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5706"/>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211080025706</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6" w:space="0" w:color="auto"/>
              <w:bottom w:val="single" w:sz="6"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00B51B66" w:rsidR="008D3EF2" w:rsidRPr="00C75D3B" w:rsidRDefault="00C643D0"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525FBF18" w:rsidR="008D3EF2" w:rsidRPr="00C75D3B" w:rsidRDefault="00C643D0"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VRBNO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VRBNO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Krejčího  487, Vrbno pod Pradědem, 793 26"/>
                  </w:textInput>
                </w:ffData>
              </w:fldChar>
            </w:r>
            <w:r>
              <w:rPr>
                <w:rFonts w:cs="Arial"/>
              </w:rPr>
              <w:instrText xml:space="preserve"> FORMTEXT </w:instrText>
            </w:r>
            <w:r>
              <w:rPr>
                <w:rFonts w:cs="Arial"/>
              </w:rPr>
            </w:r>
            <w:r>
              <w:rPr>
                <w:rFonts w:cs="Arial"/>
              </w:rPr>
              <w:fldChar w:fldCharType="separate"/>
            </w:r>
            <w:r>
              <w:rPr>
                <w:rFonts w:cs="Arial"/>
                <w:noProof/>
              </w:rPr>
              <w:t>Krejčího  487, Vrbno pod Pradědem, 793 26</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848810"/>
                  </w:textInput>
                </w:ffData>
              </w:fldChar>
            </w:r>
            <w:r>
              <w:rPr>
                <w:rFonts w:cs="Arial"/>
              </w:rPr>
              <w:instrText xml:space="preserve"> FORMTEXT </w:instrText>
            </w:r>
            <w:r>
              <w:rPr>
                <w:rFonts w:cs="Arial"/>
              </w:rPr>
            </w:r>
            <w:r>
              <w:rPr>
                <w:rFonts w:cs="Arial"/>
              </w:rPr>
              <w:fldChar w:fldCharType="separate"/>
            </w:r>
            <w:r>
              <w:rPr>
                <w:rFonts w:cs="Arial"/>
                <w:noProof/>
              </w:rPr>
              <w:t>25848810</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848810"/>
                  </w:textInput>
                </w:ffData>
              </w:fldChar>
            </w:r>
            <w:r>
              <w:rPr>
                <w:rFonts w:cs="Arial"/>
              </w:rPr>
              <w:instrText xml:space="preserve"> FORMTEXT </w:instrText>
            </w:r>
            <w:r>
              <w:rPr>
                <w:rFonts w:cs="Arial"/>
              </w:rPr>
            </w:r>
            <w:r>
              <w:rPr>
                <w:rFonts w:cs="Arial"/>
              </w:rPr>
              <w:fldChar w:fldCharType="separate"/>
            </w:r>
            <w:r>
              <w:rPr>
                <w:rFonts w:cs="Arial"/>
                <w:noProof/>
              </w:rPr>
              <w:t>CZ25848810</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21 57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21 571</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5433380267/0100"/>
                  </w:textInput>
                </w:ffData>
              </w:fldChar>
            </w:r>
            <w:r>
              <w:rPr>
                <w:rFonts w:cs="Arial"/>
              </w:rPr>
              <w:instrText xml:space="preserve"> FORMTEXT </w:instrText>
            </w:r>
            <w:r>
              <w:rPr>
                <w:rFonts w:cs="Arial"/>
              </w:rPr>
            </w:r>
            <w:r>
              <w:rPr>
                <w:rFonts w:cs="Arial"/>
              </w:rPr>
              <w:fldChar w:fldCharType="separate"/>
            </w:r>
            <w:r>
              <w:rPr>
                <w:rFonts w:cs="Arial"/>
                <w:noProof/>
              </w:rPr>
              <w:t>000027-5433380267/0100</w:t>
            </w:r>
            <w:r>
              <w:rPr>
                <w:rFonts w:cs="Arial"/>
              </w:rPr>
              <w:fldChar w:fldCharType="end"/>
            </w:r>
          </w:p>
        </w:tc>
      </w:tr>
      <w:tr w:rsidR="008D3EF2" w:rsidRPr="00C75D3B" w14:paraId="38311822"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6" w:space="0" w:color="auto"/>
              <w:bottom w:val="single" w:sz="6"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default w:val="KOMBCZPPXXX"/>
                  </w:textInput>
                </w:ffData>
              </w:fldChar>
            </w:r>
            <w:r>
              <w:rPr>
                <w:rFonts w:cs="Arial"/>
              </w:rPr>
              <w:instrText xml:space="preserve"> FORMTEXT </w:instrText>
            </w:r>
            <w:r>
              <w:rPr>
                <w:rFonts w:cs="Arial"/>
              </w:rPr>
            </w:r>
            <w:r>
              <w:rPr>
                <w:rFonts w:cs="Arial"/>
              </w:rPr>
              <w:fldChar w:fldCharType="separate"/>
            </w:r>
            <w:r>
              <w:rPr>
                <w:rFonts w:cs="Arial"/>
                <w:noProof/>
              </w:rPr>
              <w:t>KOMBCZPPXXX</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 Ota Scholz, jednatel"/>
                  </w:textInput>
                </w:ffData>
              </w:fldChar>
            </w:r>
            <w:r>
              <w:rPr>
                <w:rFonts w:cs="Arial"/>
              </w:rPr>
              <w:instrText xml:space="preserve"> FORMTEXT </w:instrText>
            </w:r>
            <w:r>
              <w:rPr>
                <w:rFonts w:cs="Arial"/>
              </w:rPr>
            </w:r>
            <w:r>
              <w:rPr>
                <w:rFonts w:cs="Arial"/>
              </w:rPr>
              <w:fldChar w:fldCharType="separate"/>
            </w:r>
            <w:r>
              <w:rPr>
                <w:rFonts w:cs="Arial"/>
                <w:noProof/>
              </w:rPr>
              <w:t>Ota Scholz, jednatel</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760D4D4E"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52D7344C" w14:textId="4F6C3144" w:rsidR="00C643D0" w:rsidRDefault="00C643D0"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0E11903D"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77777777" w:rsidR="005E118C" w:rsidRPr="00A0330F" w:rsidRDefault="005E118C" w:rsidP="00120938">
            <w:pPr>
              <w:pStyle w:val="KapitolaCalibriBold"/>
              <w:rPr>
                <w:rFonts w:cs="Arial"/>
              </w:rPr>
            </w:pPr>
            <w:r w:rsidRPr="00A0330F">
              <w:rPr>
                <w:rFonts w:cs="Arial"/>
              </w:rPr>
              <w:t>POSTUPNÝ NÁKUP</w:t>
            </w:r>
          </w:p>
        </w:tc>
      </w:tr>
    </w:tbl>
    <w:p w14:paraId="74DC03E3" w14:textId="755434E7" w:rsidR="005E118C" w:rsidRPr="00BB3123" w:rsidRDefault="005E118C" w:rsidP="003862B0">
      <w:pPr>
        <w:pStyle w:val="3"/>
        <w:numPr>
          <w:ilvl w:val="0"/>
          <w:numId w:val="5"/>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baseload množství s vypořádáním odchylek za tržní ceny</w:t>
      </w:r>
      <w:r w:rsidRPr="00BB3123">
        <w:rPr>
          <w:rFonts w:asciiTheme="minorHAnsi" w:hAnsiTheme="minorHAnsi"/>
          <w:sz w:val="17"/>
          <w:szCs w:val="17"/>
        </w:rPr>
        <w:t>.</w:t>
      </w:r>
    </w:p>
    <w:p w14:paraId="2D178D47" w14:textId="7DAE2E21" w:rsidR="005E118C" w:rsidRPr="00BB3123" w:rsidRDefault="005E118C" w:rsidP="005E118C">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sidR="00A11889">
        <w:rPr>
          <w:rFonts w:asciiTheme="minorHAnsi" w:hAnsiTheme="minorHAnsi"/>
          <w:sz w:val="17"/>
          <w:szCs w:val="17"/>
        </w:rPr>
        <w:t>části Smlouvy</w:t>
      </w:r>
      <w:r w:rsidRPr="00BB3123">
        <w:rPr>
          <w:rFonts w:asciiTheme="minorHAnsi" w:hAnsiTheme="minorHAnsi"/>
          <w:sz w:val="17"/>
          <w:szCs w:val="17"/>
        </w:rPr>
        <w:t xml:space="preserve"> se pojmem tranše rozumí množství plynu nakoupené Zákazníkem po měsících dle článku a)</w:t>
      </w:r>
      <w:r>
        <w:rPr>
          <w:rFonts w:asciiTheme="minorHAnsi" w:hAnsiTheme="minorHAnsi"/>
          <w:sz w:val="17"/>
          <w:szCs w:val="17"/>
        </w:rPr>
        <w:t>, b)</w:t>
      </w:r>
      <w:r w:rsidRPr="00BB3123">
        <w:rPr>
          <w:rFonts w:asciiTheme="minorHAnsi" w:hAnsiTheme="minorHAnsi"/>
          <w:sz w:val="17"/>
          <w:szCs w:val="17"/>
        </w:rPr>
        <w:t xml:space="preserve"> a c) tohoto odstavce a pojem baseload znamená taková dodávka plynu (tranše), kdy je denní smluvní množství shodné pro každý den období dodávky.</w:t>
      </w:r>
    </w:p>
    <w:p w14:paraId="7B93B162" w14:textId="77777777" w:rsidR="005E118C" w:rsidRPr="00A0330F" w:rsidRDefault="005E118C" w:rsidP="005E118C">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 </w:t>
      </w:r>
      <w:r>
        <w:t>IND</w:t>
      </w:r>
      <w:r w:rsidRPr="00A0330F">
        <w:rPr>
          <w:vertAlign w:val="subscript"/>
        </w:rPr>
        <w:t>Y</w:t>
      </w:r>
      <w:r w:rsidRPr="00A0330F">
        <w:t xml:space="preserve">, </w:t>
      </w:r>
      <w:r>
        <w:t>IND</w:t>
      </w:r>
      <w:r w:rsidRPr="00A0330F">
        <w:rPr>
          <w:vertAlign w:val="subscript"/>
        </w:rPr>
        <w:t>Q</w:t>
      </w:r>
      <w:r w:rsidRPr="00A0330F">
        <w:t xml:space="preserve"> a </w:t>
      </w:r>
      <w:r>
        <w:t>IND</w:t>
      </w:r>
      <w:r w:rsidRPr="00A0330F">
        <w:rPr>
          <w:vertAlign w:val="subscript"/>
        </w:rPr>
        <w:t>M</w:t>
      </w:r>
      <w:r w:rsidRPr="00A0330F">
        <w:t>.</w:t>
      </w:r>
    </w:p>
    <w:p w14:paraId="6A18C7FE" w14:textId="4BE80DAC" w:rsidR="00E2571C" w:rsidRDefault="00C643D0" w:rsidP="00C643D0">
      <w:pPr>
        <w:pStyle w:val="4"/>
        <w:jc w:val="left"/>
        <w:rPr>
          <w:rFonts w:asciiTheme="minorHAnsi" w:hAnsiTheme="minorHAnsi"/>
          <w:sz w:val="17"/>
          <w:szCs w:val="17"/>
        </w:rPr>
      </w:pPr>
      <w:proofErr w:type="spellStart"/>
      <w:r>
        <w:rPr>
          <w:rFonts w:asciiTheme="minorHAnsi" w:hAnsiTheme="minorHAnsi"/>
          <w:sz w:val="17"/>
          <w:szCs w:val="17"/>
        </w:rPr>
        <w:t>xxx</w:t>
      </w:r>
      <w:proofErr w:type="spellEnd"/>
    </w:p>
    <w:p w14:paraId="1BBEF9C9" w14:textId="77777777" w:rsidR="005E118C" w:rsidRDefault="005E118C" w:rsidP="005E118C">
      <w:pPr>
        <w:pStyle w:val="3"/>
        <w:numPr>
          <w:ilvl w:val="0"/>
          <w:numId w:val="16"/>
        </w:numPr>
        <w:tabs>
          <w:tab w:val="clear" w:pos="425"/>
        </w:tabs>
        <w:ind w:left="283" w:hanging="198"/>
        <w:jc w:val="left"/>
        <w:rPr>
          <w:rFonts w:asciiTheme="minorHAnsi" w:hAnsiTheme="minorHAnsi"/>
          <w:sz w:val="17"/>
          <w:szCs w:val="22"/>
        </w:rPr>
      </w:pPr>
      <w:r>
        <w:rPr>
          <w:rFonts w:asciiTheme="minorHAnsi" w:hAnsiTheme="minorHAnsi"/>
          <w:sz w:val="17"/>
          <w:szCs w:val="22"/>
        </w:rPr>
        <w:t>Obchodník poskytuje Zákazníkovi produkt zabezpečeného Internetového rozhraní, jehož prostřednictvím je Zákazník oprávněn realizovat fixace ceny jednotlivých tranší v produktu Postupný nákup.</w:t>
      </w:r>
    </w:p>
    <w:p w14:paraId="088162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a) </w:t>
      </w:r>
      <w:r>
        <w:rPr>
          <w:rFonts w:asciiTheme="minorHAnsi" w:hAnsiTheme="minorHAnsi"/>
          <w:sz w:val="17"/>
          <w:szCs w:val="17"/>
        </w:rPr>
        <w:tab/>
        <w:t xml:space="preserve">Smluvní strany se dohodly, že veškeré fixace ceny tranší provedené oprávněnou osobou zastupující Zákazníka v Internetovém rozhraní Obchodníka se staví na úroveň písemné komunikace, jsou považovány za platné a vztahují se na ně práva a závazky plynoucí z této Smlouvy. </w:t>
      </w:r>
    </w:p>
    <w:p w14:paraId="669A37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b) V případě, že osoba oprávněná zastupovat Zákazníka provede v Internetovém rozhraní fixace ceny tranší před podpisem této Smlouvy, smluvní strany se dohodly, že na tyto fixace ceny tranší se použijí ustanovení této Smlouvy přiměřeně.</w:t>
      </w:r>
    </w:p>
    <w:p w14:paraId="453DDFE2"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c) </w:t>
      </w:r>
      <w:r>
        <w:rPr>
          <w:rFonts w:asciiTheme="minorHAnsi" w:hAnsiTheme="minorHAnsi"/>
          <w:sz w:val="17"/>
          <w:szCs w:val="17"/>
        </w:rPr>
        <w:tab/>
        <w:t>Obchodník si vyhrazuje právo omezit nebo přerušit používání produktu zabezpečeného Internetového rozhraní na dobu nezbytně nutnou k údržbě produktu nebo zpracování dat.</w:t>
      </w:r>
    </w:p>
    <w:p w14:paraId="71C2C0DB"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d) V případě omezení nebo přerušení používání produktu zabezpečeného Internetového rozhraní je Zákazník oprávněn fixovat cenu tranše emailem, a to ve formě standardizované konfirmace dodané Obchodníkem. innogy Live Quote pro fixaci dané roční, čtvrtletní nebo měsíční tranše by v tomto případě byla Zákazníkovi sdělena Obchodníkem emailovou nebo telefonickou formou komunikace.</w:t>
      </w:r>
    </w:p>
    <w:p w14:paraId="576D9701"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e) Obchodník poskytne na základě této Smlouvy Zákazníkovi přístupové klíče k aplikaci. Zákazník je povinen neprodleně po prvním přihlášení změnit přístupové heslo.</w:t>
      </w:r>
    </w:p>
    <w:p w14:paraId="2246EE89"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f) </w:t>
      </w:r>
      <w:r>
        <w:rPr>
          <w:rFonts w:asciiTheme="minorHAnsi" w:hAnsiTheme="minorHAnsi"/>
          <w:sz w:val="17"/>
          <w:szCs w:val="17"/>
        </w:rPr>
        <w:tab/>
        <w:t>Obchodník nenese odpovědnost za škody Zákazníkovi, které mu vzniknou v souvislosti:</w:t>
      </w:r>
    </w:p>
    <w:p w14:paraId="1639CA33"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 xml:space="preserve">s poruchou na zařízení Zákazníka nebo třetí osoby v důsledku nemožnosti navázání spojení, </w:t>
      </w:r>
    </w:p>
    <w:p w14:paraId="420EC47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špatnou kvalitou datového přenosu prostřednictvím veřejných komunikačních sítí,</w:t>
      </w:r>
    </w:p>
    <w:p w14:paraId="4B94F7E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zveřejněním dat v průběhu přenosu prostřednictvím veřejných komunikačních sítí,</w:t>
      </w:r>
    </w:p>
    <w:p w14:paraId="2CF83D5A"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zneužitím přístupových klíčů Zákazníka ze strany třetích osob.</w:t>
      </w:r>
    </w:p>
    <w:p w14:paraId="4A568202" w14:textId="77777777" w:rsidR="005E118C" w:rsidRDefault="005E118C" w:rsidP="005E118C">
      <w:pPr>
        <w:pStyle w:val="4"/>
        <w:spacing w:after="60"/>
        <w:ind w:left="454" w:hanging="170"/>
        <w:jc w:val="left"/>
        <w:rPr>
          <w:rFonts w:asciiTheme="minorHAnsi" w:hAnsiTheme="minorHAnsi"/>
          <w:sz w:val="17"/>
          <w:szCs w:val="17"/>
        </w:rPr>
      </w:pPr>
      <w:r>
        <w:rPr>
          <w:rFonts w:asciiTheme="minorHAnsi" w:hAnsiTheme="minorHAnsi"/>
          <w:sz w:val="17"/>
          <w:szCs w:val="17"/>
        </w:rPr>
        <w:t>g)</w:t>
      </w:r>
      <w:r>
        <w:rPr>
          <w:rFonts w:asciiTheme="minorHAnsi" w:hAnsiTheme="minorHAnsi"/>
          <w:sz w:val="17"/>
          <w:szCs w:val="17"/>
        </w:rPr>
        <w:tab/>
        <w:t xml:space="preserve">Využívání produktu Internetové rozhraní není zpoplatněno. </w:t>
      </w:r>
    </w:p>
    <w:tbl>
      <w:tblPr>
        <w:tblStyle w:val="Mkatabulky"/>
        <w:tblW w:w="99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2"/>
        <w:gridCol w:w="3257"/>
        <w:gridCol w:w="850"/>
        <w:gridCol w:w="3966"/>
      </w:tblGrid>
      <w:tr w:rsidR="005E118C" w14:paraId="1B317AD6" w14:textId="77777777" w:rsidTr="00120938">
        <w:trPr>
          <w:trHeight w:val="340"/>
          <w:tblHeader/>
        </w:trPr>
        <w:tc>
          <w:tcPr>
            <w:tcW w:w="9922" w:type="dxa"/>
            <w:gridSpan w:val="4"/>
            <w:tcBorders>
              <w:top w:val="nil"/>
              <w:left w:val="nil"/>
              <w:bottom w:val="single" w:sz="6" w:space="0" w:color="auto"/>
              <w:right w:val="nil"/>
            </w:tcBorders>
            <w:shd w:val="clear" w:color="auto" w:fill="E5E5E5" w:themeFill="accent1"/>
            <w:vAlign w:val="center"/>
            <w:hideMark/>
          </w:tcPr>
          <w:p w14:paraId="73C6582C" w14:textId="77777777" w:rsidR="005E118C" w:rsidRDefault="005E118C" w:rsidP="00120938">
            <w:pPr>
              <w:pStyle w:val="TextlegendaCalibriBold"/>
              <w:rPr>
                <w:rFonts w:cs="Arial"/>
              </w:rPr>
            </w:pPr>
            <w:r>
              <w:rPr>
                <w:rFonts w:cs="Arial"/>
              </w:rPr>
              <w:t>Osoby oprávněné za Zákazníka fixovat ceny tranší:</w:t>
            </w:r>
          </w:p>
        </w:tc>
      </w:tr>
      <w:tr w:rsidR="005E118C" w14:paraId="142AE3D9" w14:textId="77777777" w:rsidTr="00120938">
        <w:trPr>
          <w:trHeight w:val="340"/>
        </w:trPr>
        <w:tc>
          <w:tcPr>
            <w:tcW w:w="1843" w:type="dxa"/>
            <w:tcBorders>
              <w:top w:val="single" w:sz="6" w:space="0" w:color="auto"/>
              <w:left w:val="nil"/>
              <w:bottom w:val="single" w:sz="6" w:space="0" w:color="auto"/>
              <w:right w:val="single" w:sz="18" w:space="0" w:color="FFFFFF" w:themeColor="background1"/>
            </w:tcBorders>
            <w:vAlign w:val="center"/>
            <w:hideMark/>
          </w:tcPr>
          <w:p w14:paraId="5442181E" w14:textId="77777777" w:rsidR="005E118C" w:rsidRDefault="005E118C" w:rsidP="00120938">
            <w:pPr>
              <w:pStyle w:val="TexttabulkaCalibriLight"/>
              <w:rPr>
                <w:rFonts w:cs="Arial"/>
              </w:rPr>
            </w:pPr>
            <w:r>
              <w:rPr>
                <w:rFonts w:cs="Arial"/>
              </w:rPr>
              <w:t>Jméno a příjmení:</w:t>
            </w:r>
          </w:p>
        </w:tc>
        <w:tc>
          <w:tcPr>
            <w:tcW w:w="3259" w:type="dxa"/>
            <w:tcBorders>
              <w:top w:val="single" w:sz="6" w:space="0" w:color="auto"/>
              <w:left w:val="single" w:sz="18" w:space="0" w:color="FFFFFF" w:themeColor="background1"/>
              <w:bottom w:val="single" w:sz="6" w:space="0" w:color="auto"/>
              <w:right w:val="single" w:sz="18" w:space="0" w:color="FFFFFF" w:themeColor="background1"/>
            </w:tcBorders>
            <w:vAlign w:val="center"/>
          </w:tcPr>
          <w:p w14:paraId="06A40F78" w14:textId="77777777" w:rsidR="005E118C" w:rsidRDefault="005E118C" w:rsidP="00120938">
            <w:pPr>
              <w:pStyle w:val="TexttabulkaCalibriLight"/>
              <w:rPr>
                <w:rFonts w:cs="Arial"/>
              </w:rPr>
            </w:pPr>
          </w:p>
        </w:tc>
        <w:tc>
          <w:tcPr>
            <w:tcW w:w="851" w:type="dxa"/>
            <w:tcBorders>
              <w:top w:val="single" w:sz="6" w:space="0" w:color="auto"/>
              <w:left w:val="single" w:sz="18" w:space="0" w:color="FFFFFF" w:themeColor="background1"/>
              <w:bottom w:val="single" w:sz="6" w:space="0" w:color="auto"/>
              <w:right w:val="single" w:sz="18" w:space="0" w:color="FFFFFF" w:themeColor="background1"/>
            </w:tcBorders>
            <w:vAlign w:val="center"/>
            <w:hideMark/>
          </w:tcPr>
          <w:p w14:paraId="5EF21687" w14:textId="77777777" w:rsidR="005E118C" w:rsidRDefault="005E118C" w:rsidP="00120938">
            <w:pPr>
              <w:pStyle w:val="TexttabulkaCalibriLight"/>
              <w:rPr>
                <w:rFonts w:cs="Arial"/>
              </w:rPr>
            </w:pPr>
            <w:r>
              <w:rPr>
                <w:rFonts w:cs="Arial"/>
              </w:rPr>
              <w:t>Funkce:</w:t>
            </w:r>
          </w:p>
        </w:tc>
        <w:tc>
          <w:tcPr>
            <w:tcW w:w="3969" w:type="dxa"/>
            <w:tcBorders>
              <w:top w:val="single" w:sz="6" w:space="0" w:color="auto"/>
              <w:left w:val="single" w:sz="18" w:space="0" w:color="FFFFFF" w:themeColor="background1"/>
              <w:bottom w:val="single" w:sz="6" w:space="0" w:color="auto"/>
              <w:right w:val="nil"/>
            </w:tcBorders>
            <w:vAlign w:val="center"/>
          </w:tcPr>
          <w:p w14:paraId="08573221" w14:textId="77777777" w:rsidR="005E118C" w:rsidRDefault="005E118C" w:rsidP="00120938">
            <w:pPr>
              <w:pStyle w:val="TexttabulkaCalibriLight"/>
              <w:jc w:val="right"/>
              <w:rPr>
                <w:rFonts w:cs="Arial"/>
              </w:rPr>
            </w:pPr>
          </w:p>
        </w:tc>
      </w:tr>
    </w:tbl>
    <w:p w14:paraId="4C73B6BA" w14:textId="77777777" w:rsidR="005E118C" w:rsidRPr="001C1C6C" w:rsidRDefault="005E118C" w:rsidP="005E118C">
      <w:pPr>
        <w:pStyle w:val="3"/>
        <w:tabs>
          <w:tab w:val="clear" w:pos="425"/>
        </w:tabs>
        <w:spacing w:before="0"/>
        <w:jc w:val="left"/>
        <w:rPr>
          <w:rFonts w:asciiTheme="minorHAnsi" w:hAnsiTheme="minorHAnsi"/>
          <w:sz w:val="4"/>
          <w:szCs w:val="4"/>
        </w:rPr>
      </w:pPr>
    </w:p>
    <w:p w14:paraId="0E35CE92" w14:textId="77777777" w:rsidR="005E118C" w:rsidRPr="003E6A9C" w:rsidRDefault="005E118C" w:rsidP="005E118C">
      <w:pPr>
        <w:pStyle w:val="3"/>
        <w:numPr>
          <w:ilvl w:val="0"/>
          <w:numId w:val="16"/>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 xml:space="preserve">Všechny početní operace se zaokrouhlí na šest (6) desetinných míst. Jednotkové ceny za dodávku plynu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y</w:t>
      </w:r>
      <w:proofErr w:type="spellEnd"/>
      <w:r w:rsidRPr="003E6A9C">
        <w:rPr>
          <w:rFonts w:asciiTheme="minorHAnsi" w:hAnsiTheme="minorHAnsi"/>
          <w:sz w:val="17"/>
          <w:szCs w:val="17"/>
        </w:rPr>
        <w:t xml:space="preserve">,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q</w:t>
      </w:r>
      <w:proofErr w:type="spellEnd"/>
      <w:r w:rsidRPr="003E6A9C">
        <w:rPr>
          <w:rFonts w:asciiTheme="minorHAnsi" w:hAnsiTheme="minorHAnsi"/>
          <w:sz w:val="17"/>
          <w:szCs w:val="17"/>
        </w:rPr>
        <w:t xml:space="preserve"> a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m</w:t>
      </w:r>
      <w:proofErr w:type="spellEnd"/>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5798B">
      <w:pPr>
        <w:pStyle w:val="3"/>
        <w:numPr>
          <w:ilvl w:val="0"/>
          <w:numId w:val="16"/>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0E043C1D" w14:textId="2FFE2080" w:rsidR="003862B0" w:rsidRDefault="003862B0" w:rsidP="003862B0">
      <w:pPr>
        <w:pStyle w:val="3"/>
        <w:tabs>
          <w:tab w:val="clear" w:pos="425"/>
        </w:tabs>
        <w:spacing w:before="0"/>
        <w:jc w:val="left"/>
        <w:rPr>
          <w:rFonts w:asciiTheme="minorHAnsi" w:hAnsiTheme="minorHAnsi"/>
          <w:sz w:val="17"/>
          <w:szCs w:val="17"/>
        </w:rPr>
      </w:pPr>
    </w:p>
    <w:p w14:paraId="4331A2CB" w14:textId="48FCDC65" w:rsidR="00EF2917" w:rsidRPr="00EF2917" w:rsidRDefault="00EF2917" w:rsidP="00EF2917">
      <w:pPr>
        <w:spacing w:before="0"/>
        <w:ind w:left="0"/>
        <w:rPr>
          <w:rFonts w:cs="Arial"/>
          <w:sz w:val="2"/>
          <w:szCs w:val="2"/>
        </w:rPr>
      </w:pPr>
      <w:r w:rsidRPr="00EF291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4"/>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2024</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4 - 31.12.2024"/>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01.01.2024 - 31.12.2024</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B9759EB"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77777777" w:rsidR="00FB5A57" w:rsidRPr="00577DB9" w:rsidRDefault="00FB5A57" w:rsidP="00F661D1">
            <w:pPr>
              <w:pStyle w:val="KapitolaCalibriBold"/>
              <w:rPr>
                <w:rFonts w:cs="Arial"/>
              </w:rPr>
            </w:pPr>
            <w:r w:rsidRPr="00577DB9">
              <w:rPr>
                <w:rFonts w:cs="Arial"/>
              </w:rPr>
              <w:t>Odběrná místa nad 630 MWh/rok</w:t>
            </w:r>
          </w:p>
        </w:tc>
      </w:tr>
    </w:tbl>
    <w:p w14:paraId="7EF37814"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567"/>
        <w:gridCol w:w="1021"/>
        <w:gridCol w:w="1020"/>
        <w:gridCol w:w="1021"/>
        <w:gridCol w:w="1021"/>
        <w:gridCol w:w="1020"/>
      </w:tblGrid>
      <w:tr w:rsidR="00FB5A57" w:rsidRPr="00E14FD7" w14:paraId="145AFD3B" w14:textId="77777777" w:rsidTr="00F661D1">
        <w:trPr>
          <w:cantSplit/>
          <w:trHeight w:val="227"/>
          <w:tblHeader/>
        </w:trPr>
        <w:tc>
          <w:tcPr>
            <w:tcW w:w="1154" w:type="dxa"/>
            <w:shd w:val="clear" w:color="auto" w:fill="E5E5E5" w:themeFill="accent1"/>
          </w:tcPr>
          <w:p w14:paraId="5D52A1BB"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4613768C"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73B7BD1C"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6ADEDCB8"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02C6814C" w14:textId="77777777" w:rsidR="00FB5A57" w:rsidRPr="00577DB9" w:rsidRDefault="00FB5A57" w:rsidP="00F661D1">
            <w:pPr>
              <w:pStyle w:val="TextlegendaCalibriBold"/>
              <w:rPr>
                <w:rFonts w:cs="Arial"/>
                <w:b w:val="0"/>
              </w:rPr>
            </w:pPr>
            <w:r w:rsidRPr="00577DB9">
              <w:rPr>
                <w:rFonts w:cs="Arial"/>
              </w:rPr>
              <w:t>Adresa odběrného místa</w:t>
            </w:r>
          </w:p>
        </w:tc>
      </w:tr>
      <w:tr w:rsidR="00A67ADA" w:rsidRPr="00E14FD7" w14:paraId="77874EED" w14:textId="77777777" w:rsidTr="00A67ADA">
        <w:trPr>
          <w:cantSplit/>
          <w:trHeight w:val="227"/>
          <w:tblHeader/>
        </w:trPr>
        <w:tc>
          <w:tcPr>
            <w:tcW w:w="1154" w:type="dxa"/>
            <w:shd w:val="clear" w:color="auto" w:fill="E5E5E5" w:themeFill="accent1"/>
          </w:tcPr>
          <w:p w14:paraId="01B171E5" w14:textId="77777777" w:rsidR="00A67ADA" w:rsidRPr="00E14FD7" w:rsidRDefault="00A67ADA" w:rsidP="00A67ADA">
            <w:pPr>
              <w:pStyle w:val="TextlegendaCalibriBold"/>
              <w:rPr>
                <w:rFonts w:asciiTheme="minorHAnsi" w:hAnsiTheme="minorHAnsi" w:cs="Arial"/>
              </w:rPr>
            </w:pPr>
          </w:p>
        </w:tc>
        <w:tc>
          <w:tcPr>
            <w:tcW w:w="1731" w:type="dxa"/>
            <w:shd w:val="clear" w:color="auto" w:fill="E5E5E5" w:themeFill="accent1"/>
          </w:tcPr>
          <w:p w14:paraId="0F6AFDD0" w14:textId="77777777" w:rsidR="00A67ADA" w:rsidRPr="00E14FD7" w:rsidRDefault="00A67ADA" w:rsidP="00A67ADA">
            <w:pPr>
              <w:pStyle w:val="TextlegendaCalibriBold"/>
              <w:rPr>
                <w:rFonts w:asciiTheme="minorHAnsi" w:hAnsiTheme="minorHAnsi" w:cs="Arial"/>
              </w:rPr>
            </w:pPr>
          </w:p>
        </w:tc>
        <w:tc>
          <w:tcPr>
            <w:tcW w:w="517" w:type="dxa"/>
            <w:shd w:val="clear" w:color="auto" w:fill="E5E5E5" w:themeFill="accent1"/>
          </w:tcPr>
          <w:p w14:paraId="1697E112" w14:textId="77777777" w:rsidR="00A67ADA" w:rsidRPr="00E14FD7" w:rsidRDefault="00A67ADA" w:rsidP="00A67ADA">
            <w:pPr>
              <w:pStyle w:val="TextlegendaCalibriBold"/>
              <w:rPr>
                <w:rFonts w:asciiTheme="minorHAnsi" w:hAnsiTheme="minorHAnsi" w:cs="Arial"/>
              </w:rPr>
            </w:pPr>
          </w:p>
        </w:tc>
        <w:tc>
          <w:tcPr>
            <w:tcW w:w="426" w:type="dxa"/>
            <w:shd w:val="clear" w:color="auto" w:fill="E5E5E5" w:themeFill="accent1"/>
          </w:tcPr>
          <w:p w14:paraId="5BA2251D" w14:textId="77777777" w:rsidR="00A67ADA" w:rsidRPr="00E14FD7" w:rsidRDefault="00A67ADA" w:rsidP="00A67ADA">
            <w:pPr>
              <w:pStyle w:val="TextlegendaCalibriBold"/>
              <w:rPr>
                <w:rFonts w:asciiTheme="minorHAnsi" w:hAnsiTheme="minorHAnsi" w:cs="Arial"/>
              </w:rPr>
            </w:pPr>
          </w:p>
        </w:tc>
        <w:tc>
          <w:tcPr>
            <w:tcW w:w="708" w:type="dxa"/>
            <w:shd w:val="clear" w:color="auto" w:fill="E5E5E5" w:themeFill="accent1"/>
          </w:tcPr>
          <w:p w14:paraId="76769E80" w14:textId="77777777" w:rsidR="00A67ADA" w:rsidRPr="00577DB9" w:rsidRDefault="00A67ADA" w:rsidP="00A67ADA">
            <w:pPr>
              <w:pStyle w:val="TextlegendaCalibriBold"/>
              <w:rPr>
                <w:rFonts w:cs="Arial"/>
              </w:rPr>
            </w:pPr>
            <w:r w:rsidRPr="00577DB9">
              <w:rPr>
                <w:rFonts w:cs="Arial"/>
              </w:rPr>
              <w:t>BSD</w:t>
            </w:r>
          </w:p>
        </w:tc>
        <w:tc>
          <w:tcPr>
            <w:tcW w:w="567" w:type="dxa"/>
            <w:shd w:val="clear" w:color="auto" w:fill="E5E5E5" w:themeFill="accent1"/>
          </w:tcPr>
          <w:p w14:paraId="3FAB93F4" w14:textId="083CB83B" w:rsidR="00A67ADA" w:rsidRPr="00577DB9" w:rsidRDefault="00A67ADA" w:rsidP="00A67ADA">
            <w:pPr>
              <w:pStyle w:val="TextlegendaCalibriBold"/>
              <w:jc w:val="right"/>
              <w:rPr>
                <w:rFonts w:cs="Arial"/>
                <w:b w:val="0"/>
              </w:rPr>
            </w:pPr>
          </w:p>
        </w:tc>
        <w:tc>
          <w:tcPr>
            <w:tcW w:w="1021" w:type="dxa"/>
            <w:shd w:val="clear" w:color="auto" w:fill="E5E5E5" w:themeFill="accent1"/>
          </w:tcPr>
          <w:p w14:paraId="3457D06F" w14:textId="2E79ED39" w:rsidR="00A67ADA" w:rsidRPr="00577DB9" w:rsidRDefault="00A67ADA" w:rsidP="00A67ADA">
            <w:pPr>
              <w:pStyle w:val="TextlegendaCalibriBold"/>
              <w:jc w:val="right"/>
              <w:rPr>
                <w:rFonts w:cs="Arial"/>
                <w:b w:val="0"/>
              </w:rPr>
            </w:pPr>
            <w:r w:rsidRPr="00577DB9">
              <w:rPr>
                <w:rFonts w:cs="Arial"/>
                <w:b w:val="0"/>
              </w:rPr>
              <w:t>Leden</w:t>
            </w:r>
          </w:p>
        </w:tc>
        <w:tc>
          <w:tcPr>
            <w:tcW w:w="1020" w:type="dxa"/>
            <w:shd w:val="clear" w:color="auto" w:fill="E5E5E5" w:themeFill="accent1"/>
          </w:tcPr>
          <w:p w14:paraId="27E3EF2B" w14:textId="168E7754" w:rsidR="00A67ADA" w:rsidRPr="00577DB9" w:rsidRDefault="00A67ADA" w:rsidP="00A67ADA">
            <w:pPr>
              <w:pStyle w:val="TextlegendaCalibriBold"/>
              <w:jc w:val="right"/>
              <w:rPr>
                <w:rFonts w:cs="Arial"/>
                <w:b w:val="0"/>
              </w:rPr>
            </w:pPr>
            <w:r w:rsidRPr="00577DB9">
              <w:rPr>
                <w:rFonts w:cs="Arial"/>
                <w:b w:val="0"/>
              </w:rPr>
              <w:t>Duben</w:t>
            </w:r>
          </w:p>
        </w:tc>
        <w:tc>
          <w:tcPr>
            <w:tcW w:w="1021" w:type="dxa"/>
            <w:shd w:val="clear" w:color="auto" w:fill="E5E5E5" w:themeFill="accent1"/>
          </w:tcPr>
          <w:p w14:paraId="6E5B0AFA" w14:textId="7284A043" w:rsidR="00A67ADA" w:rsidRPr="00577DB9" w:rsidRDefault="00A67ADA" w:rsidP="00A67ADA">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35C1082A" w14:textId="650526DE" w:rsidR="00A67ADA" w:rsidRPr="00577DB9" w:rsidRDefault="00A67ADA" w:rsidP="00A67ADA">
            <w:pPr>
              <w:pStyle w:val="TextlegendaCalibriBold"/>
              <w:jc w:val="right"/>
              <w:rPr>
                <w:rFonts w:cs="Arial"/>
              </w:rPr>
            </w:pPr>
            <w:r w:rsidRPr="00577DB9">
              <w:rPr>
                <w:rFonts w:cs="Arial"/>
                <w:b w:val="0"/>
              </w:rPr>
              <w:t>Říjen</w:t>
            </w:r>
          </w:p>
        </w:tc>
        <w:tc>
          <w:tcPr>
            <w:tcW w:w="1020" w:type="dxa"/>
            <w:shd w:val="clear" w:color="auto" w:fill="E5E5E5" w:themeFill="accent1"/>
          </w:tcPr>
          <w:p w14:paraId="49630A19" w14:textId="0A9EBD35" w:rsidR="00A67ADA" w:rsidRPr="00577DB9" w:rsidRDefault="00A67ADA" w:rsidP="00A67ADA">
            <w:pPr>
              <w:pStyle w:val="TextlegendaCalibriBold"/>
              <w:jc w:val="right"/>
              <w:rPr>
                <w:rFonts w:cs="Arial"/>
                <w:b w:val="0"/>
              </w:rPr>
            </w:pPr>
            <w:r w:rsidRPr="00577DB9">
              <w:rPr>
                <w:rFonts w:cs="Arial"/>
              </w:rPr>
              <w:t>Sjednané</w:t>
            </w:r>
          </w:p>
        </w:tc>
      </w:tr>
      <w:tr w:rsidR="00A67ADA" w:rsidRPr="00E14FD7" w14:paraId="4B17DE5D" w14:textId="77777777" w:rsidTr="00A67ADA">
        <w:trPr>
          <w:cantSplit/>
          <w:trHeight w:val="227"/>
          <w:tblHeader/>
        </w:trPr>
        <w:tc>
          <w:tcPr>
            <w:tcW w:w="1154" w:type="dxa"/>
            <w:shd w:val="clear" w:color="auto" w:fill="E5E5E5" w:themeFill="accent1"/>
          </w:tcPr>
          <w:p w14:paraId="1CEBBEE1" w14:textId="77777777" w:rsidR="00A67ADA" w:rsidRPr="00E14FD7" w:rsidRDefault="00A67ADA" w:rsidP="00A67ADA">
            <w:pPr>
              <w:pStyle w:val="TextlegendaCalibriBold"/>
              <w:rPr>
                <w:rFonts w:asciiTheme="minorHAnsi" w:hAnsiTheme="minorHAnsi" w:cs="Arial"/>
              </w:rPr>
            </w:pPr>
          </w:p>
        </w:tc>
        <w:tc>
          <w:tcPr>
            <w:tcW w:w="1731" w:type="dxa"/>
            <w:shd w:val="clear" w:color="auto" w:fill="E5E5E5" w:themeFill="accent1"/>
          </w:tcPr>
          <w:p w14:paraId="1B067D0E" w14:textId="77777777" w:rsidR="00A67ADA" w:rsidRPr="00E14FD7" w:rsidRDefault="00A67ADA" w:rsidP="00A67ADA">
            <w:pPr>
              <w:pStyle w:val="TextlegendaCalibriBold"/>
              <w:rPr>
                <w:rFonts w:asciiTheme="minorHAnsi" w:hAnsiTheme="minorHAnsi" w:cs="Arial"/>
              </w:rPr>
            </w:pPr>
          </w:p>
        </w:tc>
        <w:tc>
          <w:tcPr>
            <w:tcW w:w="517" w:type="dxa"/>
            <w:shd w:val="clear" w:color="auto" w:fill="E5E5E5" w:themeFill="accent1"/>
          </w:tcPr>
          <w:p w14:paraId="62F84838" w14:textId="74E4AB6F" w:rsidR="00A67ADA" w:rsidRPr="00E14FD7" w:rsidRDefault="00A67ADA" w:rsidP="00A67ADA">
            <w:pPr>
              <w:pStyle w:val="TextlegendaCalibriBold"/>
              <w:rPr>
                <w:rFonts w:asciiTheme="minorHAnsi" w:hAnsiTheme="minorHAnsi" w:cs="Arial"/>
              </w:rPr>
            </w:pPr>
          </w:p>
        </w:tc>
        <w:tc>
          <w:tcPr>
            <w:tcW w:w="426" w:type="dxa"/>
            <w:shd w:val="clear" w:color="auto" w:fill="E5E5E5" w:themeFill="accent1"/>
          </w:tcPr>
          <w:p w14:paraId="69F766C8" w14:textId="77777777" w:rsidR="00A67ADA" w:rsidRPr="00E14FD7" w:rsidRDefault="00A67ADA" w:rsidP="00A67ADA">
            <w:pPr>
              <w:pStyle w:val="TextlegendaCalibriBold"/>
              <w:rPr>
                <w:rFonts w:asciiTheme="minorHAnsi" w:hAnsiTheme="minorHAnsi" w:cs="Arial"/>
              </w:rPr>
            </w:pPr>
          </w:p>
        </w:tc>
        <w:tc>
          <w:tcPr>
            <w:tcW w:w="708" w:type="dxa"/>
            <w:shd w:val="clear" w:color="auto" w:fill="E5E5E5" w:themeFill="accent1"/>
          </w:tcPr>
          <w:p w14:paraId="532EE9B6" w14:textId="77777777" w:rsidR="00A67ADA" w:rsidRPr="00577DB9" w:rsidRDefault="00A67ADA" w:rsidP="00A67ADA">
            <w:pPr>
              <w:pStyle w:val="TextlegendaCalibriBold"/>
              <w:jc w:val="right"/>
              <w:rPr>
                <w:rFonts w:cs="Arial"/>
                <w:b w:val="0"/>
              </w:rPr>
            </w:pPr>
          </w:p>
        </w:tc>
        <w:tc>
          <w:tcPr>
            <w:tcW w:w="567" w:type="dxa"/>
            <w:shd w:val="clear" w:color="auto" w:fill="E5E5E5" w:themeFill="accent1"/>
          </w:tcPr>
          <w:p w14:paraId="49C8C9E7" w14:textId="74DF7536" w:rsidR="00A67ADA" w:rsidRPr="00577DB9" w:rsidRDefault="00A67ADA" w:rsidP="00A67ADA">
            <w:pPr>
              <w:pStyle w:val="TextlegendaCalibriBold"/>
              <w:jc w:val="right"/>
              <w:rPr>
                <w:rFonts w:cs="Arial"/>
                <w:b w:val="0"/>
              </w:rPr>
            </w:pPr>
          </w:p>
        </w:tc>
        <w:tc>
          <w:tcPr>
            <w:tcW w:w="1021" w:type="dxa"/>
            <w:shd w:val="clear" w:color="auto" w:fill="E5E5E5" w:themeFill="accent1"/>
          </w:tcPr>
          <w:p w14:paraId="36F67424" w14:textId="11B10EA8" w:rsidR="00A67ADA" w:rsidRPr="00577DB9" w:rsidRDefault="00A67ADA" w:rsidP="00A67ADA">
            <w:pPr>
              <w:pStyle w:val="TextlegendaCalibriBold"/>
              <w:jc w:val="right"/>
              <w:rPr>
                <w:rFonts w:cs="Arial"/>
                <w:b w:val="0"/>
              </w:rPr>
            </w:pPr>
            <w:r w:rsidRPr="00577DB9">
              <w:rPr>
                <w:rFonts w:cs="Arial"/>
                <w:b w:val="0"/>
              </w:rPr>
              <w:t>Únor</w:t>
            </w:r>
          </w:p>
        </w:tc>
        <w:tc>
          <w:tcPr>
            <w:tcW w:w="1020" w:type="dxa"/>
            <w:shd w:val="clear" w:color="auto" w:fill="E5E5E5" w:themeFill="accent1"/>
          </w:tcPr>
          <w:p w14:paraId="27D25F06" w14:textId="508C0E1C" w:rsidR="00A67ADA" w:rsidRPr="00577DB9" w:rsidRDefault="00A67ADA" w:rsidP="00A67ADA">
            <w:pPr>
              <w:pStyle w:val="TextlegendaCalibriBold"/>
              <w:jc w:val="right"/>
              <w:rPr>
                <w:rFonts w:cs="Arial"/>
                <w:b w:val="0"/>
              </w:rPr>
            </w:pPr>
            <w:r w:rsidRPr="00577DB9">
              <w:rPr>
                <w:rFonts w:cs="Arial"/>
                <w:b w:val="0"/>
              </w:rPr>
              <w:t>Květen</w:t>
            </w:r>
          </w:p>
        </w:tc>
        <w:tc>
          <w:tcPr>
            <w:tcW w:w="1021" w:type="dxa"/>
            <w:shd w:val="clear" w:color="auto" w:fill="E5E5E5" w:themeFill="accent1"/>
          </w:tcPr>
          <w:p w14:paraId="4C9429C4" w14:textId="2806222A" w:rsidR="00A67ADA" w:rsidRPr="00577DB9" w:rsidRDefault="00A67ADA" w:rsidP="00A67ADA">
            <w:pPr>
              <w:pStyle w:val="TextlegendaCalibriBold"/>
              <w:jc w:val="right"/>
              <w:rPr>
                <w:rFonts w:cs="Arial"/>
                <w:b w:val="0"/>
              </w:rPr>
            </w:pPr>
            <w:r w:rsidRPr="00577DB9">
              <w:rPr>
                <w:rFonts w:cs="Arial"/>
                <w:b w:val="0"/>
              </w:rPr>
              <w:t>Srpen</w:t>
            </w:r>
          </w:p>
        </w:tc>
        <w:tc>
          <w:tcPr>
            <w:tcW w:w="1021" w:type="dxa"/>
            <w:shd w:val="clear" w:color="auto" w:fill="E5E5E5" w:themeFill="accent1"/>
          </w:tcPr>
          <w:p w14:paraId="6B133412" w14:textId="0E595E82" w:rsidR="00A67ADA" w:rsidRPr="00577DB9" w:rsidRDefault="00A67ADA" w:rsidP="00A67ADA">
            <w:pPr>
              <w:pStyle w:val="TextlegendaCalibriBold"/>
              <w:jc w:val="right"/>
              <w:rPr>
                <w:rFonts w:cs="Arial"/>
              </w:rPr>
            </w:pPr>
            <w:r w:rsidRPr="00577DB9">
              <w:rPr>
                <w:rFonts w:cs="Arial"/>
                <w:b w:val="0"/>
              </w:rPr>
              <w:t>Listopad</w:t>
            </w:r>
          </w:p>
        </w:tc>
        <w:tc>
          <w:tcPr>
            <w:tcW w:w="1020" w:type="dxa"/>
            <w:shd w:val="clear" w:color="auto" w:fill="E5E5E5" w:themeFill="accent1"/>
          </w:tcPr>
          <w:p w14:paraId="5AC177A5" w14:textId="06CD41F8" w:rsidR="00A67ADA" w:rsidRPr="00577DB9" w:rsidRDefault="00A67ADA" w:rsidP="00A67ADA">
            <w:pPr>
              <w:pStyle w:val="TextlegendaCalibriBold"/>
              <w:jc w:val="right"/>
              <w:rPr>
                <w:rFonts w:cs="Arial"/>
              </w:rPr>
            </w:pPr>
            <w:r w:rsidRPr="00577DB9">
              <w:rPr>
                <w:rFonts w:cs="Arial"/>
              </w:rPr>
              <w:t>množství</w:t>
            </w:r>
          </w:p>
        </w:tc>
      </w:tr>
      <w:tr w:rsidR="00A67ADA" w:rsidRPr="00E14FD7" w14:paraId="1AC9A0DA" w14:textId="77777777" w:rsidTr="00A67ADA">
        <w:trPr>
          <w:cantSplit/>
          <w:trHeight w:val="227"/>
          <w:tblHeader/>
        </w:trPr>
        <w:tc>
          <w:tcPr>
            <w:tcW w:w="1154" w:type="dxa"/>
            <w:tcBorders>
              <w:bottom w:val="single" w:sz="4" w:space="0" w:color="auto"/>
            </w:tcBorders>
            <w:shd w:val="clear" w:color="auto" w:fill="E5E5E5" w:themeFill="accent1"/>
          </w:tcPr>
          <w:p w14:paraId="6DBA856D" w14:textId="77777777" w:rsidR="00A67ADA" w:rsidRPr="00E14FD7" w:rsidRDefault="00A67ADA" w:rsidP="00A67ADA">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279D992A" w14:textId="77777777" w:rsidR="00A67ADA" w:rsidRPr="00E14FD7" w:rsidRDefault="00A67ADA" w:rsidP="00A67ADA">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6409AFC1" w14:textId="77777777" w:rsidR="00A67ADA" w:rsidRPr="00E14FD7" w:rsidRDefault="00A67ADA" w:rsidP="00A67ADA">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62A87499" w14:textId="77777777" w:rsidR="00A67ADA" w:rsidRPr="00E14FD7" w:rsidRDefault="00A67ADA" w:rsidP="00A67ADA">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738E0A97" w14:textId="77777777" w:rsidR="00A67ADA" w:rsidRPr="00577DB9" w:rsidRDefault="00A67ADA" w:rsidP="00A67ADA">
            <w:pPr>
              <w:pStyle w:val="TextlegendaCalibriBold"/>
              <w:jc w:val="right"/>
              <w:rPr>
                <w:rFonts w:cs="Arial"/>
                <w:b w:val="0"/>
              </w:rPr>
            </w:pPr>
          </w:p>
        </w:tc>
        <w:tc>
          <w:tcPr>
            <w:tcW w:w="567" w:type="dxa"/>
            <w:tcBorders>
              <w:bottom w:val="single" w:sz="4" w:space="0" w:color="auto"/>
            </w:tcBorders>
            <w:shd w:val="clear" w:color="auto" w:fill="E5E5E5" w:themeFill="accent1"/>
          </w:tcPr>
          <w:p w14:paraId="2B392A1C" w14:textId="1F6D9E52" w:rsidR="00A67ADA" w:rsidRPr="00577DB9" w:rsidRDefault="00A67ADA" w:rsidP="00A67ADA">
            <w:pPr>
              <w:pStyle w:val="TextlegendaCalibriBold"/>
              <w:jc w:val="right"/>
              <w:rPr>
                <w:rFonts w:cs="Arial"/>
                <w:b w:val="0"/>
              </w:rPr>
            </w:pPr>
          </w:p>
        </w:tc>
        <w:tc>
          <w:tcPr>
            <w:tcW w:w="1021" w:type="dxa"/>
            <w:tcBorders>
              <w:bottom w:val="single" w:sz="4" w:space="0" w:color="auto"/>
            </w:tcBorders>
            <w:shd w:val="clear" w:color="auto" w:fill="E5E5E5" w:themeFill="accent1"/>
          </w:tcPr>
          <w:p w14:paraId="4B113356" w14:textId="158B4C03" w:rsidR="00A67ADA" w:rsidRPr="00577DB9" w:rsidRDefault="00A67ADA" w:rsidP="00A67ADA">
            <w:pPr>
              <w:pStyle w:val="TextlegendaCalibriBold"/>
              <w:jc w:val="right"/>
              <w:rPr>
                <w:rFonts w:cs="Arial"/>
                <w:b w:val="0"/>
              </w:rPr>
            </w:pPr>
            <w:r w:rsidRPr="00577DB9">
              <w:rPr>
                <w:rFonts w:cs="Arial"/>
                <w:b w:val="0"/>
              </w:rPr>
              <w:t>Březen</w:t>
            </w:r>
          </w:p>
        </w:tc>
        <w:tc>
          <w:tcPr>
            <w:tcW w:w="1020" w:type="dxa"/>
            <w:tcBorders>
              <w:bottom w:val="single" w:sz="4" w:space="0" w:color="auto"/>
            </w:tcBorders>
            <w:shd w:val="clear" w:color="auto" w:fill="E5E5E5" w:themeFill="accent1"/>
          </w:tcPr>
          <w:p w14:paraId="6DEB48CD" w14:textId="1BEFDE11" w:rsidR="00A67ADA" w:rsidRPr="00577DB9" w:rsidRDefault="00A67ADA" w:rsidP="00A67ADA">
            <w:pPr>
              <w:pStyle w:val="TextlegendaCalibriBold"/>
              <w:jc w:val="right"/>
              <w:rPr>
                <w:rFonts w:cs="Arial"/>
                <w:b w:val="0"/>
              </w:rPr>
            </w:pPr>
            <w:r w:rsidRPr="00577DB9">
              <w:rPr>
                <w:rFonts w:cs="Arial"/>
                <w:b w:val="0"/>
              </w:rPr>
              <w:t>Červen</w:t>
            </w:r>
          </w:p>
        </w:tc>
        <w:tc>
          <w:tcPr>
            <w:tcW w:w="1021" w:type="dxa"/>
            <w:tcBorders>
              <w:bottom w:val="single" w:sz="4" w:space="0" w:color="auto"/>
            </w:tcBorders>
            <w:shd w:val="clear" w:color="auto" w:fill="E5E5E5" w:themeFill="accent1"/>
          </w:tcPr>
          <w:p w14:paraId="7654C326" w14:textId="5C26F6E2" w:rsidR="00A67ADA" w:rsidRPr="00577DB9" w:rsidRDefault="00A67ADA" w:rsidP="00A67ADA">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2CCF918D" w14:textId="5DDA2B98" w:rsidR="00A67ADA" w:rsidRPr="00577DB9" w:rsidRDefault="00A67ADA" w:rsidP="00A67ADA">
            <w:pPr>
              <w:pStyle w:val="TextlegendaCalibriBold"/>
              <w:jc w:val="right"/>
              <w:rPr>
                <w:rFonts w:cs="Arial"/>
              </w:rPr>
            </w:pPr>
            <w:r w:rsidRPr="00577DB9">
              <w:rPr>
                <w:rFonts w:cs="Arial"/>
                <w:b w:val="0"/>
              </w:rPr>
              <w:t>Prosinec</w:t>
            </w:r>
          </w:p>
        </w:tc>
        <w:tc>
          <w:tcPr>
            <w:tcW w:w="1020" w:type="dxa"/>
            <w:tcBorders>
              <w:bottom w:val="single" w:sz="4" w:space="0" w:color="auto"/>
            </w:tcBorders>
            <w:shd w:val="clear" w:color="auto" w:fill="E5E5E5" w:themeFill="accent1"/>
          </w:tcPr>
          <w:p w14:paraId="320F94BB" w14:textId="0B6884EA" w:rsidR="00A67ADA" w:rsidRPr="00577DB9" w:rsidRDefault="00A67ADA" w:rsidP="00A67ADA">
            <w:pPr>
              <w:pStyle w:val="TextlegendaCalibriBold"/>
              <w:jc w:val="right"/>
              <w:rPr>
                <w:rFonts w:cs="Arial"/>
                <w:b w:val="0"/>
              </w:rPr>
            </w:pPr>
            <w:r w:rsidRPr="00577DB9">
              <w:rPr>
                <w:rFonts w:cs="Arial"/>
              </w:rPr>
              <w:t>plynu</w:t>
            </w:r>
          </w:p>
        </w:tc>
      </w:tr>
      <w:tr w:rsidR="00A67ADA" w:rsidRPr="00E14FD7" w14:paraId="2E3AB66E" w14:textId="77777777" w:rsidTr="00A67ADA">
        <w:trPr>
          <w:cantSplit/>
          <w:trHeight w:val="227"/>
          <w:tblHeader/>
        </w:trPr>
        <w:tc>
          <w:tcPr>
            <w:tcW w:w="1154" w:type="dxa"/>
            <w:tcBorders>
              <w:top w:val="single" w:sz="4" w:space="0" w:color="auto"/>
              <w:bottom w:val="single" w:sz="6" w:space="0" w:color="auto"/>
            </w:tcBorders>
            <w:shd w:val="clear" w:color="auto" w:fill="E5E5E5"/>
          </w:tcPr>
          <w:p w14:paraId="442C99A5" w14:textId="77777777" w:rsidR="00A67ADA" w:rsidRPr="00E14FD7" w:rsidRDefault="00A67ADA" w:rsidP="00A67ADA">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7E0F2F98" w14:textId="77777777" w:rsidR="00A67ADA" w:rsidRPr="00E14FD7" w:rsidRDefault="00A67ADA" w:rsidP="00A67ADA">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27A1E690" w14:textId="4A3FDFC2" w:rsidR="00A67ADA" w:rsidRPr="00E14FD7" w:rsidRDefault="00A67ADA" w:rsidP="00A67ADA">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0916DE09" w14:textId="77777777" w:rsidR="00A67ADA" w:rsidRPr="00E14FD7" w:rsidRDefault="00A67ADA" w:rsidP="00A67ADA">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4D50A9D4" w14:textId="77777777" w:rsidR="00A67ADA" w:rsidRPr="00E14FD7" w:rsidRDefault="00A67ADA" w:rsidP="00A67ADA">
            <w:pPr>
              <w:pStyle w:val="TextlegendaCalibriBold"/>
              <w:spacing w:before="40" w:after="40"/>
              <w:jc w:val="right"/>
              <w:rPr>
                <w:rFonts w:asciiTheme="minorHAnsi" w:hAnsiTheme="minorHAnsi" w:cs="Arial"/>
                <w:b w:val="0"/>
                <w:color w:val="4C4C4C" w:themeColor="text2" w:themeShade="80"/>
              </w:rPr>
            </w:pPr>
          </w:p>
        </w:tc>
        <w:tc>
          <w:tcPr>
            <w:tcW w:w="567" w:type="dxa"/>
            <w:tcBorders>
              <w:top w:val="single" w:sz="4" w:space="0" w:color="auto"/>
              <w:bottom w:val="single" w:sz="6" w:space="0" w:color="auto"/>
            </w:tcBorders>
            <w:shd w:val="clear" w:color="auto" w:fill="E5E5E5"/>
          </w:tcPr>
          <w:p w14:paraId="2A900A73" w14:textId="087598B3" w:rsidR="00A67ADA" w:rsidRPr="00E14FD7" w:rsidRDefault="00A67ADA" w:rsidP="00A67ADA">
            <w:pPr>
              <w:pStyle w:val="TextlegendaCalibriBold"/>
              <w:spacing w:before="40" w:after="40"/>
              <w:jc w:val="right"/>
              <w:rPr>
                <w:rFonts w:asciiTheme="minorHAnsi" w:hAnsiTheme="minorHAnsi" w:cs="Arial"/>
                <w:b w:val="0"/>
                <w:color w:val="4C4C4C" w:themeColor="text2" w:themeShade="80"/>
              </w:rPr>
            </w:pPr>
          </w:p>
        </w:tc>
        <w:tc>
          <w:tcPr>
            <w:tcW w:w="1021" w:type="dxa"/>
            <w:tcBorders>
              <w:top w:val="single" w:sz="4" w:space="0" w:color="auto"/>
              <w:bottom w:val="single" w:sz="6" w:space="0" w:color="auto"/>
            </w:tcBorders>
            <w:shd w:val="clear" w:color="auto" w:fill="E5E5E5"/>
          </w:tcPr>
          <w:p w14:paraId="72EDAED9" w14:textId="15C74ADA"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2359A934" w14:textId="198F3E80"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1BCF8CC" w14:textId="275D7BE9"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09A179D6" w14:textId="48675117"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12CBC469" w14:textId="43BFB2DD"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r>
      <w:tr w:rsidR="00FB5A57" w:rsidRPr="00E14FD7" w14:paraId="7AD7404C" w14:textId="77777777" w:rsidTr="00A67ADA">
        <w:trPr>
          <w:trHeight w:val="28"/>
        </w:trPr>
        <w:tc>
          <w:tcPr>
            <w:tcW w:w="1154" w:type="dxa"/>
            <w:tcBorders>
              <w:top w:val="single" w:sz="6" w:space="0" w:color="auto"/>
              <w:right w:val="single" w:sz="18" w:space="0" w:color="FFFFFF" w:themeColor="background1"/>
            </w:tcBorders>
            <w:shd w:val="clear" w:color="auto" w:fill="auto"/>
          </w:tcPr>
          <w:p w14:paraId="1D755BFA"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3A563A45"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1906489A"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211C0620"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4B23CCB8"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tcBorders>
            <w:shd w:val="clear" w:color="auto" w:fill="auto"/>
          </w:tcPr>
          <w:p w14:paraId="3771998B"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C1C3626"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15622AE"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607D1CA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3AC09898"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9AADC6F" w14:textId="77777777" w:rsidR="00FB5A57" w:rsidRPr="00E14FD7" w:rsidRDefault="00FB5A57" w:rsidP="00F661D1">
            <w:pPr>
              <w:pStyle w:val="TexttabulkaCalibriLight"/>
              <w:jc w:val="right"/>
              <w:rPr>
                <w:rFonts w:cs="Arial"/>
                <w:sz w:val="4"/>
                <w:szCs w:val="4"/>
              </w:rPr>
            </w:pPr>
          </w:p>
        </w:tc>
      </w:tr>
      <w:tr w:rsidR="00FB5A57" w:rsidRPr="00E14FD7" w14:paraId="0B7590CA"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2ECAA9BB"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58488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25848810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2FDE4A2B"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700Z0000417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27ZG700Z0000417S</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DD02849"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35A68277"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4FE7D224"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Bezručova 580, Vrbno pod Pradědem"/>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Bezručova 580, Vrbno pod Pradědem</w:t>
            </w:r>
            <w:r w:rsidRPr="00E14FD7">
              <w:rPr>
                <w:rFonts w:cs="Arial"/>
              </w:rPr>
              <w:fldChar w:fldCharType="end"/>
            </w:r>
          </w:p>
        </w:tc>
      </w:tr>
      <w:tr w:rsidR="00A67ADA" w:rsidRPr="00E14FD7" w14:paraId="14471062" w14:textId="77777777" w:rsidTr="00A67ADA">
        <w:trPr>
          <w:trHeight w:val="227"/>
        </w:trPr>
        <w:tc>
          <w:tcPr>
            <w:tcW w:w="1154" w:type="dxa"/>
            <w:tcBorders>
              <w:right w:val="single" w:sz="18" w:space="0" w:color="FFFFFF" w:themeColor="background1"/>
            </w:tcBorders>
            <w:shd w:val="clear" w:color="auto" w:fill="auto"/>
          </w:tcPr>
          <w:p w14:paraId="38404377" w14:textId="77777777" w:rsidR="00A67ADA" w:rsidRPr="00E14FD7" w:rsidRDefault="00A67ADA" w:rsidP="00A67ADA">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1468FAE8" w14:textId="7879C6EC" w:rsidR="00A67ADA" w:rsidRPr="00E14FD7" w:rsidRDefault="00A67ADA" w:rsidP="00A67ADA">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1A6E657C" w14:textId="77777777" w:rsidR="00A67ADA" w:rsidRPr="00E14FD7" w:rsidRDefault="00A67ADA" w:rsidP="00A67ADA">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1837F94D" w14:textId="77777777" w:rsidR="00A67ADA" w:rsidRPr="00E14FD7" w:rsidRDefault="00A67ADA" w:rsidP="00A67ADA">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3663BBBE" w14:textId="77777777" w:rsidR="00A67ADA" w:rsidRPr="00E14FD7" w:rsidRDefault="00A67ADA" w:rsidP="00A67ADA">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C643D0">
              <w:rPr>
                <w:rFonts w:cs="Arial"/>
                <w:szCs w:val="17"/>
              </w:rPr>
            </w:r>
            <w:r w:rsidR="00C643D0">
              <w:rPr>
                <w:rFonts w:cs="Arial"/>
                <w:szCs w:val="17"/>
              </w:rPr>
              <w:fldChar w:fldCharType="separate"/>
            </w:r>
            <w:r w:rsidRPr="00562BF4">
              <w:rPr>
                <w:rFonts w:cs="Arial"/>
                <w:szCs w:val="17"/>
              </w:rPr>
              <w:fldChar w:fldCharType="end"/>
            </w:r>
            <w:r w:rsidRPr="00562BF4">
              <w:rPr>
                <w:rFonts w:cs="Arial"/>
                <w:szCs w:val="17"/>
              </w:rPr>
              <w:t xml:space="preserve"> Ano</w:t>
            </w:r>
          </w:p>
        </w:tc>
        <w:tc>
          <w:tcPr>
            <w:tcW w:w="567" w:type="dxa"/>
            <w:tcBorders>
              <w:left w:val="single" w:sz="18" w:space="0" w:color="FFFFFF" w:themeColor="background1"/>
            </w:tcBorders>
            <w:shd w:val="clear" w:color="auto" w:fill="auto"/>
          </w:tcPr>
          <w:p w14:paraId="2B26276A" w14:textId="043C3139" w:rsidR="00A67ADA" w:rsidRPr="00E14FD7" w:rsidRDefault="00A67ADA" w:rsidP="00A67ADA">
            <w:pPr>
              <w:pStyle w:val="TexttabulkaCalibriLight"/>
              <w:jc w:val="right"/>
              <w:rPr>
                <w:rFonts w:cs="Arial"/>
              </w:rPr>
            </w:pPr>
          </w:p>
        </w:tc>
        <w:tc>
          <w:tcPr>
            <w:tcW w:w="1021" w:type="dxa"/>
            <w:tcBorders>
              <w:left w:val="single" w:sz="18" w:space="0" w:color="FFFFFF" w:themeColor="background1"/>
              <w:right w:val="single" w:sz="18" w:space="0" w:color="FFFFFF" w:themeColor="background1"/>
            </w:tcBorders>
          </w:tcPr>
          <w:p w14:paraId="71C2DA9B" w14:textId="5F07AE0C" w:rsidR="00A67ADA" w:rsidRPr="00E14FD7" w:rsidRDefault="00A67ADA" w:rsidP="00A67ADA">
            <w:pPr>
              <w:pStyle w:val="TexttabulkaCalibriLight"/>
              <w:jc w:val="right"/>
              <w:rPr>
                <w:rFonts w:cs="Arial"/>
              </w:rPr>
            </w:pPr>
            <w:r w:rsidRPr="00E14FD7">
              <w:rPr>
                <w:rFonts w:cs="Arial"/>
              </w:rPr>
              <w:fldChar w:fldCharType="begin">
                <w:ffData>
                  <w:name w:val="Text468"/>
                  <w:enabled/>
                  <w:calcOnExit w:val="0"/>
                  <w:textInput>
                    <w:default w:val="1 4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1 480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B4968FD" w14:textId="396665F7" w:rsidR="00A67ADA" w:rsidRPr="00E14FD7" w:rsidRDefault="00A67ADA" w:rsidP="00A67ADA">
            <w:pPr>
              <w:pStyle w:val="TexttabulkaCalibriLight"/>
              <w:jc w:val="right"/>
              <w:rPr>
                <w:rFonts w:cs="Arial"/>
              </w:rPr>
            </w:pPr>
            <w:r w:rsidRPr="00E14FD7">
              <w:rPr>
                <w:rFonts w:cs="Arial"/>
              </w:rPr>
              <w:fldChar w:fldCharType="begin">
                <w:ffData>
                  <w:name w:val="Text471"/>
                  <w:enabled/>
                  <w:calcOnExit w:val="0"/>
                  <w:textInput>
                    <w:default w:val="7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A4D9557" w14:textId="7CC17387" w:rsidR="00A67ADA" w:rsidRPr="00E14FD7" w:rsidRDefault="00A67ADA" w:rsidP="00A67ADA">
            <w:pPr>
              <w:pStyle w:val="TexttabulkaCalibriLight"/>
              <w:jc w:val="right"/>
              <w:rPr>
                <w:rFonts w:cs="Arial"/>
              </w:rPr>
            </w:pPr>
            <w:r w:rsidRPr="00E14FD7">
              <w:rPr>
                <w:rFonts w:cs="Arial"/>
              </w:rPr>
              <w:fldChar w:fldCharType="begin">
                <w:ffData>
                  <w:name w:val="Text474"/>
                  <w:enabled/>
                  <w:calcOnExit w:val="0"/>
                  <w:textInput>
                    <w:default w:val="1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D6705DD" w14:textId="6A03AA3C" w:rsidR="00A67ADA" w:rsidRPr="00E14FD7" w:rsidRDefault="00A67ADA" w:rsidP="00A67ADA">
            <w:pPr>
              <w:pStyle w:val="TexttabulkaCalibriLight"/>
              <w:jc w:val="right"/>
              <w:rPr>
                <w:rFonts w:cs="Arial"/>
              </w:rPr>
            </w:pPr>
            <w:r w:rsidRPr="00E14FD7">
              <w:rPr>
                <w:rFonts w:cs="Arial"/>
              </w:rPr>
              <w:fldChar w:fldCharType="begin">
                <w:ffData>
                  <w:name w:val="Text477"/>
                  <w:enabled/>
                  <w:calcOnExit w:val="0"/>
                  <w:textInput>
                    <w:default w:val="74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740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458F8A0" w14:textId="238AABCC" w:rsidR="00A67ADA" w:rsidRPr="00E14FD7" w:rsidRDefault="00A67ADA" w:rsidP="00A67ADA">
            <w:pPr>
              <w:pStyle w:val="TexttabulkaCalibriLight"/>
              <w:jc w:val="right"/>
              <w:rPr>
                <w:rFonts w:cs="Arial"/>
              </w:rPr>
            </w:pPr>
            <w:r w:rsidRPr="00996C53">
              <w:rPr>
                <w:rFonts w:cs="Arial"/>
                <w:b/>
              </w:rPr>
              <w:fldChar w:fldCharType="begin">
                <w:ffData>
                  <w:name w:val="Text465"/>
                  <w:enabled/>
                  <w:calcOnExit w:val="0"/>
                  <w:textInput>
                    <w:default w:val="8 700"/>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8 700</w:t>
            </w:r>
            <w:r w:rsidRPr="00996C53">
              <w:rPr>
                <w:rFonts w:cs="Arial"/>
                <w:b/>
              </w:rPr>
              <w:fldChar w:fldCharType="end"/>
            </w:r>
          </w:p>
        </w:tc>
      </w:tr>
      <w:tr w:rsidR="00A67ADA" w:rsidRPr="00E14FD7" w14:paraId="66171825" w14:textId="77777777" w:rsidTr="00A67ADA">
        <w:trPr>
          <w:trHeight w:val="227"/>
        </w:trPr>
        <w:tc>
          <w:tcPr>
            <w:tcW w:w="1154" w:type="dxa"/>
            <w:tcBorders>
              <w:right w:val="single" w:sz="18" w:space="0" w:color="FFFFFF" w:themeColor="background1"/>
            </w:tcBorders>
            <w:shd w:val="clear" w:color="auto" w:fill="auto"/>
          </w:tcPr>
          <w:p w14:paraId="054C35A1" w14:textId="77777777" w:rsidR="00A67ADA" w:rsidRPr="00E14FD7" w:rsidRDefault="00A67ADA" w:rsidP="00A67ADA">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57B2138A" w14:textId="77777777" w:rsidR="00A67ADA" w:rsidRPr="00E14FD7" w:rsidRDefault="00A67ADA" w:rsidP="00A67ADA">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65A47BDC" w14:textId="77777777" w:rsidR="00A67ADA" w:rsidRPr="00E14FD7" w:rsidRDefault="00A67ADA" w:rsidP="00A67ADA">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23081E2" w14:textId="77777777" w:rsidR="00A67ADA" w:rsidRPr="00E14FD7" w:rsidRDefault="00A67ADA" w:rsidP="00A67ADA">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9F3A892" w14:textId="77777777" w:rsidR="00A67ADA" w:rsidRPr="00E14FD7" w:rsidRDefault="00A67ADA" w:rsidP="00A67ADA">
            <w:pPr>
              <w:pStyle w:val="TexttabulkaCalibriLight"/>
              <w:jc w:val="right"/>
              <w:rPr>
                <w:rFonts w:cs="Arial"/>
              </w:rPr>
            </w:pPr>
          </w:p>
        </w:tc>
        <w:tc>
          <w:tcPr>
            <w:tcW w:w="567" w:type="dxa"/>
            <w:tcBorders>
              <w:left w:val="single" w:sz="18" w:space="0" w:color="FFFFFF" w:themeColor="background1"/>
            </w:tcBorders>
            <w:shd w:val="clear" w:color="auto" w:fill="auto"/>
          </w:tcPr>
          <w:p w14:paraId="2396D16B" w14:textId="7DA68CAF" w:rsidR="00A67ADA" w:rsidRPr="00E14FD7" w:rsidRDefault="00A67ADA" w:rsidP="00A67ADA">
            <w:pPr>
              <w:pStyle w:val="TexttabulkaCalibriLight"/>
              <w:jc w:val="right"/>
              <w:rPr>
                <w:rFonts w:cs="Arial"/>
              </w:rPr>
            </w:pPr>
          </w:p>
        </w:tc>
        <w:tc>
          <w:tcPr>
            <w:tcW w:w="1021" w:type="dxa"/>
            <w:tcBorders>
              <w:left w:val="single" w:sz="18" w:space="0" w:color="FFFFFF" w:themeColor="background1"/>
              <w:right w:val="single" w:sz="18" w:space="0" w:color="FFFFFF" w:themeColor="background1"/>
            </w:tcBorders>
          </w:tcPr>
          <w:p w14:paraId="6BECAA52" w14:textId="761E2F14" w:rsidR="00A67ADA" w:rsidRPr="00E14FD7" w:rsidRDefault="00A67ADA" w:rsidP="00A67ADA">
            <w:pPr>
              <w:pStyle w:val="TexttabulkaCalibriLight"/>
              <w:jc w:val="right"/>
              <w:rPr>
                <w:rFonts w:cs="Arial"/>
              </w:rPr>
            </w:pPr>
            <w:r w:rsidRPr="00E14FD7">
              <w:rPr>
                <w:rFonts w:cs="Arial"/>
              </w:rPr>
              <w:fldChar w:fldCharType="begin">
                <w:ffData>
                  <w:name w:val="Text469"/>
                  <w:enabled/>
                  <w:calcOnExit w:val="0"/>
                  <w:textInput>
                    <w:default w:val="1 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1 100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14EEB52" w14:textId="6E8CC501" w:rsidR="00A67ADA" w:rsidRPr="00E14FD7" w:rsidRDefault="00A67ADA" w:rsidP="00A67ADA">
            <w:pPr>
              <w:pStyle w:val="TexttabulkaCalibriLight"/>
              <w:jc w:val="right"/>
              <w:rPr>
                <w:rFonts w:cs="Arial"/>
              </w:rPr>
            </w:pPr>
            <w:r w:rsidRPr="00E14FD7">
              <w:rPr>
                <w:rFonts w:cs="Arial"/>
              </w:rPr>
              <w:fldChar w:fldCharType="begin">
                <w:ffData>
                  <w:name w:val="Text472"/>
                  <w:enabled/>
                  <w:calcOnExit w:val="0"/>
                  <w:textInput>
                    <w:default w:val="6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600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BA69967" w14:textId="28C5A2F2" w:rsidR="00A67ADA" w:rsidRPr="00E14FD7" w:rsidRDefault="00A67ADA" w:rsidP="00A67ADA">
            <w:pPr>
              <w:pStyle w:val="TexttabulkaCalibriLight"/>
              <w:jc w:val="right"/>
              <w:rPr>
                <w:rFonts w:cs="Arial"/>
              </w:rPr>
            </w:pPr>
            <w:r w:rsidRPr="00E14FD7">
              <w:rPr>
                <w:rFonts w:cs="Arial"/>
              </w:rPr>
              <w:fldChar w:fldCharType="begin">
                <w:ffData>
                  <w:name w:val="Text475"/>
                  <w:enabled/>
                  <w:calcOnExit w:val="0"/>
                  <w:textInput>
                    <w:default w:val="1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15804EC" w14:textId="6BB83DE1" w:rsidR="00A67ADA" w:rsidRPr="00E14FD7" w:rsidRDefault="00A67ADA" w:rsidP="00A67ADA">
            <w:pPr>
              <w:pStyle w:val="TexttabulkaCalibriLight"/>
              <w:jc w:val="right"/>
              <w:rPr>
                <w:rFonts w:cs="Arial"/>
              </w:rPr>
            </w:pPr>
            <w:r w:rsidRPr="00E14FD7">
              <w:rPr>
                <w:rFonts w:cs="Arial"/>
              </w:rPr>
              <w:fldChar w:fldCharType="begin">
                <w:ffData>
                  <w:name w:val="Text478"/>
                  <w:enabled/>
                  <w:calcOnExit w:val="0"/>
                  <w:textInput>
                    <w:default w:val="96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960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68C198FD" w14:textId="77777777" w:rsidR="00A67ADA" w:rsidRPr="00E14FD7" w:rsidRDefault="00A67ADA" w:rsidP="00A67ADA">
            <w:pPr>
              <w:pStyle w:val="TexttabulkaCalibriLight"/>
              <w:jc w:val="right"/>
              <w:rPr>
                <w:rFonts w:cs="Arial"/>
              </w:rPr>
            </w:pPr>
          </w:p>
        </w:tc>
      </w:tr>
      <w:tr w:rsidR="00A67ADA" w:rsidRPr="00E14FD7" w14:paraId="6875AEEA" w14:textId="77777777" w:rsidTr="00A67ADA">
        <w:trPr>
          <w:trHeight w:val="227"/>
        </w:trPr>
        <w:tc>
          <w:tcPr>
            <w:tcW w:w="1154" w:type="dxa"/>
            <w:tcBorders>
              <w:bottom w:val="single" w:sz="6" w:space="0" w:color="auto"/>
              <w:right w:val="single" w:sz="18" w:space="0" w:color="FFFFFF" w:themeColor="background1"/>
            </w:tcBorders>
            <w:shd w:val="clear" w:color="auto" w:fill="auto"/>
          </w:tcPr>
          <w:p w14:paraId="1F063569" w14:textId="77777777" w:rsidR="00A67ADA" w:rsidRPr="00E14FD7" w:rsidRDefault="00A67ADA" w:rsidP="00A67ADA">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4C3BBB2F" w14:textId="77777777" w:rsidR="00A67ADA" w:rsidRPr="00E14FD7" w:rsidRDefault="00A67ADA" w:rsidP="00A67ADA">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A88E333" w14:textId="77777777" w:rsidR="00A67ADA" w:rsidRPr="00E14FD7" w:rsidRDefault="00A67ADA" w:rsidP="00A67ADA">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6080EF4C" w14:textId="77777777" w:rsidR="00A67ADA" w:rsidRPr="00E14FD7" w:rsidRDefault="00A67ADA" w:rsidP="00A67ADA">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4D69134C" w14:textId="77777777" w:rsidR="00A67ADA" w:rsidRPr="00E14FD7" w:rsidRDefault="00A67ADA" w:rsidP="00A67ADA">
            <w:pPr>
              <w:pStyle w:val="TexttabulkaCalibriLight"/>
              <w:jc w:val="right"/>
              <w:rPr>
                <w:rFonts w:cs="Arial"/>
              </w:rPr>
            </w:pPr>
          </w:p>
        </w:tc>
        <w:tc>
          <w:tcPr>
            <w:tcW w:w="567" w:type="dxa"/>
            <w:tcBorders>
              <w:left w:val="single" w:sz="18" w:space="0" w:color="FFFFFF" w:themeColor="background1"/>
              <w:bottom w:val="single" w:sz="6" w:space="0" w:color="auto"/>
              <w:right w:val="single" w:sz="18" w:space="0" w:color="FFFFFF" w:themeColor="background1"/>
            </w:tcBorders>
            <w:shd w:val="clear" w:color="auto" w:fill="auto"/>
          </w:tcPr>
          <w:p w14:paraId="53161889" w14:textId="541BA7D0" w:rsidR="00A67ADA" w:rsidRPr="00E14FD7" w:rsidRDefault="00A67ADA" w:rsidP="00A67ADA">
            <w:pPr>
              <w:pStyle w:val="TexttabulkaCalibriLight"/>
              <w:jc w:val="right"/>
              <w:rPr>
                <w:rFonts w:cs="Arial"/>
              </w:rPr>
            </w:pPr>
          </w:p>
        </w:tc>
        <w:tc>
          <w:tcPr>
            <w:tcW w:w="1021" w:type="dxa"/>
            <w:tcBorders>
              <w:left w:val="single" w:sz="18" w:space="0" w:color="FFFFFF" w:themeColor="background1"/>
              <w:bottom w:val="single" w:sz="6" w:space="0" w:color="auto"/>
              <w:right w:val="single" w:sz="18" w:space="0" w:color="FFFFFF" w:themeColor="background1"/>
            </w:tcBorders>
          </w:tcPr>
          <w:p w14:paraId="11B81604" w14:textId="3ADBF5EF" w:rsidR="00A67ADA" w:rsidRPr="00E14FD7" w:rsidRDefault="00A67ADA" w:rsidP="00A67ADA">
            <w:pPr>
              <w:pStyle w:val="TexttabulkaCalibriLight"/>
              <w:jc w:val="right"/>
              <w:rPr>
                <w:rFonts w:cs="Arial"/>
              </w:rPr>
            </w:pPr>
            <w:r w:rsidRPr="00E14FD7">
              <w:rPr>
                <w:rFonts w:cs="Arial"/>
              </w:rPr>
              <w:fldChar w:fldCharType="begin">
                <w:ffData>
                  <w:name w:val="Text470"/>
                  <w:enabled/>
                  <w:calcOnExit w:val="0"/>
                  <w:textInput>
                    <w:default w:val="8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830</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5E314D8D" w14:textId="11F91440" w:rsidR="00A67ADA" w:rsidRPr="00E14FD7" w:rsidRDefault="00A67ADA" w:rsidP="00A67ADA">
            <w:pPr>
              <w:pStyle w:val="TexttabulkaCalibriLight"/>
              <w:jc w:val="right"/>
              <w:rPr>
                <w:rFonts w:cs="Arial"/>
              </w:rPr>
            </w:pPr>
            <w:r w:rsidRPr="00E14FD7">
              <w:rPr>
                <w:rFonts w:cs="Arial"/>
              </w:rPr>
              <w:fldChar w:fldCharType="begin">
                <w:ffData>
                  <w:name w:val="Text473"/>
                  <w:enabled/>
                  <w:calcOnExit w:val="0"/>
                  <w:textInput>
                    <w:default w:val="18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180</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478F99C" w14:textId="638B23EC" w:rsidR="00A67ADA" w:rsidRPr="00E14FD7" w:rsidRDefault="00A67ADA" w:rsidP="00A67ADA">
            <w:pPr>
              <w:pStyle w:val="TexttabulkaCalibriLight"/>
              <w:jc w:val="right"/>
              <w:rPr>
                <w:rFonts w:cs="Arial"/>
              </w:rPr>
            </w:pPr>
            <w:r w:rsidRPr="00E14FD7">
              <w:rPr>
                <w:rFonts w:cs="Arial"/>
              </w:rPr>
              <w:fldChar w:fldCharType="begin">
                <w:ffData>
                  <w:name w:val="Text476"/>
                  <w:enabled/>
                  <w:calcOnExit w:val="0"/>
                  <w:textInput>
                    <w:default w:val="44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440</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500C91EA" w14:textId="35319561" w:rsidR="00A67ADA" w:rsidRPr="00E14FD7" w:rsidRDefault="00A67ADA" w:rsidP="00A67ADA">
            <w:pPr>
              <w:pStyle w:val="TexttabulkaCalibriLight"/>
              <w:jc w:val="right"/>
              <w:rPr>
                <w:rFonts w:cs="Arial"/>
              </w:rPr>
            </w:pPr>
            <w:r w:rsidRPr="00E14FD7">
              <w:rPr>
                <w:rFonts w:cs="Arial"/>
              </w:rPr>
              <w:fldChar w:fldCharType="begin">
                <w:ffData>
                  <w:name w:val="Text479"/>
                  <w:enabled/>
                  <w:calcOnExit w:val="0"/>
                  <w:textInput>
                    <w:default w:val="1 3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1 310</w:t>
            </w:r>
            <w:r w:rsidRPr="00E14FD7">
              <w:rPr>
                <w:rFonts w:cs="Arial"/>
              </w:rPr>
              <w:fldChar w:fldCharType="end"/>
            </w:r>
          </w:p>
        </w:tc>
        <w:tc>
          <w:tcPr>
            <w:tcW w:w="1020" w:type="dxa"/>
            <w:tcBorders>
              <w:left w:val="single" w:sz="18" w:space="0" w:color="FFFFFF" w:themeColor="background1"/>
              <w:bottom w:val="single" w:sz="6" w:space="0" w:color="auto"/>
            </w:tcBorders>
          </w:tcPr>
          <w:p w14:paraId="0D469959" w14:textId="77777777" w:rsidR="00A67ADA" w:rsidRPr="00E14FD7" w:rsidRDefault="00A67ADA" w:rsidP="00A67ADA">
            <w:pPr>
              <w:pStyle w:val="TexttabulkaCalibriLight"/>
              <w:jc w:val="right"/>
              <w:rPr>
                <w:rFonts w:cs="Arial"/>
              </w:rPr>
            </w:pPr>
          </w:p>
        </w:tc>
      </w:tr>
    </w:tbl>
    <w:p w14:paraId="05C44112" w14:textId="77777777"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0B7F73">
        <w:rPr>
          <w:sz w:val="14"/>
          <w:szCs w:val="14"/>
        </w:rPr>
        <w:t xml:space="preserve">; </w:t>
      </w:r>
      <w:r w:rsidRPr="000B7F73">
        <w:rPr>
          <w:b/>
          <w:sz w:val="14"/>
          <w:szCs w:val="14"/>
        </w:rPr>
        <w:t>BSD</w:t>
      </w:r>
      <w:r>
        <w:rPr>
          <w:sz w:val="14"/>
          <w:szCs w:val="14"/>
        </w:rPr>
        <w:t xml:space="preserve"> = splňuje podmínky bezpečnostního standardu dodávky</w:t>
      </w:r>
    </w:p>
    <w:p w14:paraId="1C509807" w14:textId="77777777" w:rsidR="00FB5A57" w:rsidRPr="009804A3" w:rsidRDefault="00FB5A57" w:rsidP="009804A3">
      <w:pPr>
        <w:spacing w:before="0"/>
        <w:rPr>
          <w:sz w:val="2"/>
          <w:szCs w:val="2"/>
        </w:rPr>
      </w:pPr>
    </w:p>
    <w:p w14:paraId="1D2E27F0" w14:textId="7DCAE950" w:rsidR="00FB5A57" w:rsidRPr="009804A3" w:rsidRDefault="00FB5A57" w:rsidP="009804A3">
      <w:pPr>
        <w:pStyle w:val="Nazev2CalibriBold"/>
        <w:spacing w:after="0"/>
        <w:ind w:left="85"/>
        <w:rPr>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F77ABC" w:rsidRDefault="003862B0" w:rsidP="00F77ABC">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53812C65"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7777777" w:rsidR="003C115F" w:rsidRPr="00B55E28" w:rsidRDefault="003C115F" w:rsidP="00120938">
            <w:pPr>
              <w:pStyle w:val="TexttabulkaCalibriLight"/>
              <w:rPr>
                <w:szCs w:val="17"/>
              </w:rPr>
            </w:pPr>
            <w:r>
              <w:rPr>
                <w:rFonts w:cs="Arial"/>
                <w:szCs w:val="17"/>
              </w:rPr>
              <w:fldChar w:fldCharType="begin">
                <w:ffData>
                  <w:name w:val="Text625"/>
                  <w:enabled/>
                  <w:calcOnExit w:val="0"/>
                  <w:textInput>
                    <w:default w:val=" Ota Schol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Ota Scholz</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77777777" w:rsidR="003C115F" w:rsidRPr="00B55E28" w:rsidRDefault="003C115F" w:rsidP="00120938">
            <w:pPr>
              <w:pStyle w:val="TexttabulkaCalibriLight"/>
              <w:rPr>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77777777" w:rsidR="003C115F" w:rsidRPr="00B55E28" w:rsidRDefault="003C115F" w:rsidP="00120938">
            <w:pPr>
              <w:pStyle w:val="TexttabulkaCalibriLight"/>
              <w:rPr>
                <w:szCs w:val="17"/>
              </w:rPr>
            </w:pPr>
            <w:r>
              <w:rPr>
                <w:rFonts w:cs="Arial"/>
                <w:szCs w:val="17"/>
              </w:rPr>
              <w:fldChar w:fldCharType="begin">
                <w:ffData>
                  <w:name w:val="Text626"/>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77777777" w:rsidR="003C115F" w:rsidRDefault="003C115F" w:rsidP="00120938">
            <w:pPr>
              <w:pStyle w:val="TexttabulkaCalibriLight"/>
              <w:rPr>
                <w:rFonts w:cs="Arial"/>
                <w:szCs w:val="17"/>
              </w:rPr>
            </w:pPr>
            <w:r>
              <w:rPr>
                <w:rFonts w:cs="Arial"/>
                <w:szCs w:val="17"/>
              </w:rPr>
              <w:fldChar w:fldCharType="begin">
                <w:ffData>
                  <w:name w:val="Text630"/>
                  <w:enabled/>
                  <w:calcOnExit w:val="0"/>
                  <w:textInput>
                    <w:default w:val="737 063 39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737 063 399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7777777" w:rsidR="003C115F" w:rsidRDefault="003C115F" w:rsidP="00120938">
            <w:pPr>
              <w:pStyle w:val="TexttabulkaCalibriLight"/>
              <w:rPr>
                <w:rFonts w:cs="Arial"/>
                <w:szCs w:val="17"/>
              </w:rPr>
            </w:pPr>
            <w:r>
              <w:rPr>
                <w:rFonts w:cs="Arial"/>
                <w:szCs w:val="17"/>
              </w:rPr>
              <w:fldChar w:fldCharType="begin">
                <w:ffData>
                  <w:name w:val="Text628"/>
                  <w:enabled/>
                  <w:calcOnExit w:val="0"/>
                  <w:textInput>
                    <w:default w:val="teplo.jednatel@tiscali.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teplo.jednatel@tiscali.cz</w:t>
            </w:r>
            <w:r>
              <w:rPr>
                <w:rFonts w:cs="Arial"/>
                <w:szCs w:val="17"/>
              </w:rPr>
              <w:fldChar w:fldCharType="end"/>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7777777" w:rsidR="003C115F" w:rsidRPr="00B55E28" w:rsidRDefault="003C115F" w:rsidP="00120938">
            <w:pPr>
              <w:pStyle w:val="TexttabulkaCalibriLight"/>
              <w:rPr>
                <w:szCs w:val="17"/>
              </w:rPr>
            </w:pPr>
            <w:r>
              <w:rPr>
                <w:rFonts w:cs="Arial"/>
                <w:szCs w:val="17"/>
              </w:rPr>
              <w:fldChar w:fldCharType="begin">
                <w:ffData>
                  <w:name w:val="Text627"/>
                  <w:enabled/>
                  <w:calcOnExit w:val="0"/>
                  <w:textInput>
                    <w:defaul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defaul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w:t>
            </w:r>
            <w:r>
              <w:rPr>
                <w:rFonts w:cs="Arial"/>
                <w:szCs w:val="17"/>
              </w:rPr>
              <w:fldChar w:fldCharType="end"/>
            </w:r>
          </w:p>
        </w:tc>
      </w:tr>
      <w:tr w:rsidR="003C115F" w:rsidRPr="00CD13A2" w14:paraId="289F217E" w14:textId="77777777" w:rsidTr="00120938">
        <w:trPr>
          <w:trHeight w:val="340"/>
        </w:trPr>
        <w:tc>
          <w:tcPr>
            <w:tcW w:w="10206" w:type="dxa"/>
            <w:gridSpan w:val="4"/>
            <w:tcBorders>
              <w:bottom w:val="single" w:sz="6" w:space="0" w:color="auto"/>
            </w:tcBorders>
            <w:shd w:val="clear" w:color="auto" w:fill="E5E5E5" w:themeFill="accent1"/>
            <w:vAlign w:val="center"/>
          </w:tcPr>
          <w:p w14:paraId="4BF2471E" w14:textId="77777777" w:rsidR="003C115F" w:rsidRPr="00CD13A2" w:rsidRDefault="003C115F" w:rsidP="00120938">
            <w:pPr>
              <w:pStyle w:val="TextlegendaCalibriBold"/>
            </w:pPr>
            <w:r w:rsidRPr="007B161E">
              <w:t>Osoba oprávněná k jednání ve věcech smluvních</w:t>
            </w:r>
          </w:p>
        </w:tc>
      </w:tr>
      <w:tr w:rsidR="003C115F" w:rsidRPr="00B55E28" w14:paraId="10AF69AE" w14:textId="77777777" w:rsidTr="00120938">
        <w:trPr>
          <w:trHeight w:val="283"/>
        </w:trPr>
        <w:tc>
          <w:tcPr>
            <w:tcW w:w="1418" w:type="dxa"/>
            <w:tcBorders>
              <w:top w:val="single" w:sz="6" w:space="0" w:color="auto"/>
              <w:bottom w:val="single" w:sz="6" w:space="0" w:color="auto"/>
            </w:tcBorders>
            <w:shd w:val="clear" w:color="auto" w:fill="auto"/>
            <w:vAlign w:val="center"/>
          </w:tcPr>
          <w:p w14:paraId="7BD49F35"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6ECBC8D" w14:textId="77777777" w:rsidR="003C115F" w:rsidRPr="00B55E28" w:rsidRDefault="003C115F" w:rsidP="00120938">
            <w:pPr>
              <w:pStyle w:val="TexttabulkaCalibriLight"/>
              <w:rPr>
                <w:szCs w:val="17"/>
              </w:rPr>
            </w:pPr>
            <w:r>
              <w:rPr>
                <w:rFonts w:cs="Arial"/>
                <w:szCs w:val="17"/>
              </w:rPr>
              <w:fldChar w:fldCharType="begin">
                <w:ffData>
                  <w:name w:val="Text632"/>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30A304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18EB29CD" w14:textId="77777777" w:rsidR="003C115F" w:rsidRPr="00B55E28" w:rsidRDefault="003C115F" w:rsidP="00120938">
            <w:pPr>
              <w:pStyle w:val="TexttabulkaCalibriLight"/>
              <w:rPr>
                <w:szCs w:val="17"/>
              </w:rPr>
            </w:pPr>
            <w:r>
              <w:rPr>
                <w:rFonts w:cs="Arial"/>
                <w:szCs w:val="17"/>
              </w:rPr>
              <w:fldChar w:fldCharType="begin">
                <w:ffData>
                  <w:name w:val="Text636"/>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7D800B41" w14:textId="77777777" w:rsidTr="00120938">
        <w:trPr>
          <w:trHeight w:val="283"/>
        </w:trPr>
        <w:tc>
          <w:tcPr>
            <w:tcW w:w="1418" w:type="dxa"/>
            <w:tcBorders>
              <w:top w:val="single" w:sz="6" w:space="0" w:color="auto"/>
              <w:bottom w:val="single" w:sz="6" w:space="0" w:color="auto"/>
            </w:tcBorders>
            <w:shd w:val="clear" w:color="auto" w:fill="auto"/>
            <w:vAlign w:val="center"/>
          </w:tcPr>
          <w:p w14:paraId="3475E14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29500296" w14:textId="77777777" w:rsidR="003C115F" w:rsidRPr="00B55E28" w:rsidRDefault="003C115F" w:rsidP="00120938">
            <w:pPr>
              <w:pStyle w:val="TexttabulkaCalibriLight"/>
              <w:rPr>
                <w:szCs w:val="17"/>
              </w:rPr>
            </w:pPr>
            <w:r>
              <w:rPr>
                <w:rFonts w:cs="Arial"/>
                <w:szCs w:val="17"/>
              </w:rPr>
              <w:fldChar w:fldCharType="begin">
                <w:ffData>
                  <w:name w:val="Text633"/>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55213EBC" w14:textId="77777777" w:rsidTr="00120938">
        <w:trPr>
          <w:trHeight w:val="283"/>
        </w:trPr>
        <w:tc>
          <w:tcPr>
            <w:tcW w:w="1418" w:type="dxa"/>
            <w:tcBorders>
              <w:top w:val="single" w:sz="6" w:space="0" w:color="auto"/>
              <w:bottom w:val="single" w:sz="6" w:space="0" w:color="auto"/>
            </w:tcBorders>
            <w:shd w:val="clear" w:color="auto" w:fill="auto"/>
            <w:vAlign w:val="center"/>
          </w:tcPr>
          <w:p w14:paraId="343CC9DB"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B18992C" w14:textId="77777777" w:rsidR="003C115F" w:rsidRDefault="003C115F" w:rsidP="00120938">
            <w:pPr>
              <w:pStyle w:val="TexttabulkaCalibriLight"/>
              <w:rPr>
                <w:rFonts w:cs="Arial"/>
                <w:szCs w:val="17"/>
              </w:rPr>
            </w:pPr>
            <w:r>
              <w:rPr>
                <w:rFonts w:cs="Arial"/>
                <w:szCs w:val="17"/>
              </w:rPr>
              <w:fldChar w:fldCharType="begin">
                <w:ffData>
                  <w:name w:val="Text637"/>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9B8F2D2"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674820DA" w14:textId="77777777" w:rsidR="003C115F" w:rsidRDefault="003C115F" w:rsidP="00120938">
            <w:pPr>
              <w:pStyle w:val="TexttabulkaCalibriLight"/>
              <w:rPr>
                <w:rFonts w:cs="Arial"/>
                <w:szCs w:val="17"/>
              </w:rPr>
            </w:pPr>
            <w:r>
              <w:rPr>
                <w:rFonts w:cs="Arial"/>
                <w:szCs w:val="17"/>
              </w:rPr>
              <w:fldChar w:fldCharType="begin">
                <w:ffData>
                  <w:name w:val="Text635"/>
                  <w:enabled/>
                  <w:calcOnExit w:val="0"/>
                  <w:textInput>
                    <w:default w:val="teplo.vrbno@tiscali.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teplo.vrbno@tiscali.cz</w:t>
            </w:r>
            <w:r>
              <w:rPr>
                <w:rFonts w:cs="Arial"/>
                <w:szCs w:val="17"/>
              </w:rPr>
              <w:fldChar w:fldCharType="end"/>
            </w:r>
          </w:p>
        </w:tc>
      </w:tr>
      <w:tr w:rsidR="003C115F" w:rsidRPr="00B55E28" w14:paraId="7A5F7F3E" w14:textId="77777777" w:rsidTr="00120938">
        <w:trPr>
          <w:trHeight w:val="283"/>
        </w:trPr>
        <w:tc>
          <w:tcPr>
            <w:tcW w:w="1418" w:type="dxa"/>
            <w:tcBorders>
              <w:top w:val="single" w:sz="6" w:space="0" w:color="auto"/>
              <w:bottom w:val="single" w:sz="6" w:space="0" w:color="auto"/>
            </w:tcBorders>
            <w:shd w:val="clear" w:color="auto" w:fill="auto"/>
            <w:vAlign w:val="center"/>
          </w:tcPr>
          <w:p w14:paraId="77708F94"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34412670" w14:textId="77777777" w:rsidR="003C115F" w:rsidRPr="00B55E28" w:rsidRDefault="003C115F" w:rsidP="00120938">
            <w:pPr>
              <w:pStyle w:val="TexttabulkaCalibriLight"/>
              <w:rPr>
                <w:szCs w:val="17"/>
              </w:rPr>
            </w:pPr>
            <w:r>
              <w:rPr>
                <w:rFonts w:cs="Arial"/>
                <w:szCs w:val="17"/>
              </w:rPr>
              <w:fldChar w:fldCharType="begin">
                <w:ffData>
                  <w:name w:val="Text634"/>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426C7253"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556AB99C" w14:textId="77777777" w:rsidR="003C115F" w:rsidRPr="00B55E28" w:rsidRDefault="003C115F" w:rsidP="00120938">
            <w:pPr>
              <w:pStyle w:val="TexttabulkaCalibriLight"/>
              <w:rPr>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3C115F" w:rsidP="00120938">
            <w:pPr>
              <w:pStyle w:val="TexttabulkaCalibriLight"/>
              <w:rPr>
                <w:rFonts w:cs="Arial"/>
                <w:szCs w:val="17"/>
              </w:rPr>
            </w:pPr>
            <w:r w:rsidRPr="00B55E28">
              <w:rPr>
                <w:szCs w:val="17"/>
              </w:rPr>
              <w:t>Tyto osoby jsou oprávněny 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default w:val="teplo.vrbno@tiscali.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teplo.vrbno@tiscali.cz</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teplo.vrbno@tiscali.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teplo.vrbno@tiscali.cz</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teplo.vrbno@tiscali.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teplo.vrbno@tiscali.cz</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6BDEAA20" w:rsidR="00F77ABC" w:rsidRPr="00F77ABC" w:rsidRDefault="003C115F" w:rsidP="00120938">
            <w:pPr>
              <w:pStyle w:val="TexttabulkaCalibriLight"/>
              <w:rPr>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0495B1A1"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26BB1F68" w:rsidR="003C115F" w:rsidRPr="00B55E28" w:rsidRDefault="00C643D0"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24994397" w:rsidR="003C115F" w:rsidRPr="00B55E28" w:rsidRDefault="00C643D0"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06E7DFDB" w:rsidR="003C115F" w:rsidRPr="00B55E28" w:rsidRDefault="00C643D0"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712C77B8" w:rsidR="003C115F" w:rsidRPr="00B55E28" w:rsidRDefault="00C643D0"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ní 2748/6, Ostrava - Moravská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 Moravská Ostrava, 702 72</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3DFB75E2" w:rsidR="003C115F" w:rsidRPr="00B55E28" w:rsidRDefault="00C643D0"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0491F751" w:rsidR="003C115F" w:rsidRPr="00B55E28" w:rsidRDefault="00C643D0"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198900D6" w:rsidR="003C115F" w:rsidRPr="00B55E28" w:rsidRDefault="00C643D0"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ní 2748/6,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702 72</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2DAA6209" w:rsidR="003C115F" w:rsidRPr="00B55E28" w:rsidRDefault="00C643D0"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0B863BB6" w:rsidR="003C115F" w:rsidRPr="00B55E28" w:rsidRDefault="00C643D0"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31DA75EA" w:rsidR="00B35A62" w:rsidRDefault="00B35A62" w:rsidP="00C643D0">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C643D0">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46A2DE73" w14:textId="7B431B83" w:rsidR="00541868" w:rsidRDefault="00541868" w:rsidP="00BA18BE">
      <w:pPr>
        <w:pStyle w:val="3"/>
        <w:numPr>
          <w:ilvl w:val="0"/>
          <w:numId w:val="31"/>
        </w:numPr>
        <w:tabs>
          <w:tab w:val="clear" w:pos="425"/>
        </w:tabs>
        <w:ind w:left="283" w:hanging="198"/>
        <w:jc w:val="left"/>
        <w:rPr>
          <w:rFonts w:asciiTheme="minorHAnsi" w:hAnsiTheme="minorHAnsi"/>
          <w:sz w:val="17"/>
          <w:szCs w:val="22"/>
        </w:rPr>
      </w:pPr>
      <w:r w:rsidRPr="00541868">
        <w:rPr>
          <w:rFonts w:asciiTheme="minorHAnsi" w:hAnsiTheme="minorHAnsi"/>
          <w:sz w:val="17"/>
          <w:szCs w:val="22"/>
        </w:rPr>
        <w:t xml:space="preserve">Smluvní strany konstatují, že dne 1.10.2021 došlo ke sloučení německých obchodních zón se zemním plynem </w:t>
      </w:r>
      <w:r w:rsidR="00D54963">
        <w:rPr>
          <w:rFonts w:asciiTheme="minorHAnsi" w:hAnsiTheme="minorHAnsi"/>
          <w:sz w:val="17"/>
          <w:szCs w:val="22"/>
        </w:rPr>
        <w:t>NCG</w:t>
      </w:r>
      <w:r w:rsidRPr="00541868">
        <w:rPr>
          <w:rFonts w:asciiTheme="minorHAnsi" w:hAnsiTheme="minorHAnsi"/>
          <w:sz w:val="17"/>
          <w:szCs w:val="22"/>
        </w:rPr>
        <w:t xml:space="preserve"> a </w:t>
      </w:r>
      <w:proofErr w:type="spellStart"/>
      <w:r w:rsidRPr="00541868">
        <w:rPr>
          <w:rFonts w:asciiTheme="minorHAnsi" w:hAnsiTheme="minorHAnsi"/>
          <w:sz w:val="17"/>
          <w:szCs w:val="22"/>
        </w:rPr>
        <w:t>Gaspool</w:t>
      </w:r>
      <w:proofErr w:type="spellEnd"/>
      <w:r w:rsidRPr="00541868">
        <w:rPr>
          <w:rFonts w:asciiTheme="minorHAnsi" w:hAnsiTheme="minorHAnsi"/>
          <w:sz w:val="17"/>
          <w:szCs w:val="22"/>
        </w:rPr>
        <w:t xml:space="preserve"> a vzniku nové obchodní zóny THE (</w:t>
      </w:r>
      <w:proofErr w:type="spellStart"/>
      <w:r w:rsidRPr="00541868">
        <w:rPr>
          <w:rFonts w:asciiTheme="minorHAnsi" w:hAnsiTheme="minorHAnsi"/>
          <w:sz w:val="17"/>
          <w:szCs w:val="22"/>
        </w:rPr>
        <w:t>Trading</w:t>
      </w:r>
      <w:proofErr w:type="spellEnd"/>
      <w:r w:rsidRPr="00541868">
        <w:rPr>
          <w:rFonts w:asciiTheme="minorHAnsi" w:hAnsiTheme="minorHAnsi"/>
          <w:sz w:val="17"/>
          <w:szCs w:val="22"/>
        </w:rPr>
        <w:t xml:space="preserve"> Hub </w:t>
      </w:r>
      <w:proofErr w:type="spellStart"/>
      <w:r w:rsidRPr="00541868">
        <w:rPr>
          <w:rFonts w:asciiTheme="minorHAnsi" w:hAnsiTheme="minorHAnsi"/>
          <w:sz w:val="17"/>
          <w:szCs w:val="22"/>
        </w:rPr>
        <w:t>Europe</w:t>
      </w:r>
      <w:proofErr w:type="spellEnd"/>
      <w:r w:rsidRPr="00541868">
        <w:rPr>
          <w:rFonts w:asciiTheme="minorHAnsi" w:hAnsiTheme="minorHAnsi"/>
          <w:sz w:val="17"/>
          <w:szCs w:val="22"/>
        </w:rPr>
        <w:t xml:space="preserve">), která se stala přímým nástupcem obou obchodních zón. Je-li kdekoli ve Smlouvě nebo Obchodních podmínkách uveden odkaz na </w:t>
      </w:r>
      <w:r w:rsidR="00D54963">
        <w:rPr>
          <w:rFonts w:asciiTheme="minorHAnsi" w:hAnsiTheme="minorHAnsi"/>
          <w:sz w:val="17"/>
          <w:szCs w:val="22"/>
        </w:rPr>
        <w:t>NCG</w:t>
      </w:r>
      <w:r w:rsidRPr="00541868">
        <w:rPr>
          <w:rFonts w:asciiTheme="minorHAnsi" w:hAnsiTheme="minorHAnsi"/>
          <w:sz w:val="17"/>
          <w:szCs w:val="22"/>
        </w:rPr>
        <w:t xml:space="preserve"> považuje se za odkaz na THE.</w:t>
      </w:r>
    </w:p>
    <w:p w14:paraId="76F50C6B" w14:textId="06C4CAC0" w:rsidR="00996C53" w:rsidRPr="00930B27" w:rsidRDefault="00996C53" w:rsidP="00BA18BE">
      <w:pPr>
        <w:pStyle w:val="3"/>
        <w:numPr>
          <w:ilvl w:val="0"/>
          <w:numId w:val="31"/>
        </w:numPr>
        <w:tabs>
          <w:tab w:val="clear" w:pos="425"/>
        </w:tabs>
        <w:ind w:left="283" w:hanging="198"/>
        <w:jc w:val="left"/>
        <w:rPr>
          <w:rFonts w:asciiTheme="minorHAnsi" w:hAnsiTheme="minorHAnsi"/>
          <w:sz w:val="17"/>
          <w:szCs w:val="22"/>
        </w:rPr>
      </w:pPr>
      <w:r w:rsidRPr="00930B27">
        <w:rPr>
          <w:rFonts w:asciiTheme="minorHAnsi" w:hAnsiTheme="minorHAnsi"/>
          <w:sz w:val="17"/>
          <w:szCs w:val="22"/>
        </w:rPr>
        <w:t>V souladu s vyhláškou č. 344/2012 Sb., o stavu nouze v plynárenství a o způsobu zajištění bezpečnostního standardu dodávky plynu, ve znění pozdějších předpisů, má Zákazník povinnost oznámit Obchodníkovi, zda ve vztahu k odběrným místům uvedeným v</w:t>
      </w:r>
      <w:r w:rsidR="00086D59" w:rsidRPr="00930B27">
        <w:rPr>
          <w:rFonts w:asciiTheme="minorHAnsi" w:hAnsiTheme="minorHAnsi"/>
          <w:sz w:val="17"/>
          <w:szCs w:val="22"/>
        </w:rPr>
        <w:t> </w:t>
      </w:r>
      <w:r w:rsidR="007A2929">
        <w:rPr>
          <w:rFonts w:asciiTheme="minorHAnsi" w:hAnsiTheme="minorHAnsi"/>
          <w:sz w:val="17"/>
          <w:szCs w:val="22"/>
        </w:rPr>
        <w:t>Č</w:t>
      </w:r>
      <w:r w:rsidR="00086D59" w:rsidRPr="00930B27">
        <w:rPr>
          <w:rFonts w:asciiTheme="minorHAnsi" w:hAnsiTheme="minorHAnsi"/>
          <w:sz w:val="17"/>
          <w:szCs w:val="22"/>
        </w:rPr>
        <w:t xml:space="preserve">ásti </w:t>
      </w:r>
      <w:r w:rsidR="007A2929">
        <w:rPr>
          <w:rFonts w:asciiTheme="minorHAnsi" w:hAnsiTheme="minorHAnsi"/>
          <w:sz w:val="17"/>
          <w:szCs w:val="22"/>
        </w:rPr>
        <w:t>C</w:t>
      </w:r>
      <w:r w:rsidR="00086D59" w:rsidRPr="00930B27">
        <w:rPr>
          <w:rFonts w:asciiTheme="minorHAnsi" w:hAnsiTheme="minorHAnsi"/>
          <w:sz w:val="17"/>
          <w:szCs w:val="22"/>
        </w:rPr>
        <w:t xml:space="preserve"> této Smlouvy</w:t>
      </w:r>
      <w:r w:rsidRPr="00930B27">
        <w:rPr>
          <w:rFonts w:asciiTheme="minorHAnsi" w:hAnsiTheme="minorHAnsi"/>
          <w:sz w:val="17"/>
          <w:szCs w:val="22"/>
        </w:rPr>
        <w:t xml:space="preserve"> j</w:t>
      </w:r>
      <w:r w:rsidR="00121111" w:rsidRPr="00930B27">
        <w:rPr>
          <w:rFonts w:asciiTheme="minorHAnsi" w:hAnsiTheme="minorHAnsi"/>
          <w:sz w:val="17"/>
          <w:szCs w:val="22"/>
        </w:rPr>
        <w:t>e</w:t>
      </w:r>
      <w:r w:rsidRPr="00930B27">
        <w:rPr>
          <w:rFonts w:asciiTheme="minorHAnsi" w:hAnsiTheme="minorHAnsi"/>
          <w:sz w:val="17"/>
          <w:szCs w:val="22"/>
        </w:rPr>
        <w:t xml:space="preserve"> chráněným zákazník</w:t>
      </w:r>
      <w:r w:rsidR="00121111" w:rsidRPr="00930B27">
        <w:rPr>
          <w:rFonts w:asciiTheme="minorHAnsi" w:hAnsiTheme="minorHAnsi"/>
          <w:sz w:val="17"/>
          <w:szCs w:val="22"/>
        </w:rPr>
        <w:t>em</w:t>
      </w:r>
      <w:r w:rsidRPr="00930B27">
        <w:rPr>
          <w:rFonts w:asciiTheme="minorHAnsi" w:hAnsiTheme="minorHAnsi"/>
          <w:sz w:val="17"/>
          <w:szCs w:val="22"/>
        </w:rPr>
        <w:t xml:space="preserve"> v režimu bezpečnostního standardu dodávky. </w:t>
      </w:r>
    </w:p>
    <w:p w14:paraId="31EA6AC5" w14:textId="05711AB2" w:rsidR="00996C53" w:rsidRPr="00291207"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ab/>
        <w:t xml:space="preserve">Zákazník prohlašuje, že úplně a pravdivě označil v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00086D59">
        <w:rPr>
          <w:rFonts w:asciiTheme="minorHAnsi" w:hAnsiTheme="minorHAnsi"/>
          <w:sz w:val="17"/>
          <w:szCs w:val="22"/>
        </w:rPr>
        <w:t xml:space="preserve"> této Smlouvy</w:t>
      </w:r>
      <w:r w:rsidR="00086D59" w:rsidRPr="00291207">
        <w:rPr>
          <w:rFonts w:asciiTheme="minorHAnsi" w:hAnsiTheme="minorHAnsi"/>
          <w:sz w:val="17"/>
          <w:szCs w:val="22"/>
        </w:rPr>
        <w:t xml:space="preserve"> </w:t>
      </w:r>
      <w:r w:rsidRPr="00291207">
        <w:rPr>
          <w:rFonts w:asciiTheme="minorHAnsi" w:hAnsiTheme="minorHAnsi"/>
          <w:sz w:val="17"/>
          <w:szCs w:val="22"/>
        </w:rPr>
        <w:t xml:space="preserve">všechna odběrná místa, ke kterým je chráněným zákazníkem v režimu bezpečnostního standardu dodávky.  </w:t>
      </w:r>
    </w:p>
    <w:p w14:paraId="090ED1D3" w14:textId="4C82CE7E" w:rsidR="00996C53"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 xml:space="preserve">V případě, že prohlášení Zákazníka se ukáže jako nepravdivé nebo neúplné a Zákazník tím nesplní svou oznamovací povinnost, je Obchodník na základě informace získané z OTE oprávněn účtovat Zákazníkovi poplatek za službu zajištění bezpečnostního standardu dodávek (dále jen „poplatek“). Poplatek se vypočte jako násobek jednotkové ceny stanovené v Ceníku vydávaném Obchodníkem v souladu s článkem 4, 4.5 OP a počtu odebraných MWh za daný měsíc, a to i započatých. Poplatek bude vyúčtován za měsíce leden, únor, březen, říjen, listopad a prosinec období dodávky, a to vždy ve výši jednotkové ceny aktuálně platné k poslednímu dni v měsíci, </w:t>
      </w:r>
      <w:r w:rsidR="00121111">
        <w:rPr>
          <w:rFonts w:asciiTheme="minorHAnsi" w:hAnsiTheme="minorHAnsi"/>
          <w:sz w:val="17"/>
          <w:szCs w:val="22"/>
        </w:rPr>
        <w:t>za který</w:t>
      </w:r>
      <w:r w:rsidRPr="00291207">
        <w:rPr>
          <w:rFonts w:asciiTheme="minorHAnsi" w:hAnsiTheme="minorHAnsi"/>
          <w:sz w:val="17"/>
          <w:szCs w:val="22"/>
        </w:rPr>
        <w:t xml:space="preserve"> bude účtován. Poplatek bude vyúčtován ve faktuře společně s dodávkou plynu.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7242BEE6"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C643D0">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51BC0A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Vrbno pod Pradědem"/>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Vrbno pod Pradědem</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0CA08D98" w:rsidR="00920D7C" w:rsidRPr="00CD13A2" w:rsidRDefault="00C643D0"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 Ota Scholz"/>
                  </w:textInput>
                </w:ffData>
              </w:fldChar>
            </w:r>
            <w:r>
              <w:instrText xml:space="preserve"> FORMTEXT </w:instrText>
            </w:r>
            <w:r>
              <w:fldChar w:fldCharType="separate"/>
            </w:r>
            <w:r>
              <w:rPr>
                <w:noProof/>
              </w:rPr>
              <w:t>Ota Scholz</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jednatel"/>
                  </w:textInput>
                </w:ffData>
              </w:fldChar>
            </w:r>
            <w:r>
              <w:instrText xml:space="preserve"> FORMTEXT </w:instrText>
            </w:r>
            <w:r>
              <w:fldChar w:fldCharType="separate"/>
            </w:r>
            <w:r>
              <w:rPr>
                <w:noProof/>
              </w:rPr>
              <w:t>jednatel</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3F0F6A0B" w:rsidR="00920D7C" w:rsidRPr="00CD13A2" w:rsidRDefault="00C643D0"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73AE0420"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C643D0">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5C36" w14:textId="77777777" w:rsidR="006D58A5" w:rsidRDefault="006D58A5" w:rsidP="00055080">
      <w:r>
        <w:separator/>
      </w:r>
    </w:p>
    <w:p w14:paraId="267F4D93" w14:textId="77777777" w:rsidR="006D58A5" w:rsidRDefault="006D58A5"/>
  </w:endnote>
  <w:endnote w:type="continuationSeparator" w:id="0">
    <w:p w14:paraId="48CF9DEB" w14:textId="77777777" w:rsidR="006D58A5" w:rsidRDefault="006D58A5" w:rsidP="00055080">
      <w:r>
        <w:continuationSeparator/>
      </w:r>
    </w:p>
    <w:p w14:paraId="5FEA0BF9" w14:textId="77777777" w:rsidR="006D58A5" w:rsidRDefault="006D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125A2651"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445DAC4">
              <v:stroke joinstyle="miter"/>
              <v:path gradientshapeok="t" o:connecttype="rect"/>
            </v:shapetype>
            <v:shape id="MSIPCM3b9047c7bfb0ecdb4ceae4a2"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fnkvztAIAAE8F&#10;AAAOAAAAAAAAAAAAAAAAAC4CAABkcnMvZTJvRG9jLnhtbFBLAQItABQABgAIAAAAIQB8dgjh3wAA&#10;AAsBAAAPAAAAAAAAAAAAAAAAAA4FAABkcnMvZG93bnJldi54bWxQSwUGAAAAAAQABADzAAAAGgYA&#10;AAAA&#10;">
              <v:textbox inset="20pt,0,,0">
                <w:txbxContent>
                  <w:p w:rsidRPr="00F77ABC" w:rsidR="006D58A5" w:rsidP="00F77ABC" w:rsidRDefault="006D58A5" w14:paraId="2A5D7AC0" w14:textId="7FA183D5">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roofErr w:type="gramStart"/>
            <w:r>
              <w:t>Smlouva - zemní</w:t>
            </w:r>
            <w:proofErr w:type="gramEnd"/>
            <w:r>
              <w:t xml:space="preserve">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643D0">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4754A86F"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C5E4C68">
              <v:stroke joinstyle="miter"/>
              <v:path gradientshapeok="t" o:connecttype="rect"/>
            </v:shapetype>
            <v:shape id="MSIPCMfa9845ff8b89661c2ba5dfc9"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0559027,&quot;Height&quot;:841.0,&quot;Width&quot;:595.0,&quot;Placement&quot;:&quot;Foot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OjQn+bUCAABR&#10;BQAADgAAAAAAAAAAAAAAAAAuAgAAZHJzL2Uyb0RvYy54bWxQSwECLQAUAAYACAAAACEAfHYI4d8A&#10;AAALAQAADwAAAAAAAAAAAAAAAAAPBQAAZHJzL2Rvd25yZXYueG1sUEsFBgAAAAAEAAQA8wAAABsG&#10;AAAAAA==&#10;">
              <v:textbox inset="20pt,0,,0">
                <w:txbxContent>
                  <w:p w:rsidRPr="00F77ABC" w:rsidR="006D58A5" w:rsidP="00F77ABC" w:rsidRDefault="006D58A5" w14:paraId="61F4948A" w14:textId="4D195B7B">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roofErr w:type="gramStart"/>
                <w:r>
                  <w:t>Smlouva - zemní</w:t>
                </w:r>
                <w:proofErr w:type="gramEnd"/>
                <w:r>
                  <w:t xml:space="preserve">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643D0">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C643D0"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D58A5">
                          <w:t>Smlouva - zemní</w:t>
                        </w:r>
                        <w:proofErr w:type="gramEnd"/>
                        <w:r w:rsidR="006D58A5">
                          <w:t xml:space="preserve">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3B0A" w14:textId="77777777" w:rsidR="006D58A5" w:rsidRDefault="006D58A5" w:rsidP="00055080">
      <w:r>
        <w:separator/>
      </w:r>
    </w:p>
    <w:p w14:paraId="74F7A301" w14:textId="77777777" w:rsidR="006D58A5" w:rsidRDefault="006D58A5"/>
  </w:footnote>
  <w:footnote w:type="continuationSeparator" w:id="0">
    <w:p w14:paraId="292277B3" w14:textId="77777777" w:rsidR="006D58A5" w:rsidRDefault="006D58A5" w:rsidP="00055080">
      <w:r>
        <w:continuationSeparator/>
      </w:r>
    </w:p>
    <w:p w14:paraId="2A56C853" w14:textId="77777777" w:rsidR="006D58A5" w:rsidRDefault="006D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4"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5"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7"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8"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2254440"/>
    <w:multiLevelType w:val="hybridMultilevel"/>
    <w:tmpl w:val="B73C2E96"/>
    <w:lvl w:ilvl="0" w:tplc="603C3BE8">
      <w:start w:val="1"/>
      <w:numFmt w:val="lowerRoman"/>
      <w:lvlText w:val="(%1)"/>
      <w:lvlJc w:val="left"/>
      <w:pPr>
        <w:ind w:left="805" w:hanging="72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0"/>
  </w:num>
  <w:num w:numId="5">
    <w:abstractNumId w:val="5"/>
  </w:num>
  <w:num w:numId="6">
    <w:abstractNumId w:val="24"/>
  </w:num>
  <w:num w:numId="7">
    <w:abstractNumId w:val="20"/>
  </w:num>
  <w:num w:numId="8">
    <w:abstractNumId w:val="32"/>
  </w:num>
  <w:num w:numId="9">
    <w:abstractNumId w:val="9"/>
  </w:num>
  <w:num w:numId="10">
    <w:abstractNumId w:val="25"/>
  </w:num>
  <w:num w:numId="11">
    <w:abstractNumId w:val="19"/>
  </w:num>
  <w:num w:numId="12">
    <w:abstractNumId w:val="13"/>
  </w:num>
  <w:num w:numId="13">
    <w:abstractNumId w:val="28"/>
  </w:num>
  <w:num w:numId="14">
    <w:abstractNumId w:val="30"/>
  </w:num>
  <w:num w:numId="15">
    <w:abstractNumId w:val="2"/>
  </w:num>
  <w:num w:numId="16">
    <w:abstractNumId w:val="11"/>
  </w:num>
  <w:num w:numId="17">
    <w:abstractNumId w:val="6"/>
  </w:num>
  <w:num w:numId="18">
    <w:abstractNumId w:val="21"/>
  </w:num>
  <w:num w:numId="19">
    <w:abstractNumId w:val="10"/>
  </w:num>
  <w:num w:numId="20">
    <w:abstractNumId w:val="12"/>
  </w:num>
  <w:num w:numId="21">
    <w:abstractNumId w:val="23"/>
  </w:num>
  <w:num w:numId="22">
    <w:abstractNumId w:val="7"/>
  </w:num>
  <w:num w:numId="23">
    <w:abstractNumId w:val="18"/>
  </w:num>
  <w:num w:numId="24">
    <w:abstractNumId w:val="15"/>
  </w:num>
  <w:num w:numId="25">
    <w:abstractNumId w:val="26"/>
  </w:num>
  <w:num w:numId="26">
    <w:abstractNumId w:val="16"/>
  </w:num>
  <w:num w:numId="27">
    <w:abstractNumId w:val="8"/>
  </w:num>
  <w:num w:numId="28">
    <w:abstractNumId w:val="17"/>
  </w:num>
  <w:num w:numId="29">
    <w:abstractNumId w:val="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 w:numId="33">
    <w:abstractNumId w:val="27"/>
  </w:num>
  <w:num w:numId="34">
    <w:abstractNumId w:val="4"/>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9F6"/>
    <w:rsid w:val="00050BBD"/>
    <w:rsid w:val="0005133D"/>
    <w:rsid w:val="00053EA4"/>
    <w:rsid w:val="00054D7B"/>
    <w:rsid w:val="00055080"/>
    <w:rsid w:val="000550D5"/>
    <w:rsid w:val="00055568"/>
    <w:rsid w:val="000572E0"/>
    <w:rsid w:val="00057DE1"/>
    <w:rsid w:val="00060247"/>
    <w:rsid w:val="0006046C"/>
    <w:rsid w:val="0006130A"/>
    <w:rsid w:val="0006162D"/>
    <w:rsid w:val="00062A45"/>
    <w:rsid w:val="00063B46"/>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4039"/>
    <w:rsid w:val="000B5297"/>
    <w:rsid w:val="000B634A"/>
    <w:rsid w:val="000B7AD2"/>
    <w:rsid w:val="000B7F73"/>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D6D3C"/>
    <w:rsid w:val="000E12C0"/>
    <w:rsid w:val="000E133A"/>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07B9A"/>
    <w:rsid w:val="00111705"/>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40F85"/>
    <w:rsid w:val="001413F4"/>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41B8"/>
    <w:rsid w:val="00156C68"/>
    <w:rsid w:val="0015713D"/>
    <w:rsid w:val="00157282"/>
    <w:rsid w:val="001607C3"/>
    <w:rsid w:val="001617D4"/>
    <w:rsid w:val="0016198A"/>
    <w:rsid w:val="0016374F"/>
    <w:rsid w:val="00163D8B"/>
    <w:rsid w:val="00164068"/>
    <w:rsid w:val="00166C10"/>
    <w:rsid w:val="00166C58"/>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35C1"/>
    <w:rsid w:val="001A4507"/>
    <w:rsid w:val="001A475E"/>
    <w:rsid w:val="001A496D"/>
    <w:rsid w:val="001A4EFE"/>
    <w:rsid w:val="001A70F8"/>
    <w:rsid w:val="001B1FCC"/>
    <w:rsid w:val="001B2227"/>
    <w:rsid w:val="001B325F"/>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321"/>
    <w:rsid w:val="001F1AD4"/>
    <w:rsid w:val="001F1BE9"/>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B88"/>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16CB"/>
    <w:rsid w:val="0026364C"/>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247"/>
    <w:rsid w:val="00291FBB"/>
    <w:rsid w:val="00292954"/>
    <w:rsid w:val="00292F21"/>
    <w:rsid w:val="00293B41"/>
    <w:rsid w:val="002A1992"/>
    <w:rsid w:val="002A2DD8"/>
    <w:rsid w:val="002A2FF4"/>
    <w:rsid w:val="002A3091"/>
    <w:rsid w:val="002A346E"/>
    <w:rsid w:val="002A34DE"/>
    <w:rsid w:val="002A3959"/>
    <w:rsid w:val="002A3EA0"/>
    <w:rsid w:val="002A4128"/>
    <w:rsid w:val="002A4E60"/>
    <w:rsid w:val="002A5CC8"/>
    <w:rsid w:val="002A78D8"/>
    <w:rsid w:val="002B14E8"/>
    <w:rsid w:val="002B154F"/>
    <w:rsid w:val="002B17B4"/>
    <w:rsid w:val="002B1C2A"/>
    <w:rsid w:val="002B4002"/>
    <w:rsid w:val="002B6484"/>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809"/>
    <w:rsid w:val="002D20B8"/>
    <w:rsid w:val="002D333C"/>
    <w:rsid w:val="002D3862"/>
    <w:rsid w:val="002D3BA9"/>
    <w:rsid w:val="002D3DA2"/>
    <w:rsid w:val="002D52B1"/>
    <w:rsid w:val="002D6F03"/>
    <w:rsid w:val="002D708F"/>
    <w:rsid w:val="002E0139"/>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81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3DF7"/>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3AA0"/>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256D"/>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03B6"/>
    <w:rsid w:val="00431EFB"/>
    <w:rsid w:val="004327BF"/>
    <w:rsid w:val="00432A45"/>
    <w:rsid w:val="00433473"/>
    <w:rsid w:val="004341F8"/>
    <w:rsid w:val="004343AA"/>
    <w:rsid w:val="00435C14"/>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4785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88B"/>
    <w:rsid w:val="00475D9F"/>
    <w:rsid w:val="0047630A"/>
    <w:rsid w:val="0047685D"/>
    <w:rsid w:val="00481028"/>
    <w:rsid w:val="004814C9"/>
    <w:rsid w:val="00481B62"/>
    <w:rsid w:val="004865C0"/>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21C"/>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549F"/>
    <w:rsid w:val="005C67E2"/>
    <w:rsid w:val="005C7335"/>
    <w:rsid w:val="005C7C2F"/>
    <w:rsid w:val="005D15F8"/>
    <w:rsid w:val="005D1C71"/>
    <w:rsid w:val="005D1FAB"/>
    <w:rsid w:val="005D2CA9"/>
    <w:rsid w:val="005D4050"/>
    <w:rsid w:val="005D4242"/>
    <w:rsid w:val="005D4600"/>
    <w:rsid w:val="005D516D"/>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613F"/>
    <w:rsid w:val="005F6503"/>
    <w:rsid w:val="005F7B18"/>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15"/>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A6A88"/>
    <w:rsid w:val="006B0B92"/>
    <w:rsid w:val="006B4584"/>
    <w:rsid w:val="006B47F9"/>
    <w:rsid w:val="006B5328"/>
    <w:rsid w:val="006B565B"/>
    <w:rsid w:val="006B5C74"/>
    <w:rsid w:val="006B6C87"/>
    <w:rsid w:val="006C0BB7"/>
    <w:rsid w:val="006C4F14"/>
    <w:rsid w:val="006D0ABA"/>
    <w:rsid w:val="006D1368"/>
    <w:rsid w:val="006D1AC5"/>
    <w:rsid w:val="006D213B"/>
    <w:rsid w:val="006D58A5"/>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E08"/>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48DB"/>
    <w:rsid w:val="00794A5C"/>
    <w:rsid w:val="00795161"/>
    <w:rsid w:val="00796A4C"/>
    <w:rsid w:val="00797254"/>
    <w:rsid w:val="0079778E"/>
    <w:rsid w:val="007A15BC"/>
    <w:rsid w:val="007A1F02"/>
    <w:rsid w:val="007A2929"/>
    <w:rsid w:val="007A51A4"/>
    <w:rsid w:val="007A5546"/>
    <w:rsid w:val="007A5AFC"/>
    <w:rsid w:val="007A5BF7"/>
    <w:rsid w:val="007A647B"/>
    <w:rsid w:val="007A6C1A"/>
    <w:rsid w:val="007A721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4F1A"/>
    <w:rsid w:val="007C6436"/>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14E8F"/>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4D69"/>
    <w:rsid w:val="0085689A"/>
    <w:rsid w:val="00856956"/>
    <w:rsid w:val="00856E6E"/>
    <w:rsid w:val="008575FB"/>
    <w:rsid w:val="00857692"/>
    <w:rsid w:val="008576BD"/>
    <w:rsid w:val="00857A49"/>
    <w:rsid w:val="008605C5"/>
    <w:rsid w:val="008610B6"/>
    <w:rsid w:val="008620D7"/>
    <w:rsid w:val="008638E3"/>
    <w:rsid w:val="00864320"/>
    <w:rsid w:val="0086600D"/>
    <w:rsid w:val="00866EBF"/>
    <w:rsid w:val="008674BC"/>
    <w:rsid w:val="008712F2"/>
    <w:rsid w:val="008715C6"/>
    <w:rsid w:val="00872ED1"/>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97CF3"/>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1602"/>
    <w:rsid w:val="008F2312"/>
    <w:rsid w:val="008F3C1E"/>
    <w:rsid w:val="008F41DA"/>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1959"/>
    <w:rsid w:val="00962591"/>
    <w:rsid w:val="009629CE"/>
    <w:rsid w:val="00962FCE"/>
    <w:rsid w:val="009665D7"/>
    <w:rsid w:val="009676DE"/>
    <w:rsid w:val="009704B5"/>
    <w:rsid w:val="009738FD"/>
    <w:rsid w:val="00974407"/>
    <w:rsid w:val="00980142"/>
    <w:rsid w:val="009804A3"/>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06BAC"/>
    <w:rsid w:val="00A103BC"/>
    <w:rsid w:val="00A1144A"/>
    <w:rsid w:val="00A11889"/>
    <w:rsid w:val="00A11CF4"/>
    <w:rsid w:val="00A1483F"/>
    <w:rsid w:val="00A1691E"/>
    <w:rsid w:val="00A172F1"/>
    <w:rsid w:val="00A177AE"/>
    <w:rsid w:val="00A17B6A"/>
    <w:rsid w:val="00A17D49"/>
    <w:rsid w:val="00A210E9"/>
    <w:rsid w:val="00A22162"/>
    <w:rsid w:val="00A22B5B"/>
    <w:rsid w:val="00A24299"/>
    <w:rsid w:val="00A24AA1"/>
    <w:rsid w:val="00A2575F"/>
    <w:rsid w:val="00A25BF6"/>
    <w:rsid w:val="00A26005"/>
    <w:rsid w:val="00A2619C"/>
    <w:rsid w:val="00A261D0"/>
    <w:rsid w:val="00A2714E"/>
    <w:rsid w:val="00A310A7"/>
    <w:rsid w:val="00A32194"/>
    <w:rsid w:val="00A32BFF"/>
    <w:rsid w:val="00A32CD1"/>
    <w:rsid w:val="00A3379F"/>
    <w:rsid w:val="00A35D72"/>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26"/>
    <w:rsid w:val="00A53757"/>
    <w:rsid w:val="00A54A2D"/>
    <w:rsid w:val="00A54D53"/>
    <w:rsid w:val="00A55501"/>
    <w:rsid w:val="00A6026C"/>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D00"/>
    <w:rsid w:val="00A77421"/>
    <w:rsid w:val="00A77850"/>
    <w:rsid w:val="00A8126A"/>
    <w:rsid w:val="00A813D6"/>
    <w:rsid w:val="00A81BEA"/>
    <w:rsid w:val="00A81D6A"/>
    <w:rsid w:val="00A832BE"/>
    <w:rsid w:val="00A838BB"/>
    <w:rsid w:val="00A865A8"/>
    <w:rsid w:val="00A876E1"/>
    <w:rsid w:val="00A87ADF"/>
    <w:rsid w:val="00A91260"/>
    <w:rsid w:val="00A91FBB"/>
    <w:rsid w:val="00A955A7"/>
    <w:rsid w:val="00A965FB"/>
    <w:rsid w:val="00A96F12"/>
    <w:rsid w:val="00AA00E4"/>
    <w:rsid w:val="00AA0575"/>
    <w:rsid w:val="00AA3301"/>
    <w:rsid w:val="00AA3BDA"/>
    <w:rsid w:val="00AA48C3"/>
    <w:rsid w:val="00AA4B81"/>
    <w:rsid w:val="00AA6304"/>
    <w:rsid w:val="00AA7768"/>
    <w:rsid w:val="00AA7E5F"/>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5AC"/>
    <w:rsid w:val="00AC16AE"/>
    <w:rsid w:val="00AC51B9"/>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2E53"/>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1FDA"/>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3D3"/>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2A"/>
    <w:rsid w:val="00BE11B7"/>
    <w:rsid w:val="00BE1457"/>
    <w:rsid w:val="00BE2549"/>
    <w:rsid w:val="00BE42DD"/>
    <w:rsid w:val="00BE4CF3"/>
    <w:rsid w:val="00BE568C"/>
    <w:rsid w:val="00BE6449"/>
    <w:rsid w:val="00BE6B4E"/>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3F5D"/>
    <w:rsid w:val="00C356D1"/>
    <w:rsid w:val="00C37A14"/>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3D0"/>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3BBA"/>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2C3F"/>
    <w:rsid w:val="00CB44F6"/>
    <w:rsid w:val="00CB6577"/>
    <w:rsid w:val="00CB76CE"/>
    <w:rsid w:val="00CC0825"/>
    <w:rsid w:val="00CC44D2"/>
    <w:rsid w:val="00CC4548"/>
    <w:rsid w:val="00CC509A"/>
    <w:rsid w:val="00CC6A2C"/>
    <w:rsid w:val="00CC76BB"/>
    <w:rsid w:val="00CD0F97"/>
    <w:rsid w:val="00CD1386"/>
    <w:rsid w:val="00CD1D06"/>
    <w:rsid w:val="00CD209B"/>
    <w:rsid w:val="00CD2C72"/>
    <w:rsid w:val="00CD3455"/>
    <w:rsid w:val="00CD3C23"/>
    <w:rsid w:val="00CD6512"/>
    <w:rsid w:val="00CD7079"/>
    <w:rsid w:val="00CE2B2A"/>
    <w:rsid w:val="00CE3981"/>
    <w:rsid w:val="00CE3C30"/>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0BE"/>
    <w:rsid w:val="00D1446B"/>
    <w:rsid w:val="00D16DE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055"/>
    <w:rsid w:val="00D4011B"/>
    <w:rsid w:val="00D40DF4"/>
    <w:rsid w:val="00D41549"/>
    <w:rsid w:val="00D432C0"/>
    <w:rsid w:val="00D43CE0"/>
    <w:rsid w:val="00D44716"/>
    <w:rsid w:val="00D4472B"/>
    <w:rsid w:val="00D4484B"/>
    <w:rsid w:val="00D44F9B"/>
    <w:rsid w:val="00D4574F"/>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280"/>
    <w:rsid w:val="00D77BB8"/>
    <w:rsid w:val="00D80C0F"/>
    <w:rsid w:val="00D81BAB"/>
    <w:rsid w:val="00D854A8"/>
    <w:rsid w:val="00D86423"/>
    <w:rsid w:val="00D91775"/>
    <w:rsid w:val="00D923FB"/>
    <w:rsid w:val="00D9291A"/>
    <w:rsid w:val="00D93E61"/>
    <w:rsid w:val="00D9401D"/>
    <w:rsid w:val="00D9425E"/>
    <w:rsid w:val="00D94755"/>
    <w:rsid w:val="00D947BE"/>
    <w:rsid w:val="00D94C05"/>
    <w:rsid w:val="00D96137"/>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253"/>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28F7"/>
    <w:rsid w:val="00F13618"/>
    <w:rsid w:val="00F138C1"/>
    <w:rsid w:val="00F14D6C"/>
    <w:rsid w:val="00F15061"/>
    <w:rsid w:val="00F16272"/>
    <w:rsid w:val="00F20504"/>
    <w:rsid w:val="00F22EDA"/>
    <w:rsid w:val="00F241F3"/>
    <w:rsid w:val="00F24988"/>
    <w:rsid w:val="00F24AB4"/>
    <w:rsid w:val="00F24F29"/>
    <w:rsid w:val="00F26096"/>
    <w:rsid w:val="00F27005"/>
    <w:rsid w:val="00F27209"/>
    <w:rsid w:val="00F27D91"/>
    <w:rsid w:val="00F27F4A"/>
    <w:rsid w:val="00F30209"/>
    <w:rsid w:val="00F308F0"/>
    <w:rsid w:val="00F32931"/>
    <w:rsid w:val="00F32BDB"/>
    <w:rsid w:val="00F34A41"/>
    <w:rsid w:val="00F35B3A"/>
    <w:rsid w:val="00F36611"/>
    <w:rsid w:val="00F40AAF"/>
    <w:rsid w:val="00F41097"/>
    <w:rsid w:val="00F424D7"/>
    <w:rsid w:val="00F42A6E"/>
    <w:rsid w:val="00F435F6"/>
    <w:rsid w:val="00F44626"/>
    <w:rsid w:val="00F45805"/>
    <w:rsid w:val="00F45DDA"/>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77ABC"/>
    <w:rsid w:val="00F81088"/>
    <w:rsid w:val="00F82DE6"/>
    <w:rsid w:val="00F83233"/>
    <w:rsid w:val="00F83BDA"/>
    <w:rsid w:val="00F84D96"/>
    <w:rsid w:val="00F84F56"/>
    <w:rsid w:val="00F86FC4"/>
    <w:rsid w:val="00F90F8E"/>
    <w:rsid w:val="00F926EF"/>
    <w:rsid w:val="00F93334"/>
    <w:rsid w:val="00F943EF"/>
    <w:rsid w:val="00F97A6D"/>
    <w:rsid w:val="00FA0042"/>
    <w:rsid w:val="00FA2FCE"/>
    <w:rsid w:val="00FA3CD7"/>
    <w:rsid w:val="00FA3FA3"/>
    <w:rsid w:val="00FA61C8"/>
    <w:rsid w:val="00FA681F"/>
    <w:rsid w:val="00FA6EF7"/>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5B4A"/>
    <w:rsid w:val="00FD6A29"/>
    <w:rsid w:val="00FD6EAD"/>
    <w:rsid w:val="00FD7A31"/>
    <w:rsid w:val="00FE17FB"/>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2583</Words>
  <Characters>16342</Characters>
  <Application>Microsoft Office Word</Application>
  <DocSecurity>0</DocSecurity>
  <Lines>136</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2022-12-06T10:11:00Z</dcterms:created>
  <dcterms:modified xsi:type="dcterms:W3CDTF">2022-12-06T10:11:00Z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