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8343" w14:textId="77777777" w:rsidR="0030223B" w:rsidRPr="008815F5" w:rsidRDefault="0030223B" w:rsidP="000B4BA8">
      <w:pPr>
        <w:pBdr>
          <w:bottom w:val="single" w:sz="4" w:space="1" w:color="auto"/>
        </w:pBdr>
        <w:spacing w:line="240" w:lineRule="auto"/>
        <w:jc w:val="center"/>
        <w:rPr>
          <w:rStyle w:val="Nzevknihy"/>
        </w:rPr>
      </w:pPr>
      <w:r w:rsidRPr="008815F5">
        <w:rPr>
          <w:rStyle w:val="Nzevknihy"/>
        </w:rPr>
        <w:t>Dohoda o spolupráci</w:t>
      </w:r>
    </w:p>
    <w:p w14:paraId="07DF9B8D" w14:textId="77777777" w:rsidR="0030223B" w:rsidRPr="008815F5" w:rsidRDefault="00DB3ED7" w:rsidP="008B506D">
      <w:pPr>
        <w:spacing w:line="240" w:lineRule="auto"/>
        <w:jc w:val="both"/>
        <w:rPr>
          <w:b/>
        </w:rPr>
      </w:pPr>
      <w:r w:rsidRPr="008815F5">
        <w:rPr>
          <w:b/>
        </w:rPr>
        <w:t xml:space="preserve">Botanický ústav AV ČR, </w:t>
      </w:r>
      <w:proofErr w:type="spellStart"/>
      <w:r w:rsidRPr="008815F5">
        <w:rPr>
          <w:b/>
        </w:rPr>
        <w:t>v.v.i</w:t>
      </w:r>
      <w:proofErr w:type="spellEnd"/>
      <w:r w:rsidRPr="008815F5">
        <w:rPr>
          <w:b/>
        </w:rPr>
        <w:t>.</w:t>
      </w:r>
    </w:p>
    <w:p w14:paraId="285F2D97" w14:textId="0498C55B" w:rsidR="00FD4D47" w:rsidRPr="008815F5" w:rsidRDefault="00E65B9F" w:rsidP="008B506D">
      <w:pPr>
        <w:spacing w:line="240" w:lineRule="auto"/>
        <w:jc w:val="both"/>
      </w:pPr>
      <w:r>
        <w:t>Zapsaný v rejstříku výzkumných institucí vedeném u MŠMT</w:t>
      </w:r>
      <w:r w:rsidR="00FD4D47" w:rsidRPr="008815F5">
        <w:t xml:space="preserve"> </w:t>
      </w:r>
    </w:p>
    <w:p w14:paraId="6664CAA0" w14:textId="73D7E8BB" w:rsidR="0030223B" w:rsidRPr="008815F5" w:rsidRDefault="00FD4D47" w:rsidP="008B506D">
      <w:pPr>
        <w:spacing w:line="240" w:lineRule="auto"/>
        <w:jc w:val="both"/>
      </w:pPr>
      <w:r w:rsidRPr="008815F5">
        <w:t>se s</w:t>
      </w:r>
      <w:r w:rsidR="0030223B" w:rsidRPr="008815F5">
        <w:t xml:space="preserve">ídlem </w:t>
      </w:r>
      <w:r w:rsidR="00E65B9F">
        <w:t>Zámek 1, 252 43 Průhonice</w:t>
      </w:r>
    </w:p>
    <w:p w14:paraId="43BE54FC" w14:textId="5D659F74" w:rsidR="00312909" w:rsidRPr="008815F5" w:rsidRDefault="0030223B" w:rsidP="008B506D">
      <w:pPr>
        <w:spacing w:line="240" w:lineRule="auto"/>
        <w:jc w:val="both"/>
      </w:pPr>
      <w:r w:rsidRPr="008815F5">
        <w:t xml:space="preserve">IČ: </w:t>
      </w:r>
      <w:r w:rsidR="00B714A0">
        <w:t>67985939</w:t>
      </w:r>
    </w:p>
    <w:p w14:paraId="77CF20DC" w14:textId="3CFD8C43" w:rsidR="0030223B" w:rsidRPr="008815F5" w:rsidRDefault="000B4BA8" w:rsidP="008B506D">
      <w:pPr>
        <w:spacing w:line="240" w:lineRule="auto"/>
        <w:jc w:val="both"/>
      </w:pPr>
      <w:r w:rsidRPr="008815F5">
        <w:t>zastoupený</w:t>
      </w:r>
      <w:r w:rsidR="0030223B" w:rsidRPr="008815F5">
        <w:t>:</w:t>
      </w:r>
      <w:r w:rsidR="00B714A0">
        <w:t xml:space="preserve"> doc. Ing. Jan Wild, Ph.D., ředitel</w:t>
      </w:r>
    </w:p>
    <w:p w14:paraId="602C858A" w14:textId="65FABE3B" w:rsidR="0030223B" w:rsidRPr="008815F5" w:rsidRDefault="0030223B" w:rsidP="008B506D">
      <w:pPr>
        <w:spacing w:line="240" w:lineRule="auto"/>
        <w:jc w:val="both"/>
      </w:pPr>
      <w:r w:rsidRPr="008815F5">
        <w:t xml:space="preserve">Bank. </w:t>
      </w:r>
      <w:r w:rsidR="00312909" w:rsidRPr="008815F5">
        <w:t>s</w:t>
      </w:r>
      <w:r w:rsidRPr="008815F5">
        <w:t xml:space="preserve">pojení: </w:t>
      </w:r>
      <w:r w:rsidR="00B714A0" w:rsidRPr="00B15EBD">
        <w:rPr>
          <w:highlight w:val="black"/>
        </w:rPr>
        <w:t>131407492/0300</w:t>
      </w:r>
      <w:r w:rsidR="00312909" w:rsidRPr="00B15EBD">
        <w:rPr>
          <w:highlight w:val="black"/>
        </w:rPr>
        <w:t>.</w:t>
      </w:r>
    </w:p>
    <w:p w14:paraId="270BF572" w14:textId="75B062C2" w:rsidR="00312909" w:rsidRPr="008815F5" w:rsidRDefault="00312909" w:rsidP="008B506D">
      <w:pPr>
        <w:autoSpaceDE w:val="0"/>
        <w:autoSpaceDN w:val="0"/>
        <w:adjustRightInd w:val="0"/>
        <w:spacing w:line="240" w:lineRule="auto"/>
        <w:jc w:val="both"/>
      </w:pPr>
      <w:r w:rsidRPr="008815F5">
        <w:t xml:space="preserve">dále jen </w:t>
      </w:r>
      <w:r w:rsidR="00DB3ED7" w:rsidRPr="008815F5">
        <w:rPr>
          <w:b/>
        </w:rPr>
        <w:t>Botanický ústav</w:t>
      </w:r>
      <w:r w:rsidR="00F053D1" w:rsidRPr="008815F5">
        <w:rPr>
          <w:b/>
        </w:rPr>
        <w:t xml:space="preserve"> AV ČR</w:t>
      </w:r>
    </w:p>
    <w:p w14:paraId="10D3E8FD" w14:textId="77777777" w:rsidR="0030223B" w:rsidRPr="008815F5" w:rsidRDefault="0030223B" w:rsidP="008B506D">
      <w:pPr>
        <w:spacing w:line="240" w:lineRule="auto"/>
        <w:jc w:val="both"/>
      </w:pPr>
    </w:p>
    <w:p w14:paraId="2C9DEBD5" w14:textId="77777777" w:rsidR="0030223B" w:rsidRPr="008815F5" w:rsidRDefault="0030223B" w:rsidP="008B506D">
      <w:pPr>
        <w:spacing w:line="240" w:lineRule="auto"/>
        <w:jc w:val="both"/>
      </w:pPr>
      <w:r w:rsidRPr="008815F5">
        <w:t>a</w:t>
      </w:r>
    </w:p>
    <w:p w14:paraId="416D0D84" w14:textId="77777777" w:rsidR="000C35D1" w:rsidRPr="008815F5" w:rsidRDefault="000C35D1" w:rsidP="008B506D">
      <w:pPr>
        <w:spacing w:line="240" w:lineRule="auto"/>
        <w:jc w:val="both"/>
      </w:pPr>
    </w:p>
    <w:p w14:paraId="0FAC5134" w14:textId="77777777" w:rsidR="0030223B" w:rsidRPr="008815F5" w:rsidRDefault="0030223B" w:rsidP="008B506D">
      <w:pPr>
        <w:spacing w:line="240" w:lineRule="auto"/>
        <w:jc w:val="both"/>
        <w:rPr>
          <w:b/>
        </w:rPr>
      </w:pPr>
      <w:r w:rsidRPr="008815F5">
        <w:rPr>
          <w:b/>
        </w:rPr>
        <w:t xml:space="preserve">Český svaz ochránců přírody </w:t>
      </w:r>
    </w:p>
    <w:p w14:paraId="60B3FFF8" w14:textId="77777777" w:rsidR="0030223B" w:rsidRPr="008815F5" w:rsidRDefault="0030223B" w:rsidP="008B506D">
      <w:pPr>
        <w:autoSpaceDE w:val="0"/>
        <w:autoSpaceDN w:val="0"/>
        <w:adjustRightInd w:val="0"/>
        <w:spacing w:line="240" w:lineRule="auto"/>
        <w:jc w:val="both"/>
      </w:pPr>
      <w:r w:rsidRPr="008815F5">
        <w:t xml:space="preserve">zapsaný jako spolek pod </w:t>
      </w:r>
      <w:proofErr w:type="spellStart"/>
      <w:r w:rsidRPr="008815F5">
        <w:t>sp</w:t>
      </w:r>
      <w:proofErr w:type="spellEnd"/>
      <w:r w:rsidRPr="008815F5">
        <w:t>. zn. L 931 ve spolkovém rejst</w:t>
      </w:r>
      <w:r w:rsidRPr="008815F5">
        <w:rPr>
          <w:rFonts w:cs="TimesNewRoman"/>
        </w:rPr>
        <w:t>ř</w:t>
      </w:r>
      <w:r w:rsidRPr="008815F5">
        <w:t>íku vedeném M</w:t>
      </w:r>
      <w:r w:rsidRPr="008815F5">
        <w:rPr>
          <w:rFonts w:cs="TimesNewRoman"/>
        </w:rPr>
        <w:t>ě</w:t>
      </w:r>
      <w:r w:rsidRPr="008815F5">
        <w:t>stským soudem v Praze</w:t>
      </w:r>
    </w:p>
    <w:p w14:paraId="746FC341" w14:textId="77777777" w:rsidR="0030223B" w:rsidRPr="008815F5" w:rsidRDefault="0030223B" w:rsidP="008B506D">
      <w:pPr>
        <w:autoSpaceDE w:val="0"/>
        <w:autoSpaceDN w:val="0"/>
        <w:adjustRightInd w:val="0"/>
        <w:spacing w:line="240" w:lineRule="auto"/>
        <w:jc w:val="both"/>
      </w:pPr>
      <w:proofErr w:type="gramStart"/>
      <w:r w:rsidRPr="008815F5">
        <w:t>I</w:t>
      </w:r>
      <w:r w:rsidRPr="008815F5">
        <w:rPr>
          <w:rFonts w:cs="TimesNewRoman"/>
        </w:rPr>
        <w:t>Č</w:t>
      </w:r>
      <w:r w:rsidRPr="008815F5">
        <w:t xml:space="preserve"> :</w:t>
      </w:r>
      <w:proofErr w:type="gramEnd"/>
      <w:r w:rsidRPr="008815F5">
        <w:t xml:space="preserve"> 103764</w:t>
      </w:r>
    </w:p>
    <w:p w14:paraId="7EA27F9B" w14:textId="77777777" w:rsidR="0030223B" w:rsidRPr="008815F5" w:rsidRDefault="0030223B" w:rsidP="008B506D">
      <w:pPr>
        <w:autoSpaceDE w:val="0"/>
        <w:autoSpaceDN w:val="0"/>
        <w:adjustRightInd w:val="0"/>
        <w:spacing w:line="240" w:lineRule="auto"/>
        <w:jc w:val="both"/>
      </w:pPr>
      <w:r w:rsidRPr="008815F5">
        <w:t>se sídlem: Michelská 5, Praha 4, 140 00</w:t>
      </w:r>
    </w:p>
    <w:p w14:paraId="3B066C33" w14:textId="77777777" w:rsidR="0030223B" w:rsidRPr="008815F5" w:rsidRDefault="0030223B" w:rsidP="008B506D">
      <w:pPr>
        <w:autoSpaceDE w:val="0"/>
        <w:autoSpaceDN w:val="0"/>
        <w:adjustRightInd w:val="0"/>
        <w:spacing w:line="240" w:lineRule="auto"/>
        <w:jc w:val="both"/>
      </w:pPr>
      <w:r w:rsidRPr="008815F5">
        <w:t xml:space="preserve">zastoupený: RNDr. Liborem </w:t>
      </w:r>
      <w:proofErr w:type="spellStart"/>
      <w:r w:rsidRPr="008815F5">
        <w:t>Ambrozkem</w:t>
      </w:r>
      <w:proofErr w:type="spellEnd"/>
      <w:r w:rsidRPr="008815F5">
        <w:t>, p</w:t>
      </w:r>
      <w:r w:rsidRPr="008815F5">
        <w:rPr>
          <w:rFonts w:cs="TimesNewRoman"/>
        </w:rPr>
        <w:t>ř</w:t>
      </w:r>
      <w:r w:rsidRPr="008815F5">
        <w:t>edsedou</w:t>
      </w:r>
    </w:p>
    <w:p w14:paraId="0071A2FE" w14:textId="77777777" w:rsidR="00312909" w:rsidRPr="008815F5" w:rsidRDefault="00312909" w:rsidP="008B506D">
      <w:pPr>
        <w:spacing w:line="240" w:lineRule="auto"/>
        <w:jc w:val="both"/>
      </w:pPr>
      <w:r w:rsidRPr="008815F5">
        <w:t xml:space="preserve">Bank. spojení: </w:t>
      </w:r>
      <w:r w:rsidRPr="00B15EBD">
        <w:rPr>
          <w:highlight w:val="black"/>
        </w:rPr>
        <w:t>KB, a.s., účet č.: 34535011/0100</w:t>
      </w:r>
    </w:p>
    <w:p w14:paraId="2286A22C" w14:textId="77777777" w:rsidR="00312909" w:rsidRPr="008815F5" w:rsidRDefault="00312909" w:rsidP="008B506D">
      <w:pPr>
        <w:autoSpaceDE w:val="0"/>
        <w:autoSpaceDN w:val="0"/>
        <w:adjustRightInd w:val="0"/>
        <w:spacing w:line="240" w:lineRule="auto"/>
        <w:jc w:val="both"/>
      </w:pPr>
      <w:r w:rsidRPr="008815F5">
        <w:t xml:space="preserve">dále jen </w:t>
      </w:r>
      <w:r w:rsidRPr="008815F5">
        <w:rPr>
          <w:b/>
          <w:bCs/>
        </w:rPr>
        <w:t>ČSOP</w:t>
      </w:r>
    </w:p>
    <w:p w14:paraId="220838CC" w14:textId="77777777" w:rsidR="0030223B" w:rsidRPr="008815F5" w:rsidRDefault="0030223B" w:rsidP="008B506D">
      <w:pPr>
        <w:autoSpaceDE w:val="0"/>
        <w:autoSpaceDN w:val="0"/>
        <w:adjustRightInd w:val="0"/>
        <w:spacing w:line="240" w:lineRule="auto"/>
        <w:jc w:val="both"/>
      </w:pPr>
      <w:r w:rsidRPr="008815F5">
        <w:t>na straně druhé</w:t>
      </w:r>
    </w:p>
    <w:p w14:paraId="30779BAD" w14:textId="77777777" w:rsidR="000B4BA8" w:rsidRPr="008815F5" w:rsidRDefault="000B4BA8" w:rsidP="008B506D">
      <w:pPr>
        <w:autoSpaceDE w:val="0"/>
        <w:autoSpaceDN w:val="0"/>
        <w:adjustRightInd w:val="0"/>
        <w:spacing w:line="240" w:lineRule="auto"/>
        <w:jc w:val="both"/>
      </w:pPr>
    </w:p>
    <w:p w14:paraId="779C0875" w14:textId="77777777" w:rsidR="0030223B" w:rsidRPr="008815F5" w:rsidRDefault="0030223B" w:rsidP="008B506D">
      <w:pPr>
        <w:autoSpaceDE w:val="0"/>
        <w:autoSpaceDN w:val="0"/>
        <w:adjustRightInd w:val="0"/>
        <w:spacing w:line="240" w:lineRule="auto"/>
        <w:jc w:val="both"/>
      </w:pPr>
      <w:r w:rsidRPr="008815F5">
        <w:t xml:space="preserve">uzavřely dnešního dne tuto </w:t>
      </w:r>
      <w:r w:rsidR="00C16819" w:rsidRPr="008815F5">
        <w:rPr>
          <w:b/>
          <w:i/>
        </w:rPr>
        <w:t>D</w:t>
      </w:r>
      <w:r w:rsidRPr="008815F5">
        <w:rPr>
          <w:b/>
          <w:i/>
        </w:rPr>
        <w:t>ohodu</w:t>
      </w:r>
      <w:r w:rsidR="00414715" w:rsidRPr="008815F5">
        <w:rPr>
          <w:b/>
          <w:i/>
        </w:rPr>
        <w:t xml:space="preserve"> o spolupráci</w:t>
      </w:r>
      <w:r w:rsidR="008B506D" w:rsidRPr="008815F5">
        <w:rPr>
          <w:b/>
          <w:i/>
        </w:rPr>
        <w:t xml:space="preserve"> </w:t>
      </w:r>
      <w:r w:rsidR="008B506D" w:rsidRPr="008815F5">
        <w:rPr>
          <w:rFonts w:ascii="Calibri" w:hAnsi="Calibri" w:cs="Calibri"/>
          <w:b/>
          <w:i/>
        </w:rPr>
        <w:t>při záchraně a propagaci starých ovocných odrůd</w:t>
      </w:r>
      <w:r w:rsidRPr="008815F5">
        <w:t>:</w:t>
      </w:r>
    </w:p>
    <w:p w14:paraId="37FD7970" w14:textId="77777777" w:rsidR="00DB3ED7" w:rsidRPr="008815F5" w:rsidRDefault="00DB3ED7" w:rsidP="008B506D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12288266" w14:textId="77777777" w:rsidR="0030223B" w:rsidRPr="008815F5" w:rsidRDefault="0030223B" w:rsidP="008B506D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8815F5">
        <w:rPr>
          <w:b/>
        </w:rPr>
        <w:t>Preambule</w:t>
      </w:r>
    </w:p>
    <w:p w14:paraId="334DC9ED" w14:textId="3F539331" w:rsidR="005A478A" w:rsidRPr="008815F5" w:rsidRDefault="000B4BA8" w:rsidP="000B4BA8">
      <w:pPr>
        <w:autoSpaceDE w:val="0"/>
        <w:autoSpaceDN w:val="0"/>
        <w:adjustRightInd w:val="0"/>
        <w:spacing w:line="240" w:lineRule="auto"/>
        <w:jc w:val="both"/>
      </w:pPr>
      <w:r w:rsidRPr="008815F5">
        <w:rPr>
          <w:b/>
        </w:rPr>
        <w:t xml:space="preserve">Botanický ústav </w:t>
      </w:r>
      <w:r w:rsidR="00F053D1" w:rsidRPr="008815F5">
        <w:rPr>
          <w:b/>
        </w:rPr>
        <w:t>AV ČR</w:t>
      </w:r>
      <w:r w:rsidR="00F053D1" w:rsidRPr="008815F5">
        <w:t xml:space="preserve"> </w:t>
      </w:r>
      <w:r w:rsidRPr="008815F5">
        <w:t>provádí výzkum v celé škále evolučně a ekologicky zaměřených botanických oborů. Jeho předností je dobrá znalost druhů a schopnost najít a rozpoznat je v přírodním prostředí. Pracuje v terénu i v</w:t>
      </w:r>
      <w:r w:rsidR="00227C79" w:rsidRPr="008815F5">
        <w:t> </w:t>
      </w:r>
      <w:r w:rsidRPr="008815F5">
        <w:t>laboratoři, kombinuje pozorování a experimenty. Soustředí se na základní výzkum, ale výsledky jsou využitelné i v praxi. Úzce spolupracuje s vysokými školami a veřejnými institucemi zejména v oblasti ochrany přírody a krajiny.</w:t>
      </w:r>
    </w:p>
    <w:p w14:paraId="371F4C30" w14:textId="4EAECC50" w:rsidR="000B4BA8" w:rsidRPr="008815F5" w:rsidRDefault="005A478A" w:rsidP="000B4BA8">
      <w:pPr>
        <w:autoSpaceDE w:val="0"/>
        <w:autoSpaceDN w:val="0"/>
        <w:adjustRightInd w:val="0"/>
        <w:spacing w:line="240" w:lineRule="auto"/>
        <w:jc w:val="both"/>
      </w:pPr>
      <w:r w:rsidRPr="008815F5">
        <w:t>V areálu Bot</w:t>
      </w:r>
      <w:r w:rsidR="006B12D8" w:rsidRPr="008815F5">
        <w:t>a</w:t>
      </w:r>
      <w:r w:rsidRPr="008815F5">
        <w:t>nické</w:t>
      </w:r>
      <w:r w:rsidR="006B12D8" w:rsidRPr="008815F5">
        <w:t>ho ústavu</w:t>
      </w:r>
      <w:r w:rsidR="00F053D1" w:rsidRPr="008815F5">
        <w:t xml:space="preserve"> AV ČR</w:t>
      </w:r>
      <w:r w:rsidR="006B12D8" w:rsidRPr="008815F5">
        <w:t xml:space="preserve">, v </w:t>
      </w:r>
      <w:r w:rsidR="00C70ED8" w:rsidRPr="008815F5">
        <w:t xml:space="preserve">Průhonické botanické zahradě, </w:t>
      </w:r>
      <w:r w:rsidRPr="008815F5">
        <w:t>se nachází původní genofondový sad starých odrůd ovoce</w:t>
      </w:r>
      <w:r w:rsidR="006B12D8" w:rsidRPr="008815F5">
        <w:t xml:space="preserve"> s </w:t>
      </w:r>
      <w:r w:rsidRPr="008815F5">
        <w:t>historicky vznikl</w:t>
      </w:r>
      <w:r w:rsidR="006B12D8" w:rsidRPr="008815F5">
        <w:t>ou</w:t>
      </w:r>
      <w:r w:rsidRPr="008815F5">
        <w:t xml:space="preserve"> sbírk</w:t>
      </w:r>
      <w:r w:rsidR="006B12D8" w:rsidRPr="008815F5">
        <w:t>ou</w:t>
      </w:r>
      <w:r w:rsidRPr="008815F5">
        <w:t xml:space="preserve"> odrůd jabloní a hrušní.</w:t>
      </w:r>
      <w:r w:rsidR="00A3044C" w:rsidRPr="008815F5">
        <w:t xml:space="preserve"> Ovocné sady </w:t>
      </w:r>
      <w:r w:rsidR="006B12D8" w:rsidRPr="008815F5">
        <w:t>jsou pozůstatkem</w:t>
      </w:r>
      <w:r w:rsidR="00A3044C" w:rsidRPr="008815F5">
        <w:t xml:space="preserve"> pomologického arboreta převedeného ze zrušeného Pomologického ústavu v Troji. Staré krajové</w:t>
      </w:r>
      <w:r w:rsidR="00C70ED8" w:rsidRPr="008815F5">
        <w:t xml:space="preserve"> a historické</w:t>
      </w:r>
      <w:r w:rsidR="00A3044C" w:rsidRPr="008815F5">
        <w:t xml:space="preserve"> odrůdy hrušní</w:t>
      </w:r>
      <w:r w:rsidR="006B12D8" w:rsidRPr="008815F5">
        <w:t xml:space="preserve"> a</w:t>
      </w:r>
      <w:r w:rsidR="00A3044C" w:rsidRPr="008815F5">
        <w:t xml:space="preserve"> jabloní se zachovaly dodnes.</w:t>
      </w:r>
    </w:p>
    <w:p w14:paraId="46BA8BB4" w14:textId="762933FC" w:rsidR="0030223B" w:rsidRPr="008815F5" w:rsidRDefault="0030223B" w:rsidP="008B506D">
      <w:pPr>
        <w:autoSpaceDE w:val="0"/>
        <w:autoSpaceDN w:val="0"/>
        <w:adjustRightInd w:val="0"/>
        <w:spacing w:line="240" w:lineRule="auto"/>
        <w:jc w:val="both"/>
      </w:pPr>
      <w:r w:rsidRPr="008815F5">
        <w:rPr>
          <w:b/>
        </w:rPr>
        <w:t>ČSOP</w:t>
      </w:r>
      <w:r w:rsidRPr="008815F5">
        <w:t xml:space="preserve"> je sdružením občanů aktivně chránících přírodu, krajinu a životní prostředí České republiky. V rámci tohoto poslání patří </w:t>
      </w:r>
      <w:r w:rsidR="00FD4D47" w:rsidRPr="008815F5">
        <w:t>ochrana biodiverzity</w:t>
      </w:r>
      <w:r w:rsidRPr="008815F5">
        <w:t xml:space="preserve"> </w:t>
      </w:r>
      <w:r w:rsidR="00E430FF" w:rsidRPr="008815F5">
        <w:t xml:space="preserve">i </w:t>
      </w:r>
      <w:r w:rsidR="00DB3ED7" w:rsidRPr="008815F5">
        <w:t xml:space="preserve">záchrana starých a krajových odrůd ovoce </w:t>
      </w:r>
      <w:r w:rsidRPr="008815F5">
        <w:t>k jeho prioritám</w:t>
      </w:r>
      <w:r w:rsidR="00A22319" w:rsidRPr="008815F5">
        <w:t xml:space="preserve"> a dlouhodobě se jí věnuje především v rámci programu </w:t>
      </w:r>
      <w:r w:rsidR="00DB3ED7" w:rsidRPr="008815F5">
        <w:t>Oživení starých odrůd</w:t>
      </w:r>
      <w:r w:rsidRPr="008815F5">
        <w:t>.</w:t>
      </w:r>
    </w:p>
    <w:p w14:paraId="7D8E500E" w14:textId="22E0F035" w:rsidR="008815F5" w:rsidRPr="008815F5" w:rsidRDefault="008815F5">
      <w:r w:rsidRPr="008815F5">
        <w:br w:type="page"/>
      </w:r>
    </w:p>
    <w:p w14:paraId="57A216DB" w14:textId="77777777" w:rsidR="0030223B" w:rsidRPr="008815F5" w:rsidRDefault="0030223B" w:rsidP="008B506D">
      <w:pPr>
        <w:autoSpaceDE w:val="0"/>
        <w:autoSpaceDN w:val="0"/>
        <w:adjustRightInd w:val="0"/>
        <w:spacing w:line="240" w:lineRule="auto"/>
        <w:jc w:val="both"/>
      </w:pPr>
      <w:r w:rsidRPr="008815F5">
        <w:rPr>
          <w:b/>
        </w:rPr>
        <w:lastRenderedPageBreak/>
        <w:t>I. Předmět dohody</w:t>
      </w:r>
    </w:p>
    <w:p w14:paraId="0053AD73" w14:textId="287C496B" w:rsidR="008B506D" w:rsidRPr="008815F5" w:rsidRDefault="005E528E" w:rsidP="008B506D">
      <w:pPr>
        <w:autoSpaceDE w:val="0"/>
        <w:autoSpaceDN w:val="0"/>
        <w:adjustRightInd w:val="0"/>
        <w:spacing w:line="240" w:lineRule="auto"/>
        <w:jc w:val="both"/>
      </w:pPr>
      <w:r w:rsidRPr="008815F5">
        <w:t xml:space="preserve">1. </w:t>
      </w:r>
      <w:r w:rsidR="0030223B" w:rsidRPr="008815F5">
        <w:t xml:space="preserve">Předmětem této dohody je </w:t>
      </w:r>
      <w:r w:rsidR="00414715" w:rsidRPr="008815F5">
        <w:t xml:space="preserve">dlouhodobá </w:t>
      </w:r>
      <w:r w:rsidR="0030223B" w:rsidRPr="008815F5">
        <w:t xml:space="preserve">spolupráce obou stran při </w:t>
      </w:r>
      <w:r w:rsidR="00414715" w:rsidRPr="008815F5">
        <w:t xml:space="preserve">podpoře </w:t>
      </w:r>
      <w:r w:rsidR="00DB3ED7" w:rsidRPr="008815F5">
        <w:t xml:space="preserve">oživení starých odrůd </w:t>
      </w:r>
      <w:r w:rsidR="00414715" w:rsidRPr="008815F5">
        <w:t>v</w:t>
      </w:r>
      <w:r w:rsidR="008B506D" w:rsidRPr="008815F5">
        <w:t> </w:t>
      </w:r>
      <w:r w:rsidR="00DB3ED7" w:rsidRPr="008815F5">
        <w:t>lokalitě</w:t>
      </w:r>
      <w:r w:rsidR="008B506D" w:rsidRPr="008815F5">
        <w:t xml:space="preserve"> </w:t>
      </w:r>
      <w:r w:rsidR="00C70ED8" w:rsidRPr="008815F5">
        <w:t>Průhonické botanické zahrady</w:t>
      </w:r>
      <w:r w:rsidR="008B506D" w:rsidRPr="008815F5">
        <w:t xml:space="preserve">, kde se </w:t>
      </w:r>
      <w:r w:rsidR="00DB3ED7" w:rsidRPr="008815F5">
        <w:t xml:space="preserve">nachází </w:t>
      </w:r>
      <w:r w:rsidR="008B506D" w:rsidRPr="008815F5">
        <w:t>genofondové sady starých odrůd.</w:t>
      </w:r>
    </w:p>
    <w:p w14:paraId="2931FC79" w14:textId="3FDD8C1A" w:rsidR="005E2A85" w:rsidRPr="008815F5" w:rsidRDefault="005E528E" w:rsidP="008B506D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8815F5">
        <w:rPr>
          <w:rFonts w:ascii="Calibri" w:hAnsi="Calibri" w:cs="Calibri"/>
        </w:rPr>
        <w:t xml:space="preserve">2. </w:t>
      </w:r>
      <w:r w:rsidR="008B506D" w:rsidRPr="008815F5">
        <w:rPr>
          <w:rFonts w:ascii="Calibri" w:hAnsi="Calibri" w:cs="Calibri"/>
        </w:rPr>
        <w:t xml:space="preserve">ČSOP </w:t>
      </w:r>
      <w:r w:rsidR="000B4BA8" w:rsidRPr="008815F5">
        <w:rPr>
          <w:rFonts w:ascii="Calibri" w:hAnsi="Calibri" w:cs="Calibri"/>
        </w:rPr>
        <w:t xml:space="preserve">bude </w:t>
      </w:r>
      <w:r w:rsidR="008B506D" w:rsidRPr="008815F5">
        <w:rPr>
          <w:rFonts w:ascii="Calibri" w:hAnsi="Calibri" w:cs="Calibri"/>
        </w:rPr>
        <w:t xml:space="preserve">po dobu 5 let provádět vybrané práce </w:t>
      </w:r>
      <w:r w:rsidR="000B4BA8" w:rsidRPr="008815F5">
        <w:rPr>
          <w:rFonts w:ascii="Calibri" w:hAnsi="Calibri" w:cs="Calibri"/>
        </w:rPr>
        <w:t xml:space="preserve">péče, údržby a obnovy </w:t>
      </w:r>
      <w:r w:rsidR="008B506D" w:rsidRPr="008815F5">
        <w:rPr>
          <w:rFonts w:ascii="Calibri" w:hAnsi="Calibri" w:cs="Calibri"/>
        </w:rPr>
        <w:t>v h</w:t>
      </w:r>
      <w:r w:rsidR="000B4BA8" w:rsidRPr="008815F5">
        <w:rPr>
          <w:rFonts w:ascii="Calibri" w:hAnsi="Calibri" w:cs="Calibri"/>
        </w:rPr>
        <w:t>istorických</w:t>
      </w:r>
      <w:r w:rsidR="008B506D" w:rsidRPr="008815F5">
        <w:rPr>
          <w:rFonts w:ascii="Calibri" w:hAnsi="Calibri" w:cs="Calibri"/>
        </w:rPr>
        <w:t xml:space="preserve"> </w:t>
      </w:r>
      <w:r w:rsidRPr="008815F5">
        <w:rPr>
          <w:rFonts w:ascii="Calibri" w:hAnsi="Calibri" w:cs="Calibri"/>
        </w:rPr>
        <w:t xml:space="preserve">genofondových </w:t>
      </w:r>
      <w:r w:rsidR="008B506D" w:rsidRPr="008815F5">
        <w:rPr>
          <w:rFonts w:ascii="Calibri" w:hAnsi="Calibri" w:cs="Calibri"/>
        </w:rPr>
        <w:t>sadech</w:t>
      </w:r>
      <w:r w:rsidR="000B4BA8" w:rsidRPr="008815F5">
        <w:rPr>
          <w:rFonts w:ascii="Calibri" w:hAnsi="Calibri" w:cs="Calibri"/>
        </w:rPr>
        <w:t xml:space="preserve"> </w:t>
      </w:r>
      <w:r w:rsidRPr="008815F5">
        <w:rPr>
          <w:rFonts w:ascii="Calibri" w:hAnsi="Calibri" w:cs="Calibri"/>
        </w:rPr>
        <w:t xml:space="preserve">na </w:t>
      </w:r>
      <w:proofErr w:type="spellStart"/>
      <w:r w:rsidRPr="008815F5">
        <w:rPr>
          <w:rFonts w:ascii="Calibri" w:hAnsi="Calibri" w:cs="Calibri"/>
        </w:rPr>
        <w:t>Chotobuzi</w:t>
      </w:r>
      <w:proofErr w:type="spellEnd"/>
      <w:r w:rsidR="005E2A85" w:rsidRPr="008815F5">
        <w:rPr>
          <w:rFonts w:ascii="Calibri" w:hAnsi="Calibri" w:cs="Calibri"/>
        </w:rPr>
        <w:t xml:space="preserve">, </w:t>
      </w:r>
      <w:r w:rsidRPr="008815F5">
        <w:rPr>
          <w:rFonts w:ascii="Calibri" w:hAnsi="Calibri" w:cs="Calibri"/>
        </w:rPr>
        <w:t>zejména</w:t>
      </w:r>
      <w:r w:rsidR="005E2A85" w:rsidRPr="008815F5">
        <w:rPr>
          <w:rFonts w:ascii="Calibri" w:hAnsi="Calibri" w:cs="Calibri"/>
        </w:rPr>
        <w:t>:</w:t>
      </w:r>
    </w:p>
    <w:p w14:paraId="4DFCFCB1" w14:textId="6CDDF54E" w:rsidR="005E2A85" w:rsidRPr="008815F5" w:rsidRDefault="005E528E" w:rsidP="00F053D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8815F5">
        <w:rPr>
          <w:rFonts w:ascii="Calibri" w:hAnsi="Calibri" w:cs="Calibri"/>
        </w:rPr>
        <w:t>péče o bylinné patro v bezprostředním okolí</w:t>
      </w:r>
      <w:r w:rsidR="00C16819" w:rsidRPr="008815F5">
        <w:rPr>
          <w:rFonts w:ascii="Calibri" w:hAnsi="Calibri" w:cs="Calibri"/>
        </w:rPr>
        <w:t xml:space="preserve"> nově vysazených a mladých </w:t>
      </w:r>
      <w:r w:rsidRPr="008815F5">
        <w:rPr>
          <w:rFonts w:ascii="Calibri" w:hAnsi="Calibri" w:cs="Calibri"/>
        </w:rPr>
        <w:t xml:space="preserve">stromků, </w:t>
      </w:r>
    </w:p>
    <w:p w14:paraId="5705EA79" w14:textId="3CF27AF4" w:rsidR="005E2A85" w:rsidRPr="008815F5" w:rsidRDefault="005E528E" w:rsidP="00F053D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8815F5">
        <w:rPr>
          <w:rFonts w:ascii="Calibri" w:hAnsi="Calibri" w:cs="Calibri"/>
        </w:rPr>
        <w:t>úprava závlahov</w:t>
      </w:r>
      <w:r w:rsidR="00F053D1" w:rsidRPr="008815F5">
        <w:rPr>
          <w:rFonts w:ascii="Calibri" w:hAnsi="Calibri" w:cs="Calibri"/>
        </w:rPr>
        <w:t>ých</w:t>
      </w:r>
      <w:r w:rsidRPr="008815F5">
        <w:rPr>
          <w:rFonts w:ascii="Calibri" w:hAnsi="Calibri" w:cs="Calibri"/>
        </w:rPr>
        <w:t xml:space="preserve"> mís</w:t>
      </w:r>
      <w:r w:rsidR="00F053D1" w:rsidRPr="008815F5">
        <w:rPr>
          <w:rFonts w:ascii="Calibri" w:hAnsi="Calibri" w:cs="Calibri"/>
        </w:rPr>
        <w:t xml:space="preserve"> nových a mladých stromů,</w:t>
      </w:r>
      <w:r w:rsidRPr="008815F5">
        <w:rPr>
          <w:rFonts w:ascii="Calibri" w:hAnsi="Calibri" w:cs="Calibri"/>
        </w:rPr>
        <w:t xml:space="preserve"> </w:t>
      </w:r>
    </w:p>
    <w:p w14:paraId="56C1C505" w14:textId="5EDA9038" w:rsidR="005E2A85" w:rsidRPr="008815F5" w:rsidRDefault="00603E08" w:rsidP="00F053D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běžné nemechanizované ruční práce jako např. </w:t>
      </w:r>
      <w:r w:rsidR="005E528E" w:rsidRPr="008815F5">
        <w:rPr>
          <w:rFonts w:ascii="Calibri" w:hAnsi="Calibri" w:cs="Calibri"/>
        </w:rPr>
        <w:t xml:space="preserve">oprava nebo konstrukce nových oplůtků, </w:t>
      </w:r>
    </w:p>
    <w:p w14:paraId="1E805CC1" w14:textId="77777777" w:rsidR="005E2A85" w:rsidRPr="008815F5" w:rsidRDefault="005E528E" w:rsidP="00F053D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8815F5">
        <w:rPr>
          <w:rFonts w:ascii="Calibri" w:hAnsi="Calibri" w:cs="Calibri"/>
        </w:rPr>
        <w:t xml:space="preserve">dosadba mladých stromů starých odrůd na vybrané volné pozice, </w:t>
      </w:r>
    </w:p>
    <w:p w14:paraId="42D033E4" w14:textId="315490A5" w:rsidR="00C87F2B" w:rsidRPr="008815F5" w:rsidRDefault="005E528E" w:rsidP="00C87F2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8815F5">
        <w:rPr>
          <w:rFonts w:ascii="Calibri" w:hAnsi="Calibri" w:cs="Calibri"/>
        </w:rPr>
        <w:t>výchovné a udržovací řezy ovocných stromů</w:t>
      </w:r>
      <w:r w:rsidR="00C87F2B" w:rsidRPr="008815F5">
        <w:rPr>
          <w:rFonts w:ascii="Calibri" w:hAnsi="Calibri" w:cs="Calibri"/>
        </w:rPr>
        <w:t xml:space="preserve"> v počtu minimálně 20 jedinců za rok. </w:t>
      </w:r>
    </w:p>
    <w:p w14:paraId="77DEBEF7" w14:textId="169E36F3" w:rsidR="00C87F2B" w:rsidRPr="008815F5" w:rsidRDefault="00C87F2B" w:rsidP="00C87F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8815F5">
        <w:rPr>
          <w:rFonts w:ascii="Calibri" w:hAnsi="Calibri" w:cs="Calibri"/>
        </w:rPr>
        <w:t>Botanický ústav AV ČR může u ČSOP objednat další práce jako například</w:t>
      </w:r>
      <w:r w:rsidR="008815F5" w:rsidRPr="008815F5">
        <w:rPr>
          <w:rFonts w:ascii="Calibri" w:hAnsi="Calibri" w:cs="Calibri"/>
        </w:rPr>
        <w:t xml:space="preserve"> ú</w:t>
      </w:r>
      <w:r w:rsidRPr="008815F5">
        <w:rPr>
          <w:rFonts w:ascii="Calibri" w:hAnsi="Calibri" w:cs="Calibri"/>
        </w:rPr>
        <w:t>držbu sadu planých druhů hrušní či expertní služby nad rámec smlouvy dle ceníku ČSOP.</w:t>
      </w:r>
    </w:p>
    <w:p w14:paraId="1E5994A7" w14:textId="77777777" w:rsidR="00C87F2B" w:rsidRPr="008815F5" w:rsidRDefault="00C87F2B" w:rsidP="008815F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7240A65E" w14:textId="508D9026" w:rsidR="00227C79" w:rsidRPr="008815F5" w:rsidRDefault="00227C79" w:rsidP="00227C79">
      <w:pPr>
        <w:autoSpaceDE w:val="0"/>
        <w:autoSpaceDN w:val="0"/>
        <w:adjustRightInd w:val="0"/>
        <w:spacing w:line="240" w:lineRule="auto"/>
        <w:jc w:val="both"/>
      </w:pPr>
      <w:r w:rsidRPr="008815F5">
        <w:rPr>
          <w:rFonts w:ascii="Calibri" w:hAnsi="Calibri" w:cs="Calibri"/>
        </w:rPr>
        <w:t xml:space="preserve">3. </w:t>
      </w:r>
      <w:r w:rsidRPr="008815F5">
        <w:t>ČSOP bude v rámci péče a údržby využívat genofondovou plochu ovocných stromů zároveň k provádění bezplatných i placených kurzů pro veřejnost.</w:t>
      </w:r>
      <w:r w:rsidR="00C70ED8" w:rsidRPr="008815F5">
        <w:t xml:space="preserve"> ČSOP odvede BÚ 20 % z ceny prodaných vstupenek z kurzů pro veřejnost.</w:t>
      </w:r>
      <w:r w:rsidR="00B714A0">
        <w:t xml:space="preserve"> Po vzájemném odsouhlasení vystaví BÚ fakturu na hodnotu provize z prodaných vstupenek. </w:t>
      </w:r>
      <w:r w:rsidR="0015405E">
        <w:t xml:space="preserve">Faktura bude vystavena nejpozději do 14 dnů po skončení akce. V případě více akcí v jednom měsíce bude faktura vystavena do 14 dnů po skončení měsíce. </w:t>
      </w:r>
    </w:p>
    <w:p w14:paraId="4D4F2DFE" w14:textId="77777777" w:rsidR="00603E08" w:rsidRDefault="00227C79" w:rsidP="001718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8815F5">
        <w:rPr>
          <w:rFonts w:ascii="Calibri" w:hAnsi="Calibri" w:cs="Calibri"/>
        </w:rPr>
        <w:t>4</w:t>
      </w:r>
      <w:r w:rsidR="0017182B" w:rsidRPr="008815F5">
        <w:rPr>
          <w:rFonts w:ascii="Calibri" w:hAnsi="Calibri" w:cs="Calibri"/>
        </w:rPr>
        <w:t>. Botanický ústav AV ČR</w:t>
      </w:r>
      <w:r w:rsidR="00603E08">
        <w:rPr>
          <w:rFonts w:ascii="Calibri" w:hAnsi="Calibri" w:cs="Calibri"/>
        </w:rPr>
        <w:t xml:space="preserve"> poskytne:</w:t>
      </w:r>
    </w:p>
    <w:p w14:paraId="6D31813D" w14:textId="68EDA1A1" w:rsidR="00603E08" w:rsidRDefault="00603E08" w:rsidP="001718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pronájem genofondové plochy</w:t>
      </w:r>
    </w:p>
    <w:p w14:paraId="279B090E" w14:textId="7953C8F9" w:rsidR="00C0114C" w:rsidRDefault="00603E08" w:rsidP="001718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</w:t>
      </w:r>
      <w:r w:rsidR="0017182B" w:rsidRPr="008815F5">
        <w:rPr>
          <w:rFonts w:ascii="Calibri" w:hAnsi="Calibri" w:cs="Calibri"/>
        </w:rPr>
        <w:t xml:space="preserve"> </w:t>
      </w:r>
      <w:r w:rsidR="00C0114C">
        <w:rPr>
          <w:rFonts w:ascii="Calibri" w:hAnsi="Calibri" w:cs="Calibri"/>
        </w:rPr>
        <w:t xml:space="preserve">pronájem </w:t>
      </w:r>
      <w:r w:rsidR="0017182B" w:rsidRPr="008815F5">
        <w:rPr>
          <w:rFonts w:ascii="Calibri" w:hAnsi="Calibri" w:cs="Calibri"/>
        </w:rPr>
        <w:t xml:space="preserve">prostor v ul. Lesní 322, Průhonice pro </w:t>
      </w:r>
      <w:r w:rsidR="00FA384D" w:rsidRPr="008815F5">
        <w:rPr>
          <w:rFonts w:ascii="Calibri" w:hAnsi="Calibri" w:cs="Calibri"/>
        </w:rPr>
        <w:t xml:space="preserve">bezpečné </w:t>
      </w:r>
      <w:r w:rsidR="0017182B" w:rsidRPr="008815F5">
        <w:rPr>
          <w:rFonts w:ascii="Calibri" w:hAnsi="Calibri" w:cs="Calibri"/>
        </w:rPr>
        <w:t xml:space="preserve">uložení nářadí </w:t>
      </w:r>
    </w:p>
    <w:p w14:paraId="18C77EC4" w14:textId="1E51F909" w:rsidR="0017182B" w:rsidRDefault="00C0114C" w:rsidP="001718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pronájem skladovacích ploch pro </w:t>
      </w:r>
      <w:r w:rsidR="0017182B" w:rsidRPr="008815F5">
        <w:rPr>
          <w:rFonts w:ascii="Calibri" w:hAnsi="Calibri" w:cs="Calibri"/>
        </w:rPr>
        <w:t>uskladnění ovoce starých odrůd a zajistí možnost vstupu pro pověřené pracovníky ČSOP</w:t>
      </w:r>
    </w:p>
    <w:p w14:paraId="308F1E05" w14:textId="46BA5A81" w:rsidR="00C0114C" w:rsidRPr="008815F5" w:rsidRDefault="00C0114C" w:rsidP="001718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d) poskytne službu koordinátora z řad svých zaměstnanců</w:t>
      </w:r>
    </w:p>
    <w:p w14:paraId="1B1083E7" w14:textId="5EA0004B" w:rsidR="0017182B" w:rsidRPr="008815F5" w:rsidRDefault="00C0114C" w:rsidP="001718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e)</w:t>
      </w:r>
      <w:r w:rsidR="0017182B" w:rsidRPr="008815F5">
        <w:rPr>
          <w:rFonts w:ascii="Calibri" w:hAnsi="Calibri" w:cs="Calibri"/>
        </w:rPr>
        <w:t xml:space="preserve"> Botanický ústav AV ČR poskytne vodu a elektrickou energii pro běžnou spotřebu při zajištění sezónních prací</w:t>
      </w:r>
      <w:r w:rsidR="00C87F2B" w:rsidRPr="008815F5">
        <w:rPr>
          <w:rFonts w:ascii="Calibri" w:hAnsi="Calibri" w:cs="Calibri"/>
        </w:rPr>
        <w:t xml:space="preserve"> a akcí</w:t>
      </w:r>
      <w:r w:rsidR="00227C79" w:rsidRPr="008815F5">
        <w:rPr>
          <w:rFonts w:ascii="Calibri" w:hAnsi="Calibri" w:cs="Calibri"/>
        </w:rPr>
        <w:t>.</w:t>
      </w:r>
    </w:p>
    <w:p w14:paraId="7598B36D" w14:textId="49CB9C6B" w:rsidR="000B4BA8" w:rsidRDefault="000B4BA8" w:rsidP="00D91680">
      <w:pPr>
        <w:pStyle w:val="Prosttext"/>
      </w:pPr>
    </w:p>
    <w:p w14:paraId="66515294" w14:textId="37FE2EAB" w:rsidR="00C0114C" w:rsidRDefault="00C0114C" w:rsidP="008B506D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 xml:space="preserve">6. </w:t>
      </w:r>
      <w:r w:rsidRPr="00D91680">
        <w:rPr>
          <w:bCs/>
        </w:rPr>
        <w:t>Vzájemné protiplnění je vyčísleno v příloze na částku 109.650,- Kč včetně DPH.</w:t>
      </w:r>
      <w:r w:rsidR="0038715C">
        <w:rPr>
          <w:bCs/>
        </w:rPr>
        <w:t xml:space="preserve"> Fakturace proběhne vždy k 1. únoru daného roku. Smluvní strany se dohodly na vzájemném započtení. Na faktuře bude uvedeno „Uhrazeno vzájemným zápočtem“. Faktura za rok 2022 bude vystaveno do 30 dnů od účinnosti této smlouvy. </w:t>
      </w:r>
    </w:p>
    <w:p w14:paraId="67D170DA" w14:textId="4A3A80D3" w:rsidR="00105329" w:rsidRDefault="00105329" w:rsidP="00105329">
      <w:pPr>
        <w:pStyle w:val="Level2"/>
        <w:tabs>
          <w:tab w:val="clear" w:pos="964"/>
        </w:tabs>
        <w:spacing w:after="120" w:line="240" w:lineRule="auto"/>
        <w:ind w:left="0" w:firstLine="0"/>
        <w:jc w:val="left"/>
        <w:rPr>
          <w:rFonts w:asciiTheme="minorHAnsi" w:hAnsiTheme="minorHAnsi" w:cs="Arial"/>
          <w:sz w:val="22"/>
          <w:szCs w:val="22"/>
        </w:rPr>
      </w:pPr>
      <w:r>
        <w:rPr>
          <w:bCs/>
        </w:rPr>
        <w:t xml:space="preserve">7. </w:t>
      </w:r>
      <w:r w:rsidRPr="00D65BF2">
        <w:rPr>
          <w:rFonts w:asciiTheme="minorHAnsi" w:hAnsiTheme="minorHAnsi" w:cs="Arial"/>
          <w:sz w:val="22"/>
          <w:szCs w:val="22"/>
        </w:rPr>
        <w:t>Faktury budou doručovány elektronicky na adresu</w:t>
      </w:r>
      <w:r w:rsidR="00AE6614">
        <w:rPr>
          <w:rFonts w:asciiTheme="minorHAnsi" w:hAnsiTheme="minorHAnsi" w:cs="Arial"/>
          <w:sz w:val="22"/>
          <w:szCs w:val="22"/>
        </w:rPr>
        <w:t xml:space="preserve">. E-mailová adresa v BÚ je </w:t>
      </w:r>
      <w:hyperlink r:id="rId8" w:history="1">
        <w:r w:rsidR="00AE6614" w:rsidRPr="00AE6614">
          <w:rPr>
            <w:rStyle w:val="Hypertextovodkaz"/>
            <w:rFonts w:asciiTheme="minorHAnsi" w:hAnsiTheme="minorHAnsi" w:cs="Arial"/>
            <w:sz w:val="22"/>
            <w:szCs w:val="22"/>
          </w:rPr>
          <w:t>fakturypr@ibot.cas.cz</w:t>
        </w:r>
      </w:hyperlink>
      <w:r>
        <w:rPr>
          <w:rFonts w:asciiTheme="minorHAnsi" w:hAnsiTheme="minorHAnsi" w:cs="Arial"/>
          <w:sz w:val="22"/>
          <w:szCs w:val="22"/>
        </w:rPr>
        <w:t xml:space="preserve">. </w:t>
      </w:r>
    </w:p>
    <w:p w14:paraId="416CEB01" w14:textId="51637B3F" w:rsidR="00AE6614" w:rsidRDefault="00AE6614" w:rsidP="00105329">
      <w:pPr>
        <w:pStyle w:val="Level2"/>
        <w:tabs>
          <w:tab w:val="clear" w:pos="964"/>
        </w:tabs>
        <w:spacing w:after="120" w:line="240" w:lineRule="auto"/>
        <w:ind w:left="0" w:firstLine="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E-mailová adresu v ČSOP je </w:t>
      </w:r>
      <w:r w:rsidR="0051450D" w:rsidRPr="0051450D">
        <w:rPr>
          <w:rFonts w:asciiTheme="minorHAnsi" w:hAnsiTheme="minorHAnsi" w:cs="Arial"/>
          <w:sz w:val="22"/>
          <w:szCs w:val="22"/>
        </w:rPr>
        <w:t>katerina.</w:t>
      </w:r>
      <w:r w:rsidR="0051450D" w:rsidRPr="0051450D">
        <w:rPr>
          <w:rFonts w:asciiTheme="minorHAnsi" w:hAnsiTheme="minorHAnsi"/>
          <w:sz w:val="22"/>
          <w:szCs w:val="22"/>
        </w:rPr>
        <w:t>strossova</w:t>
      </w:r>
      <w:r w:rsidR="0051450D" w:rsidRPr="0051450D">
        <w:rPr>
          <w:rFonts w:asciiTheme="minorHAnsi" w:hAnsiTheme="minorHAnsi" w:cs="Arial"/>
          <w:sz w:val="22"/>
          <w:szCs w:val="22"/>
        </w:rPr>
        <w:t>@</w:t>
      </w:r>
      <w:r w:rsidR="0051450D" w:rsidRPr="0051450D">
        <w:rPr>
          <w:rFonts w:asciiTheme="minorHAnsi" w:hAnsiTheme="minorHAnsi"/>
          <w:sz w:val="22"/>
          <w:szCs w:val="22"/>
        </w:rPr>
        <w:t>csop</w:t>
      </w:r>
      <w:r w:rsidR="0051450D" w:rsidRPr="0051450D">
        <w:rPr>
          <w:rFonts w:asciiTheme="minorHAnsi" w:hAnsiTheme="minorHAnsi" w:cs="Arial"/>
          <w:sz w:val="22"/>
          <w:szCs w:val="22"/>
        </w:rPr>
        <w:t>.cz</w:t>
      </w:r>
    </w:p>
    <w:p w14:paraId="07D57ECC" w14:textId="6331BE5F" w:rsidR="00AE6614" w:rsidRDefault="00AE6614" w:rsidP="00105329">
      <w:pPr>
        <w:pStyle w:val="Level2"/>
        <w:tabs>
          <w:tab w:val="clear" w:pos="964"/>
        </w:tabs>
        <w:spacing w:after="120" w:line="240" w:lineRule="auto"/>
        <w:ind w:left="0" w:firstLine="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 Kontaktní osobou pro plnění ze smlouvy je v BÚ:</w:t>
      </w:r>
      <w:r w:rsidR="0051450D">
        <w:rPr>
          <w:rFonts w:asciiTheme="minorHAnsi" w:hAnsiTheme="minorHAnsi" w:cs="Arial"/>
          <w:sz w:val="22"/>
          <w:szCs w:val="22"/>
        </w:rPr>
        <w:t xml:space="preserve"> RNDr. Pavel Sekerka </w:t>
      </w:r>
    </w:p>
    <w:p w14:paraId="72360282" w14:textId="65D4556C" w:rsidR="00AE6614" w:rsidRPr="0051450D" w:rsidRDefault="00AE6614" w:rsidP="00D91680">
      <w:pPr>
        <w:pStyle w:val="Level2"/>
        <w:tabs>
          <w:tab w:val="clear" w:pos="964"/>
        </w:tabs>
        <w:spacing w:after="120" w:line="240" w:lineRule="auto"/>
        <w:ind w:left="0" w:firstLine="0"/>
        <w:jc w:val="left"/>
        <w:rPr>
          <w:rFonts w:asciiTheme="minorHAnsi" w:eastAsiaTheme="minorHAnsi" w:hAnsiTheme="minorHAnsi" w:cstheme="minorBidi"/>
          <w:bCs/>
          <w:kern w:val="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Kontaktní osobou pro plnění ze smlouvy je v </w:t>
      </w:r>
      <w:r w:rsidRPr="0051450D">
        <w:rPr>
          <w:rFonts w:asciiTheme="minorHAnsi" w:eastAsiaTheme="minorHAnsi" w:hAnsiTheme="minorHAnsi" w:cstheme="minorBidi"/>
          <w:bCs/>
          <w:kern w:val="0"/>
          <w:sz w:val="22"/>
          <w:szCs w:val="22"/>
        </w:rPr>
        <w:t xml:space="preserve">ČSOP: </w:t>
      </w:r>
      <w:r w:rsidR="0051450D" w:rsidRPr="0051450D">
        <w:rPr>
          <w:rFonts w:asciiTheme="minorHAnsi" w:eastAsiaTheme="minorHAnsi" w:hAnsiTheme="minorHAnsi" w:cstheme="minorBidi"/>
          <w:bCs/>
          <w:kern w:val="0"/>
          <w:sz w:val="22"/>
          <w:szCs w:val="22"/>
        </w:rPr>
        <w:t>Ing. Kateřina </w:t>
      </w:r>
      <w:r w:rsidR="0051450D" w:rsidRPr="0051450D">
        <w:rPr>
          <w:rFonts w:asciiTheme="minorHAnsi" w:eastAsiaTheme="minorHAnsi" w:hAnsiTheme="minorHAnsi" w:cstheme="minorBidi"/>
          <w:kern w:val="0"/>
          <w:sz w:val="22"/>
          <w:szCs w:val="22"/>
        </w:rPr>
        <w:t>Štrossová</w:t>
      </w:r>
    </w:p>
    <w:p w14:paraId="66089B12" w14:textId="39CCB0A4" w:rsidR="000B4BA8" w:rsidRPr="008815F5" w:rsidRDefault="000B4BA8" w:rsidP="008B506D">
      <w:pPr>
        <w:autoSpaceDE w:val="0"/>
        <w:autoSpaceDN w:val="0"/>
        <w:adjustRightInd w:val="0"/>
        <w:spacing w:line="240" w:lineRule="auto"/>
        <w:jc w:val="both"/>
      </w:pPr>
    </w:p>
    <w:p w14:paraId="7331E1AB" w14:textId="77777777" w:rsidR="0030223B" w:rsidRPr="008815F5" w:rsidRDefault="0030223B" w:rsidP="008B506D">
      <w:pPr>
        <w:autoSpaceDE w:val="0"/>
        <w:autoSpaceDN w:val="0"/>
        <w:adjustRightInd w:val="0"/>
        <w:spacing w:line="240" w:lineRule="auto"/>
        <w:jc w:val="both"/>
      </w:pPr>
      <w:r w:rsidRPr="008815F5">
        <w:rPr>
          <w:b/>
        </w:rPr>
        <w:t>I</w:t>
      </w:r>
      <w:r w:rsidR="004262C5" w:rsidRPr="008815F5">
        <w:rPr>
          <w:b/>
        </w:rPr>
        <w:t>II</w:t>
      </w:r>
      <w:r w:rsidRPr="008815F5">
        <w:rPr>
          <w:b/>
        </w:rPr>
        <w:t xml:space="preserve">. </w:t>
      </w:r>
      <w:r w:rsidRPr="008815F5">
        <w:t xml:space="preserve"> </w:t>
      </w:r>
      <w:r w:rsidRPr="008815F5">
        <w:rPr>
          <w:b/>
        </w:rPr>
        <w:t>Závěrečná ustanovení</w:t>
      </w:r>
    </w:p>
    <w:p w14:paraId="5BAB5F0C" w14:textId="0E6816FB" w:rsidR="0030223B" w:rsidRDefault="0030223B" w:rsidP="00D9168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 w:rsidRPr="008815F5">
        <w:t>Tato dohoda se uzavírá na dobu určitou</w:t>
      </w:r>
      <w:r w:rsidR="004262C5" w:rsidRPr="008815F5">
        <w:t>,</w:t>
      </w:r>
      <w:r w:rsidRPr="008815F5">
        <w:t xml:space="preserve"> a to na dobu </w:t>
      </w:r>
      <w:r w:rsidR="006501F3" w:rsidRPr="008815F5">
        <w:t>5</w:t>
      </w:r>
      <w:r w:rsidRPr="008815F5">
        <w:t xml:space="preserve"> let.</w:t>
      </w:r>
    </w:p>
    <w:p w14:paraId="558E00D2" w14:textId="753167C6" w:rsidR="0038715C" w:rsidRPr="008815F5" w:rsidRDefault="00105329" w:rsidP="00D9168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 xml:space="preserve">Smlouva nabývá účinnosti dnem uveřejnění v registru smluv. Zodpovědnost za uveřejnění má BÚ. </w:t>
      </w:r>
    </w:p>
    <w:p w14:paraId="586A2800" w14:textId="4A46655D" w:rsidR="0030223B" w:rsidRDefault="00105329" w:rsidP="008B506D">
      <w:pPr>
        <w:autoSpaceDE w:val="0"/>
        <w:autoSpaceDN w:val="0"/>
        <w:adjustRightInd w:val="0"/>
        <w:spacing w:line="240" w:lineRule="auto"/>
        <w:jc w:val="both"/>
      </w:pPr>
      <w:r>
        <w:lastRenderedPageBreak/>
        <w:t>3</w:t>
      </w:r>
      <w:r w:rsidR="001D119E" w:rsidRPr="008815F5">
        <w:t>.</w:t>
      </w:r>
      <w:r w:rsidR="00964CB2" w:rsidRPr="008815F5">
        <w:t xml:space="preserve"> Prodloužení smlouvy bude možné po vypršení její platnosti.</w:t>
      </w:r>
    </w:p>
    <w:p w14:paraId="04DCEF4C" w14:textId="13928875" w:rsidR="00AE6614" w:rsidRPr="008815F5" w:rsidRDefault="00AE6614" w:rsidP="008B506D">
      <w:pPr>
        <w:autoSpaceDE w:val="0"/>
        <w:autoSpaceDN w:val="0"/>
        <w:adjustRightInd w:val="0"/>
        <w:spacing w:line="240" w:lineRule="auto"/>
        <w:jc w:val="both"/>
      </w:pPr>
      <w:r>
        <w:t>4. Součástí smlouvy je příloha Ocenění vykonávaných činností mezi ČSOP a BÚ.</w:t>
      </w:r>
    </w:p>
    <w:p w14:paraId="7B8D5D44" w14:textId="77777777" w:rsidR="0030223B" w:rsidRPr="008815F5" w:rsidRDefault="0030223B" w:rsidP="008B506D">
      <w:pPr>
        <w:autoSpaceDE w:val="0"/>
        <w:autoSpaceDN w:val="0"/>
        <w:adjustRightInd w:val="0"/>
        <w:spacing w:line="240" w:lineRule="auto"/>
        <w:jc w:val="both"/>
      </w:pPr>
    </w:p>
    <w:p w14:paraId="793FEEAA" w14:textId="77777777" w:rsidR="0030223B" w:rsidRPr="008815F5" w:rsidRDefault="0030223B" w:rsidP="008B506D">
      <w:pPr>
        <w:autoSpaceDE w:val="0"/>
        <w:autoSpaceDN w:val="0"/>
        <w:adjustRightInd w:val="0"/>
        <w:spacing w:line="240" w:lineRule="auto"/>
        <w:jc w:val="both"/>
        <w:rPr>
          <w:b/>
        </w:rPr>
        <w:sectPr w:rsidR="0030223B" w:rsidRPr="008815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7035D9" w14:textId="7880D6EB" w:rsidR="0030223B" w:rsidRPr="008815F5" w:rsidRDefault="000B4BA8" w:rsidP="008B506D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8815F5">
        <w:rPr>
          <w:b/>
        </w:rPr>
        <w:t>Botanický ústav</w:t>
      </w:r>
      <w:r w:rsidR="008F1281" w:rsidRPr="008815F5">
        <w:rPr>
          <w:b/>
        </w:rPr>
        <w:t xml:space="preserve"> AV, </w:t>
      </w:r>
      <w:proofErr w:type="spellStart"/>
      <w:r w:rsidR="008F1281" w:rsidRPr="008815F5">
        <w:rPr>
          <w:b/>
        </w:rPr>
        <w:t>v.v.i</w:t>
      </w:r>
      <w:proofErr w:type="spellEnd"/>
      <w:r w:rsidR="008F1281" w:rsidRPr="008815F5">
        <w:rPr>
          <w:b/>
        </w:rPr>
        <w:t>.</w:t>
      </w:r>
      <w:r w:rsidR="0030223B" w:rsidRPr="008815F5">
        <w:rPr>
          <w:b/>
        </w:rPr>
        <w:t xml:space="preserve">: </w:t>
      </w:r>
    </w:p>
    <w:p w14:paraId="409C907F" w14:textId="77777777" w:rsidR="00373058" w:rsidRPr="008815F5" w:rsidRDefault="00373058" w:rsidP="00373058">
      <w:pPr>
        <w:autoSpaceDE w:val="0"/>
        <w:autoSpaceDN w:val="0"/>
        <w:adjustRightInd w:val="0"/>
        <w:spacing w:line="240" w:lineRule="auto"/>
        <w:jc w:val="both"/>
      </w:pPr>
      <w:r w:rsidRPr="008815F5">
        <w:t xml:space="preserve">V Praze     ………………………. </w:t>
      </w:r>
      <w:r w:rsidRPr="008815F5">
        <w:tab/>
        <w:t>2022</w:t>
      </w:r>
    </w:p>
    <w:p w14:paraId="64857302" w14:textId="32614283" w:rsidR="0030223B" w:rsidRDefault="0030223B" w:rsidP="008B506D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5841713B" w14:textId="11896970" w:rsidR="00373058" w:rsidRPr="008815F5" w:rsidRDefault="00AE6614" w:rsidP="008B506D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>
        <w:t>doc. Ing. Jan Wild, Ph.D., ředitel</w:t>
      </w:r>
    </w:p>
    <w:p w14:paraId="271D8D9D" w14:textId="77777777" w:rsidR="00373058" w:rsidRPr="008815F5" w:rsidRDefault="00373058" w:rsidP="00373058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8815F5">
        <w:rPr>
          <w:b/>
        </w:rPr>
        <w:t>Český svaz ochránců přírody:</w:t>
      </w:r>
    </w:p>
    <w:p w14:paraId="2D523222" w14:textId="33CE9647" w:rsidR="0030223B" w:rsidRDefault="0030223B" w:rsidP="008B506D">
      <w:pPr>
        <w:autoSpaceDE w:val="0"/>
        <w:autoSpaceDN w:val="0"/>
        <w:adjustRightInd w:val="0"/>
        <w:spacing w:line="240" w:lineRule="auto"/>
        <w:jc w:val="both"/>
      </w:pPr>
      <w:r w:rsidRPr="008815F5">
        <w:t>V</w:t>
      </w:r>
      <w:r w:rsidR="00F053D1" w:rsidRPr="008815F5">
        <w:t> </w:t>
      </w:r>
      <w:r w:rsidRPr="008815F5">
        <w:t>Praze</w:t>
      </w:r>
      <w:r w:rsidR="00F053D1" w:rsidRPr="008815F5">
        <w:t xml:space="preserve"> </w:t>
      </w:r>
      <w:r w:rsidR="00F053D1" w:rsidRPr="008815F5">
        <w:tab/>
      </w:r>
      <w:proofErr w:type="gramStart"/>
      <w:r w:rsidR="00F053D1" w:rsidRPr="008815F5">
        <w:t>…….</w:t>
      </w:r>
      <w:proofErr w:type="gramEnd"/>
      <w:r w:rsidR="00F053D1" w:rsidRPr="008815F5">
        <w:t>.………………………….</w:t>
      </w:r>
      <w:r w:rsidR="00414715" w:rsidRPr="008815F5">
        <w:t>…</w:t>
      </w:r>
      <w:r w:rsidR="006501F3" w:rsidRPr="008815F5">
        <w:t xml:space="preserve"> </w:t>
      </w:r>
      <w:r w:rsidRPr="008815F5">
        <w:t>202</w:t>
      </w:r>
      <w:r w:rsidR="004D1658" w:rsidRPr="008815F5">
        <w:t>2</w:t>
      </w:r>
    </w:p>
    <w:p w14:paraId="1767FE42" w14:textId="77777777" w:rsidR="00373058" w:rsidRPr="008815F5" w:rsidRDefault="00373058" w:rsidP="008B506D">
      <w:pPr>
        <w:autoSpaceDE w:val="0"/>
        <w:autoSpaceDN w:val="0"/>
        <w:adjustRightInd w:val="0"/>
        <w:spacing w:line="240" w:lineRule="auto"/>
        <w:jc w:val="both"/>
      </w:pPr>
    </w:p>
    <w:p w14:paraId="28666A1C" w14:textId="0E25B963" w:rsidR="0030223B" w:rsidRPr="008815F5" w:rsidRDefault="0030223B" w:rsidP="008B506D">
      <w:pPr>
        <w:autoSpaceDE w:val="0"/>
        <w:autoSpaceDN w:val="0"/>
        <w:adjustRightInd w:val="0"/>
        <w:spacing w:line="240" w:lineRule="auto"/>
        <w:jc w:val="both"/>
        <w:sectPr w:rsidR="0030223B" w:rsidRPr="008815F5" w:rsidSect="0030223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8815F5">
        <w:t xml:space="preserve">RNDr. Libor </w:t>
      </w:r>
      <w:proofErr w:type="spellStart"/>
      <w:r w:rsidRPr="008815F5">
        <w:t>Ambroz</w:t>
      </w:r>
      <w:r w:rsidR="00B32426" w:rsidRPr="008815F5">
        <w:t>e</w:t>
      </w:r>
      <w:r w:rsidRPr="008815F5">
        <w:t>k</w:t>
      </w:r>
      <w:proofErr w:type="spellEnd"/>
      <w:r w:rsidRPr="008815F5">
        <w:t>, předseda</w:t>
      </w:r>
      <w:r w:rsidR="00F053D1" w:rsidRPr="008815F5">
        <w:t xml:space="preserve"> ČSOP</w:t>
      </w:r>
    </w:p>
    <w:p w14:paraId="7C0182D8" w14:textId="77777777" w:rsidR="0030223B" w:rsidRPr="008815F5" w:rsidRDefault="0030223B" w:rsidP="00373058">
      <w:pPr>
        <w:autoSpaceDE w:val="0"/>
        <w:autoSpaceDN w:val="0"/>
        <w:adjustRightInd w:val="0"/>
        <w:spacing w:line="240" w:lineRule="auto"/>
        <w:jc w:val="both"/>
      </w:pPr>
    </w:p>
    <w:sectPr w:rsidR="0030223B" w:rsidRPr="008815F5" w:rsidSect="0041471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C7F1" w14:textId="77777777" w:rsidR="00012937" w:rsidRDefault="00012937" w:rsidP="00B45842">
      <w:pPr>
        <w:spacing w:after="0" w:line="240" w:lineRule="auto"/>
      </w:pPr>
      <w:r>
        <w:separator/>
      </w:r>
    </w:p>
  </w:endnote>
  <w:endnote w:type="continuationSeparator" w:id="0">
    <w:p w14:paraId="00F550CC" w14:textId="77777777" w:rsidR="00012937" w:rsidRDefault="00012937" w:rsidP="00B4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119A" w14:textId="77777777" w:rsidR="00012937" w:rsidRDefault="00012937" w:rsidP="00B45842">
      <w:pPr>
        <w:spacing w:after="0" w:line="240" w:lineRule="auto"/>
      </w:pPr>
      <w:r>
        <w:separator/>
      </w:r>
    </w:p>
  </w:footnote>
  <w:footnote w:type="continuationSeparator" w:id="0">
    <w:p w14:paraId="5A258F4B" w14:textId="77777777" w:rsidR="00012937" w:rsidRDefault="00012937" w:rsidP="00B45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7FC6"/>
    <w:multiLevelType w:val="hybridMultilevel"/>
    <w:tmpl w:val="2EFC0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239FF"/>
    <w:multiLevelType w:val="hybridMultilevel"/>
    <w:tmpl w:val="52CE0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1081D"/>
    <w:multiLevelType w:val="hybridMultilevel"/>
    <w:tmpl w:val="2CCC0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B4590"/>
    <w:multiLevelType w:val="hybridMultilevel"/>
    <w:tmpl w:val="C630C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41EE"/>
    <w:multiLevelType w:val="multilevel"/>
    <w:tmpl w:val="873A5B46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49B7665"/>
    <w:multiLevelType w:val="hybridMultilevel"/>
    <w:tmpl w:val="23A4ADC2"/>
    <w:lvl w:ilvl="0" w:tplc="503C7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80FEA"/>
    <w:multiLevelType w:val="hybridMultilevel"/>
    <w:tmpl w:val="3A262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66994"/>
    <w:multiLevelType w:val="hybridMultilevel"/>
    <w:tmpl w:val="429A9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100B3"/>
    <w:multiLevelType w:val="hybridMultilevel"/>
    <w:tmpl w:val="1400A4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363942">
    <w:abstractNumId w:val="2"/>
  </w:num>
  <w:num w:numId="2" w16cid:durableId="1983383403">
    <w:abstractNumId w:val="6"/>
  </w:num>
  <w:num w:numId="3" w16cid:durableId="476191494">
    <w:abstractNumId w:val="1"/>
  </w:num>
  <w:num w:numId="4" w16cid:durableId="770131024">
    <w:abstractNumId w:val="0"/>
  </w:num>
  <w:num w:numId="5" w16cid:durableId="1675182660">
    <w:abstractNumId w:val="3"/>
  </w:num>
  <w:num w:numId="6" w16cid:durableId="835652943">
    <w:abstractNumId w:val="8"/>
  </w:num>
  <w:num w:numId="7" w16cid:durableId="1154565709">
    <w:abstractNumId w:val="7"/>
  </w:num>
  <w:num w:numId="8" w16cid:durableId="430126458">
    <w:abstractNumId w:val="5"/>
  </w:num>
  <w:num w:numId="9" w16cid:durableId="1698123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3B"/>
    <w:rsid w:val="00012937"/>
    <w:rsid w:val="00013D83"/>
    <w:rsid w:val="00031222"/>
    <w:rsid w:val="000A23F5"/>
    <w:rsid w:val="000A272D"/>
    <w:rsid w:val="000B4BA8"/>
    <w:rsid w:val="000C04F9"/>
    <w:rsid w:val="000C35D1"/>
    <w:rsid w:val="000D300C"/>
    <w:rsid w:val="000F7BE3"/>
    <w:rsid w:val="00105329"/>
    <w:rsid w:val="0015405E"/>
    <w:rsid w:val="0017182B"/>
    <w:rsid w:val="00177913"/>
    <w:rsid w:val="001D119E"/>
    <w:rsid w:val="001F70CB"/>
    <w:rsid w:val="00227C79"/>
    <w:rsid w:val="00285A55"/>
    <w:rsid w:val="002B1CFF"/>
    <w:rsid w:val="0030223B"/>
    <w:rsid w:val="00312909"/>
    <w:rsid w:val="00345AF8"/>
    <w:rsid w:val="00373058"/>
    <w:rsid w:val="0038715C"/>
    <w:rsid w:val="00414715"/>
    <w:rsid w:val="004262C5"/>
    <w:rsid w:val="00473D70"/>
    <w:rsid w:val="0048436F"/>
    <w:rsid w:val="004D1658"/>
    <w:rsid w:val="0051450D"/>
    <w:rsid w:val="00575B6E"/>
    <w:rsid w:val="005A478A"/>
    <w:rsid w:val="005D2D80"/>
    <w:rsid w:val="005E2A85"/>
    <w:rsid w:val="005E528E"/>
    <w:rsid w:val="005F7B17"/>
    <w:rsid w:val="00603E08"/>
    <w:rsid w:val="006501F3"/>
    <w:rsid w:val="006B12D8"/>
    <w:rsid w:val="006E0BA8"/>
    <w:rsid w:val="007961E7"/>
    <w:rsid w:val="007F3B6D"/>
    <w:rsid w:val="008020BB"/>
    <w:rsid w:val="008815F5"/>
    <w:rsid w:val="008B506D"/>
    <w:rsid w:val="008F1281"/>
    <w:rsid w:val="00942B10"/>
    <w:rsid w:val="00964CB2"/>
    <w:rsid w:val="009A09B9"/>
    <w:rsid w:val="00A22319"/>
    <w:rsid w:val="00A3044C"/>
    <w:rsid w:val="00A81751"/>
    <w:rsid w:val="00A95D2B"/>
    <w:rsid w:val="00AE6614"/>
    <w:rsid w:val="00B13A97"/>
    <w:rsid w:val="00B15EBD"/>
    <w:rsid w:val="00B32426"/>
    <w:rsid w:val="00B43AFE"/>
    <w:rsid w:val="00B45842"/>
    <w:rsid w:val="00B714A0"/>
    <w:rsid w:val="00BC54E0"/>
    <w:rsid w:val="00BD2A37"/>
    <w:rsid w:val="00C0114C"/>
    <w:rsid w:val="00C16819"/>
    <w:rsid w:val="00C44D6C"/>
    <w:rsid w:val="00C70ED8"/>
    <w:rsid w:val="00C87F2B"/>
    <w:rsid w:val="00D91680"/>
    <w:rsid w:val="00DB3ED7"/>
    <w:rsid w:val="00DE2F6A"/>
    <w:rsid w:val="00E430FF"/>
    <w:rsid w:val="00E44165"/>
    <w:rsid w:val="00E44B75"/>
    <w:rsid w:val="00E601E9"/>
    <w:rsid w:val="00E65B9F"/>
    <w:rsid w:val="00E8729F"/>
    <w:rsid w:val="00EB541E"/>
    <w:rsid w:val="00EF19D0"/>
    <w:rsid w:val="00F053D1"/>
    <w:rsid w:val="00F07297"/>
    <w:rsid w:val="00F17A29"/>
    <w:rsid w:val="00F65060"/>
    <w:rsid w:val="00FA384D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53E10"/>
  <w15:docId w15:val="{2607A435-B1D1-4CBF-B810-E4B09784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23B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30223B"/>
    <w:rPr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30223B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30223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C04F9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45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5842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45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5842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430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30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30FF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30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30FF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0FF"/>
    <w:rPr>
      <w:rFonts w:ascii="Segoe UI" w:hAnsi="Segoe UI" w:cs="Segoe UI"/>
      <w:sz w:val="18"/>
      <w:szCs w:val="18"/>
      <w:lang w:val="cs-CZ"/>
    </w:rPr>
  </w:style>
  <w:style w:type="paragraph" w:styleId="Prosttext">
    <w:name w:val="Plain Text"/>
    <w:basedOn w:val="Normln"/>
    <w:link w:val="ProsttextChar"/>
    <w:uiPriority w:val="99"/>
    <w:unhideWhenUsed/>
    <w:rsid w:val="00227C7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27C79"/>
    <w:rPr>
      <w:rFonts w:ascii="Calibri" w:hAnsi="Calibri"/>
      <w:szCs w:val="21"/>
      <w:lang w:val="cs-CZ"/>
    </w:rPr>
  </w:style>
  <w:style w:type="paragraph" w:styleId="Revize">
    <w:name w:val="Revision"/>
    <w:hidden/>
    <w:uiPriority w:val="99"/>
    <w:semiHidden/>
    <w:rsid w:val="00F65060"/>
    <w:pPr>
      <w:spacing w:after="0" w:line="240" w:lineRule="auto"/>
    </w:pPr>
    <w:rPr>
      <w:lang w:val="cs-CZ"/>
    </w:rPr>
  </w:style>
  <w:style w:type="paragraph" w:customStyle="1" w:styleId="Level2">
    <w:name w:val="Level 2"/>
    <w:basedOn w:val="Normln"/>
    <w:rsid w:val="00105329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E6614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145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pr@ibot.c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2E04E-3B2D-427D-B211-110192ED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Stýblo</dc:creator>
  <cp:lastModifiedBy>Havrdová Fathi Mai</cp:lastModifiedBy>
  <cp:revision>2</cp:revision>
  <dcterms:created xsi:type="dcterms:W3CDTF">2022-12-06T11:27:00Z</dcterms:created>
  <dcterms:modified xsi:type="dcterms:W3CDTF">2022-12-06T11:27:00Z</dcterms:modified>
</cp:coreProperties>
</file>