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7AE529" w14:textId="77777777" w:rsidR="009E23E1" w:rsidRPr="00170103" w:rsidRDefault="009E23E1" w:rsidP="002247B5">
      <w:pPr>
        <w:pStyle w:val="Nadpis1"/>
        <w:numPr>
          <w:ilvl w:val="0"/>
          <w:numId w:val="1"/>
        </w:numPr>
        <w:spacing w:before="360"/>
        <w:ind w:left="431" w:hanging="431"/>
        <w:jc w:val="center"/>
        <w:rPr>
          <w:rFonts w:ascii="Calibri" w:hAnsi="Calibri" w:cs="Arial"/>
          <w:i/>
          <w:iCs/>
          <w:color w:val="000000"/>
          <w:sz w:val="22"/>
          <w:szCs w:val="22"/>
        </w:rPr>
      </w:pPr>
      <w:r w:rsidRPr="00170103">
        <w:rPr>
          <w:rFonts w:ascii="Calibri" w:hAnsi="Calibri" w:cs="Arial"/>
          <w:iCs/>
          <w:caps/>
          <w:color w:val="000000"/>
          <w:sz w:val="28"/>
          <w:szCs w:val="28"/>
        </w:rPr>
        <w:t>SMLOUVA</w:t>
      </w:r>
      <w:r w:rsidRPr="00170103">
        <w:rPr>
          <w:rFonts w:ascii="Calibri" w:hAnsi="Calibri" w:cs="Arial"/>
          <w:iCs/>
          <w:color w:val="000000"/>
          <w:sz w:val="28"/>
          <w:szCs w:val="28"/>
        </w:rPr>
        <w:t xml:space="preserve"> O SPOLUPRÁCI PŘI </w:t>
      </w:r>
      <w:r w:rsidR="00DA5589" w:rsidRPr="00170103">
        <w:rPr>
          <w:rFonts w:ascii="Calibri" w:hAnsi="Calibri" w:cs="Arial"/>
          <w:iCs/>
          <w:color w:val="000000"/>
          <w:sz w:val="28"/>
          <w:szCs w:val="28"/>
        </w:rPr>
        <w:t xml:space="preserve">PREZENTACI ČESKÉ REPUBLIKY V ZAHRANIČÍ </w:t>
      </w:r>
    </w:p>
    <w:p w14:paraId="63B63C52" w14:textId="31443EFE" w:rsidR="000E5C0D" w:rsidRDefault="000E5C0D" w:rsidP="000E5C0D">
      <w:pPr>
        <w:numPr>
          <w:ilvl w:val="0"/>
          <w:numId w:val="1"/>
        </w:numPr>
        <w:spacing w:before="360"/>
        <w:rPr>
          <w:rFonts w:ascii="Calibri" w:eastAsia="Calibri" w:hAnsi="Calibri" w:cs="Arial"/>
          <w:b/>
          <w:color w:val="ED7D31"/>
          <w:kern w:val="2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ČESKÁ CENTRA </w:t>
      </w:r>
    </w:p>
    <w:p w14:paraId="6134FB51" w14:textId="52BAE995" w:rsidR="000E5C0D" w:rsidRDefault="000E5C0D" w:rsidP="000E5C0D">
      <w:pPr>
        <w:numPr>
          <w:ilvl w:val="0"/>
          <w:numId w:val="1"/>
        </w:num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Se sídlem: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  <w:t xml:space="preserve">Václavské nám. </w:t>
      </w:r>
      <w:r w:rsidR="00FA010E">
        <w:rPr>
          <w:rFonts w:ascii="Calibri" w:eastAsia="Calibri" w:hAnsi="Calibri" w:cs="Arial"/>
          <w:color w:val="000000"/>
          <w:sz w:val="22"/>
          <w:szCs w:val="22"/>
          <w:lang w:eastAsia="en-US"/>
        </w:rPr>
        <w:t>816/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49, 110 00 Praha 1</w:t>
      </w:r>
    </w:p>
    <w:p w14:paraId="489A30FC" w14:textId="7D5B6B57" w:rsidR="000E5C0D" w:rsidRDefault="000E5C0D" w:rsidP="000E5C0D">
      <w:pPr>
        <w:numPr>
          <w:ilvl w:val="8"/>
          <w:numId w:val="1"/>
        </w:numPr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Která zastupuje: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591646">
        <w:rPr>
          <w:rFonts w:ascii="Calibri" w:eastAsia="Calibri" w:hAnsi="Calibri" w:cs="Arial"/>
          <w:color w:val="000000"/>
          <w:sz w:val="22"/>
          <w:szCs w:val="22"/>
          <w:lang w:eastAsia="en-US"/>
        </w:rPr>
        <w:t>PhDr. Ondřej Černý</w:t>
      </w:r>
      <w:r w:rsidR="00E147A7">
        <w:rPr>
          <w:rFonts w:ascii="Calibri" w:eastAsia="Calibri" w:hAnsi="Calibri" w:cs="Arial"/>
          <w:color w:val="000000"/>
          <w:sz w:val="22"/>
          <w:szCs w:val="22"/>
          <w:lang w:eastAsia="en-US"/>
        </w:rPr>
        <w:t>, generální ředitel</w:t>
      </w:r>
      <w:r>
        <w:rPr>
          <w:rFonts w:ascii="Calibri" w:hAnsi="Calibri"/>
          <w:color w:val="E46C0A"/>
          <w:sz w:val="22"/>
        </w:rPr>
        <w:t xml:space="preserve"> </w:t>
      </w:r>
    </w:p>
    <w:p w14:paraId="5E56163A" w14:textId="77777777" w:rsidR="00FB77F4" w:rsidRPr="00170103" w:rsidRDefault="00FB77F4" w:rsidP="00063DA6">
      <w:pPr>
        <w:ind w:left="1418" w:hanging="1418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IČ: </w:t>
      </w: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B84873"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>48546038</w:t>
      </w:r>
    </w:p>
    <w:p w14:paraId="279F9161" w14:textId="77777777" w:rsidR="00FB77F4" w:rsidRPr="00170103" w:rsidRDefault="00FB77F4" w:rsidP="00063DA6">
      <w:pPr>
        <w:ind w:left="1418" w:hanging="1418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>DIČ:</w:t>
      </w: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B84873"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>CZ48546038</w:t>
      </w:r>
    </w:p>
    <w:p w14:paraId="2F98F5B4" w14:textId="7C6FDEBB" w:rsidR="00FB77F4" w:rsidRPr="00170103" w:rsidRDefault="00FB77F4" w:rsidP="00063DA6">
      <w:pPr>
        <w:ind w:left="1701" w:hanging="170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Bankovní spojení: </w:t>
      </w: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B84873"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366967">
        <w:rPr>
          <w:rFonts w:ascii="Calibri" w:eastAsia="Calibri" w:hAnsi="Calibri" w:cs="Arial"/>
          <w:color w:val="000000"/>
          <w:sz w:val="22"/>
          <w:szCs w:val="22"/>
          <w:lang w:eastAsia="en-US"/>
        </w:rPr>
        <w:t>XXXXXX</w:t>
      </w:r>
    </w:p>
    <w:p w14:paraId="1A16CE76" w14:textId="633A7490" w:rsidR="00FB77F4" w:rsidRPr="00170103" w:rsidRDefault="00FB77F4" w:rsidP="00063DA6">
      <w:pPr>
        <w:ind w:left="1418" w:hanging="1418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>Číslo účtu:</w:t>
      </w: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B84873"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366967">
        <w:rPr>
          <w:rFonts w:ascii="Calibri" w:eastAsia="Calibri" w:hAnsi="Calibri" w:cs="Arial"/>
          <w:color w:val="000000"/>
          <w:sz w:val="22"/>
          <w:szCs w:val="22"/>
          <w:lang w:eastAsia="en-US"/>
        </w:rPr>
        <w:t>XXXXXX</w:t>
      </w:r>
    </w:p>
    <w:p w14:paraId="77FB570F" w14:textId="77777777" w:rsidR="00A04CF0" w:rsidRPr="00170103" w:rsidRDefault="00A04CF0" w:rsidP="00FB77F4">
      <w:pPr>
        <w:numPr>
          <w:ilvl w:val="0"/>
          <w:numId w:val="1"/>
        </w:num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>(dále jen „ČC“)</w:t>
      </w:r>
    </w:p>
    <w:p w14:paraId="0047E49F" w14:textId="77777777" w:rsidR="00A04CF0" w:rsidRPr="00170103" w:rsidRDefault="00A04CF0" w:rsidP="000F0AC3">
      <w:pPr>
        <w:numPr>
          <w:ilvl w:val="0"/>
          <w:numId w:val="1"/>
        </w:numPr>
        <w:spacing w:before="120"/>
        <w:ind w:left="431" w:hanging="43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>a</w:t>
      </w:r>
    </w:p>
    <w:p w14:paraId="5698A9E1" w14:textId="5E1E5C4F" w:rsidR="00D14D40" w:rsidRDefault="00D14D40" w:rsidP="00D14D40">
      <w:pPr>
        <w:numPr>
          <w:ilvl w:val="0"/>
          <w:numId w:val="1"/>
        </w:num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iCs/>
          <w:color w:val="000000"/>
          <w:sz w:val="22"/>
          <w:szCs w:val="22"/>
          <w:lang w:eastAsia="en-US"/>
        </w:rPr>
        <w:t xml:space="preserve">KNIHOVNA VÁCLAVA HAVLA, </w:t>
      </w:r>
      <w:r w:rsidR="00952AA0">
        <w:rPr>
          <w:rFonts w:ascii="Calibri" w:eastAsia="Calibri" w:hAnsi="Calibri" w:cs="Arial"/>
          <w:color w:val="000000"/>
          <w:sz w:val="22"/>
          <w:szCs w:val="22"/>
          <w:lang w:eastAsia="en-US"/>
        </w:rPr>
        <w:t>o. p. s.</w:t>
      </w:r>
    </w:p>
    <w:p w14:paraId="4ADA8874" w14:textId="2FAE8E5F" w:rsidR="0004443D" w:rsidRPr="00D14D40" w:rsidRDefault="000F0AC3" w:rsidP="00D14D40">
      <w:pPr>
        <w:numPr>
          <w:ilvl w:val="0"/>
          <w:numId w:val="1"/>
        </w:num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14D40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 xml:space="preserve">Se </w:t>
      </w:r>
      <w:r w:rsidR="0004443D" w:rsidRPr="00D14D40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>sídl</w:t>
      </w:r>
      <w:r w:rsidRPr="00D14D40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>em</w:t>
      </w:r>
      <w:r w:rsidR="00A04CF0" w:rsidRPr="00D14D40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>:</w:t>
      </w:r>
      <w:r w:rsidR="00B84873" w:rsidRPr="00D14D40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ab/>
      </w:r>
      <w:r w:rsidR="00E147A7" w:rsidRPr="00D14D40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ab/>
      </w:r>
      <w:r w:rsidR="00D14D40" w:rsidRPr="00D14D40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>Ostrovní 129/13, 110 00 Praha 1</w:t>
      </w:r>
    </w:p>
    <w:p w14:paraId="3CB1B237" w14:textId="7EE2A1E0" w:rsidR="000F0AC3" w:rsidRPr="00170103" w:rsidRDefault="0012111A" w:rsidP="00A04CF0">
      <w:pPr>
        <w:numPr>
          <w:ilvl w:val="0"/>
          <w:numId w:val="1"/>
        </w:numPr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>Kterou zastupuje:</w:t>
      </w:r>
      <w:r w:rsidR="00B84873"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>PhDr. Michael Žantovský</w:t>
      </w:r>
      <w:r w:rsidR="00B02DCC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>, výkonný ředitel</w:t>
      </w:r>
    </w:p>
    <w:p w14:paraId="080ECD4A" w14:textId="20E94967" w:rsidR="00A04CF0" w:rsidRPr="00170103" w:rsidRDefault="0004443D" w:rsidP="00A04CF0">
      <w:pPr>
        <w:numPr>
          <w:ilvl w:val="0"/>
          <w:numId w:val="1"/>
        </w:numPr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>IČ</w:t>
      </w:r>
      <w:r w:rsidR="00A04CF0"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>:</w:t>
      </w:r>
      <w:r w:rsidR="00A04CF0"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 w:rsidR="00B84873"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 w:rsidR="00B84873"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 w:rsidR="0012111A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 w:rsidR="00B02DCC" w:rsidRPr="00FA598A">
        <w:rPr>
          <w:rFonts w:ascii="Calibri" w:hAnsi="Calibri" w:cs="Calibri"/>
          <w:sz w:val="22"/>
          <w:szCs w:val="22"/>
        </w:rPr>
        <w:t>27169143</w:t>
      </w:r>
    </w:p>
    <w:p w14:paraId="3AE6332D" w14:textId="2ECBFC0C" w:rsidR="000F0AC3" w:rsidRPr="002B39BB" w:rsidRDefault="000F0AC3" w:rsidP="002B39BB">
      <w:pPr>
        <w:numPr>
          <w:ilvl w:val="0"/>
          <w:numId w:val="1"/>
        </w:numPr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>DIČ:</w:t>
      </w:r>
      <w:r w:rsidR="00B84873"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 w:rsidR="00B84873"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 w:rsidR="00B84873" w:rsidRPr="00170103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 w:rsidR="00B02DCC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ab/>
      </w:r>
      <w:r w:rsidR="002B39BB" w:rsidRPr="00FA598A">
        <w:rPr>
          <w:rFonts w:ascii="Calibri" w:hAnsi="Calibri" w:cs="Calibri"/>
          <w:sz w:val="22"/>
          <w:szCs w:val="22"/>
        </w:rPr>
        <w:t>CZ27169143</w:t>
      </w:r>
    </w:p>
    <w:p w14:paraId="2C460E08" w14:textId="121AD4E5" w:rsidR="00A04CF0" w:rsidRPr="00170103" w:rsidRDefault="00A04CF0" w:rsidP="00A04CF0">
      <w:pPr>
        <w:numPr>
          <w:ilvl w:val="0"/>
          <w:numId w:val="1"/>
        </w:numPr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</w:pPr>
      <w:r w:rsidRPr="00170103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>Bankovní spojení:</w:t>
      </w:r>
      <w:r w:rsidR="008B6526">
        <w:rPr>
          <w:rFonts w:ascii="Calibri" w:hAnsi="Calibri" w:cs="Arial"/>
          <w:bCs/>
          <w:iCs/>
          <w:color w:val="000000"/>
          <w:sz w:val="22"/>
          <w:szCs w:val="22"/>
          <w:lang w:eastAsia="en-US"/>
        </w:rPr>
        <w:tab/>
      </w:r>
      <w:r w:rsidR="00366967">
        <w:rPr>
          <w:rFonts w:ascii="Calibri" w:eastAsia="Calibri" w:hAnsi="Calibri" w:cs="Arial"/>
          <w:color w:val="000000"/>
          <w:sz w:val="22"/>
          <w:szCs w:val="22"/>
          <w:lang w:eastAsia="en-US"/>
        </w:rPr>
        <w:t>XXXXXX</w:t>
      </w:r>
    </w:p>
    <w:p w14:paraId="169503BA" w14:textId="78714938" w:rsidR="00A04CF0" w:rsidRPr="00170103" w:rsidRDefault="00A04CF0" w:rsidP="00A04CF0">
      <w:pPr>
        <w:numPr>
          <w:ilvl w:val="0"/>
          <w:numId w:val="1"/>
        </w:numPr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70103">
        <w:rPr>
          <w:rFonts w:ascii="Calibri" w:hAnsi="Calibri" w:cs="Arial"/>
          <w:iCs/>
          <w:color w:val="000000"/>
          <w:sz w:val="22"/>
          <w:szCs w:val="22"/>
          <w:lang w:eastAsia="en-US"/>
        </w:rPr>
        <w:t>Číslo účtu:</w:t>
      </w:r>
      <w:r w:rsidRPr="00170103">
        <w:rPr>
          <w:rFonts w:ascii="Calibri" w:hAnsi="Calibri" w:cs="Arial"/>
          <w:iCs/>
          <w:color w:val="000000"/>
          <w:sz w:val="22"/>
          <w:szCs w:val="22"/>
          <w:lang w:eastAsia="en-US"/>
        </w:rPr>
        <w:tab/>
      </w:r>
      <w:r w:rsidR="008B6526">
        <w:rPr>
          <w:rFonts w:ascii="Calibri" w:hAnsi="Calibri" w:cs="Arial"/>
          <w:iCs/>
          <w:color w:val="000000"/>
          <w:sz w:val="22"/>
          <w:szCs w:val="22"/>
          <w:lang w:eastAsia="en-US"/>
        </w:rPr>
        <w:tab/>
      </w:r>
      <w:r w:rsidR="00366967">
        <w:rPr>
          <w:rFonts w:ascii="Calibri" w:eastAsia="Calibri" w:hAnsi="Calibri" w:cs="Arial"/>
          <w:color w:val="000000"/>
          <w:sz w:val="22"/>
          <w:szCs w:val="22"/>
          <w:lang w:eastAsia="en-US"/>
        </w:rPr>
        <w:t>XXXXXX</w:t>
      </w:r>
      <w:bookmarkStart w:id="0" w:name="_GoBack"/>
      <w:bookmarkEnd w:id="0"/>
    </w:p>
    <w:p w14:paraId="6DBCC099" w14:textId="77777777" w:rsidR="00A04CF0" w:rsidRPr="00170103" w:rsidRDefault="00A04CF0" w:rsidP="00A04CF0">
      <w:pPr>
        <w:numPr>
          <w:ilvl w:val="0"/>
          <w:numId w:val="1"/>
        </w:numPr>
        <w:spacing w:before="12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color w:val="000000"/>
          <w:sz w:val="22"/>
          <w:szCs w:val="22"/>
          <w:lang w:eastAsia="en-US"/>
        </w:rPr>
        <w:t>(dále jen „Partner“)</w:t>
      </w:r>
    </w:p>
    <w:p w14:paraId="7D35991A" w14:textId="77777777" w:rsidR="009E23E1" w:rsidRPr="00170103" w:rsidRDefault="00A04CF0" w:rsidP="00A04CF0">
      <w:pPr>
        <w:pStyle w:val="Bezmezer"/>
        <w:numPr>
          <w:ilvl w:val="0"/>
          <w:numId w:val="1"/>
        </w:numPr>
        <w:spacing w:before="240"/>
        <w:ind w:left="0" w:firstLine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103">
        <w:rPr>
          <w:rFonts w:ascii="Calibri" w:hAnsi="Calibri" w:cs="Calibri"/>
          <w:color w:val="000000"/>
          <w:sz w:val="22"/>
          <w:szCs w:val="22"/>
        </w:rPr>
        <w:t xml:space="preserve">uzavřeli níže uvedeného dne, měsíce a roku na základě ustanovení § 1746 odst. 2 zákona č. 89/2012 Sb., občanský zákoník, tuto </w:t>
      </w: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Smlouvu o spolupráci při prezentaci České republiky v zahraničí:</w:t>
      </w:r>
    </w:p>
    <w:p w14:paraId="0C3F6D77" w14:textId="77777777" w:rsidR="009E23E1" w:rsidRPr="00170103" w:rsidRDefault="009E23E1" w:rsidP="003C1C8F">
      <w:pPr>
        <w:pStyle w:val="Bezmezer"/>
        <w:spacing w:before="240"/>
        <w:jc w:val="center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170103">
        <w:rPr>
          <w:rFonts w:ascii="Calibri" w:hAnsi="Calibri" w:cs="Calibri"/>
          <w:b/>
          <w:caps/>
          <w:color w:val="000000"/>
          <w:sz w:val="22"/>
          <w:szCs w:val="22"/>
        </w:rPr>
        <w:t>I.</w:t>
      </w:r>
    </w:p>
    <w:p w14:paraId="78571ACF" w14:textId="77777777" w:rsidR="009E23E1" w:rsidRPr="00170103" w:rsidRDefault="009E23E1" w:rsidP="00EC59E3">
      <w:pPr>
        <w:pStyle w:val="Bezmezer"/>
        <w:jc w:val="center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170103">
        <w:rPr>
          <w:rFonts w:ascii="Calibri" w:hAnsi="Calibri" w:cs="Calibri"/>
          <w:b/>
          <w:caps/>
          <w:color w:val="000000"/>
          <w:sz w:val="22"/>
          <w:szCs w:val="22"/>
        </w:rPr>
        <w:t>Předmět smlouvy</w:t>
      </w:r>
    </w:p>
    <w:p w14:paraId="40AC7A53" w14:textId="21E28483" w:rsidR="009E23E1" w:rsidRPr="00170103" w:rsidRDefault="00DA5589" w:rsidP="00395D7F">
      <w:pPr>
        <w:pStyle w:val="Nadpis3"/>
        <w:spacing w:before="120" w:after="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70103">
        <w:rPr>
          <w:rFonts w:ascii="Calibri" w:hAnsi="Calibri" w:cs="Calibri"/>
          <w:b w:val="0"/>
          <w:color w:val="000000"/>
          <w:sz w:val="22"/>
          <w:szCs w:val="22"/>
        </w:rPr>
        <w:t xml:space="preserve">ČC jsou </w:t>
      </w:r>
      <w:r w:rsidRPr="0043705F">
        <w:rPr>
          <w:rFonts w:ascii="Calibri" w:hAnsi="Calibri" w:cs="Calibri"/>
          <w:b w:val="0"/>
          <w:color w:val="auto"/>
          <w:sz w:val="22"/>
          <w:szCs w:val="22"/>
        </w:rPr>
        <w:t xml:space="preserve">spolupořadatelem </w:t>
      </w:r>
      <w:r w:rsidRPr="00170103">
        <w:rPr>
          <w:rFonts w:ascii="Calibri" w:hAnsi="Calibri" w:cs="Calibri"/>
          <w:b w:val="0"/>
          <w:color w:val="000000"/>
          <w:sz w:val="22"/>
          <w:szCs w:val="22"/>
        </w:rPr>
        <w:t xml:space="preserve">akce </w:t>
      </w:r>
      <w:r w:rsidR="00EA3A86">
        <w:rPr>
          <w:rFonts w:ascii="Calibri" w:hAnsi="Calibri" w:cs="Calibri"/>
          <w:b w:val="0"/>
          <w:color w:val="000000"/>
          <w:sz w:val="22"/>
          <w:szCs w:val="22"/>
        </w:rPr>
        <w:t xml:space="preserve">Evropské dialogy Václava Havla </w:t>
      </w:r>
      <w:r w:rsidRPr="00170103">
        <w:rPr>
          <w:rFonts w:ascii="Calibri" w:hAnsi="Calibri" w:cs="Calibri"/>
          <w:b w:val="0"/>
          <w:color w:val="000000"/>
          <w:sz w:val="22"/>
          <w:szCs w:val="22"/>
        </w:rPr>
        <w:t>(dále jen „akce“).</w:t>
      </w:r>
    </w:p>
    <w:p w14:paraId="33DD9732" w14:textId="012F0CB9" w:rsidR="00DA5589" w:rsidRPr="0059447E" w:rsidRDefault="00DA5589" w:rsidP="0043705F">
      <w:pPr>
        <w:pStyle w:val="text"/>
        <w:rPr>
          <w:rFonts w:asciiTheme="minorHAnsi" w:hAnsiTheme="minorHAnsi" w:cstheme="minorHAns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Stručný popis akce:</w:t>
      </w:r>
      <w:r w:rsidR="00EA3A86">
        <w:rPr>
          <w:rFonts w:ascii="Calibri" w:hAnsi="Calibri"/>
          <w:sz w:val="22"/>
          <w:szCs w:val="22"/>
        </w:rPr>
        <w:t xml:space="preserve"> </w:t>
      </w:r>
      <w:r w:rsidR="0030240F">
        <w:rPr>
          <w:rFonts w:ascii="Calibri" w:hAnsi="Calibri"/>
          <w:sz w:val="22"/>
          <w:szCs w:val="22"/>
        </w:rPr>
        <w:t xml:space="preserve">Evropské dialogy Václava Havla je mezinárodní </w:t>
      </w:r>
      <w:r w:rsidR="0030240F" w:rsidRPr="0043705F">
        <w:rPr>
          <w:rFonts w:asciiTheme="minorHAnsi" w:hAnsiTheme="minorHAnsi" w:cstheme="minorHAnsi"/>
          <w:sz w:val="22"/>
          <w:szCs w:val="22"/>
        </w:rPr>
        <w:t xml:space="preserve">konference, </w:t>
      </w:r>
      <w:r w:rsidR="00710B4E" w:rsidRPr="0043705F">
        <w:rPr>
          <w:rFonts w:asciiTheme="minorHAnsi" w:hAnsiTheme="minorHAnsi" w:cstheme="minorHAnsi"/>
          <w:color w:val="000000" w:themeColor="text1" w:themeShade="80"/>
          <w:sz w:val="22"/>
          <w:szCs w:val="22"/>
        </w:rPr>
        <w:t>kter</w:t>
      </w:r>
      <w:r w:rsidR="0059447E">
        <w:rPr>
          <w:rFonts w:asciiTheme="minorHAnsi" w:hAnsiTheme="minorHAnsi" w:cstheme="minorHAnsi"/>
          <w:color w:val="000000" w:themeColor="text1" w:themeShade="80"/>
          <w:sz w:val="22"/>
          <w:szCs w:val="22"/>
        </w:rPr>
        <w:t>á</w:t>
      </w:r>
      <w:r w:rsidR="00710B4E" w:rsidRPr="0043705F">
        <w:rPr>
          <w:rFonts w:asciiTheme="minorHAnsi" w:hAnsiTheme="minorHAnsi" w:cstheme="minorHAnsi"/>
          <w:color w:val="000000" w:themeColor="text1" w:themeShade="80"/>
          <w:sz w:val="22"/>
          <w:szCs w:val="22"/>
        </w:rPr>
        <w:t xml:space="preserve"> si klade za cíl otevřít a rozvinout diskuzi o tématech určujících směřování současné Evropy s přihlédnutím k duchovnímu odkazu Václava Havla.</w:t>
      </w:r>
    </w:p>
    <w:p w14:paraId="553B69B4" w14:textId="77777777" w:rsidR="00D2265F" w:rsidRPr="00D2265F" w:rsidRDefault="00D2265F" w:rsidP="00D2265F">
      <w:pPr>
        <w:suppressAutoHyphens w:val="0"/>
        <w:overflowPunct/>
        <w:rPr>
          <w:rFonts w:ascii="Segoe UI" w:hAnsi="Segoe UI" w:cs="Segoe UI"/>
          <w:color w:val="000000"/>
          <w:kern w:val="0"/>
          <w:sz w:val="27"/>
          <w:szCs w:val="27"/>
          <w:lang w:eastAsia="cs-CZ"/>
        </w:rPr>
      </w:pPr>
      <w:r w:rsidRPr="00D2265F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> </w:t>
      </w:r>
    </w:p>
    <w:p w14:paraId="28F45637" w14:textId="77777777" w:rsidR="00D1573F" w:rsidRDefault="00D1573F" w:rsidP="00DA5589">
      <w:pPr>
        <w:rPr>
          <w:rFonts w:ascii="Calibri" w:hAnsi="Calibri"/>
          <w:sz w:val="22"/>
          <w:szCs w:val="22"/>
        </w:rPr>
      </w:pPr>
    </w:p>
    <w:p w14:paraId="76D1FC38" w14:textId="4405AE16" w:rsidR="00D1573F" w:rsidRPr="00D2265F" w:rsidRDefault="00D1573F" w:rsidP="00DA5589">
      <w:pPr>
        <w:rPr>
          <w:rFonts w:ascii="Calibri" w:hAnsi="Calibri"/>
          <w:sz w:val="22"/>
          <w:szCs w:val="22"/>
        </w:rPr>
      </w:pPr>
      <w:r w:rsidRPr="00D2265F">
        <w:rPr>
          <w:rFonts w:ascii="Calibri" w:hAnsi="Calibri"/>
          <w:sz w:val="22"/>
          <w:szCs w:val="22"/>
        </w:rPr>
        <w:t>BULHARSKO</w:t>
      </w:r>
    </w:p>
    <w:p w14:paraId="56FE3939" w14:textId="07EF0614" w:rsidR="00DA5589" w:rsidRPr="00D2265F" w:rsidRDefault="00DA5589" w:rsidP="00DA5589">
      <w:pPr>
        <w:rPr>
          <w:rFonts w:ascii="Calibri" w:hAnsi="Calibri"/>
          <w:sz w:val="22"/>
          <w:szCs w:val="22"/>
        </w:rPr>
      </w:pPr>
      <w:r w:rsidRPr="00D2265F">
        <w:rPr>
          <w:rFonts w:ascii="Calibri" w:hAnsi="Calibri"/>
          <w:sz w:val="22"/>
          <w:szCs w:val="22"/>
        </w:rPr>
        <w:t>Místo konání akce:</w:t>
      </w:r>
      <w:r w:rsidR="00D1573F" w:rsidRPr="00D2265F">
        <w:rPr>
          <w:rFonts w:ascii="Calibri" w:hAnsi="Calibri"/>
          <w:sz w:val="22"/>
          <w:szCs w:val="22"/>
        </w:rPr>
        <w:t xml:space="preserve"> Sofie</w:t>
      </w:r>
    </w:p>
    <w:p w14:paraId="71E6144C" w14:textId="5C60F7FA" w:rsidR="00DA5589" w:rsidRPr="00D2265F" w:rsidRDefault="00DA5589" w:rsidP="00DA5589">
      <w:pPr>
        <w:rPr>
          <w:rFonts w:ascii="Calibri" w:hAnsi="Calibri"/>
          <w:sz w:val="22"/>
          <w:szCs w:val="22"/>
        </w:rPr>
      </w:pPr>
      <w:r w:rsidRPr="00D2265F">
        <w:rPr>
          <w:rFonts w:ascii="Calibri" w:hAnsi="Calibri"/>
          <w:sz w:val="22"/>
          <w:szCs w:val="22"/>
        </w:rPr>
        <w:t>Termín konání akce:</w:t>
      </w:r>
      <w:r w:rsidR="00D1573F" w:rsidRPr="00D2265F">
        <w:rPr>
          <w:rFonts w:ascii="Calibri" w:hAnsi="Calibri"/>
          <w:sz w:val="22"/>
          <w:szCs w:val="22"/>
        </w:rPr>
        <w:t xml:space="preserve"> 20. 9. 2022</w:t>
      </w:r>
    </w:p>
    <w:p w14:paraId="22A5AA96" w14:textId="5A91C49D" w:rsidR="00DA5589" w:rsidRPr="00D2265F" w:rsidRDefault="00DA5589" w:rsidP="00DA5589">
      <w:pPr>
        <w:rPr>
          <w:rFonts w:ascii="Calibri" w:hAnsi="Calibri"/>
          <w:sz w:val="22"/>
          <w:szCs w:val="22"/>
        </w:rPr>
      </w:pPr>
      <w:r w:rsidRPr="00D2265F">
        <w:rPr>
          <w:rFonts w:ascii="Calibri" w:hAnsi="Calibri"/>
          <w:sz w:val="22"/>
          <w:szCs w:val="22"/>
        </w:rPr>
        <w:t xml:space="preserve">Příjezd Partnera: </w:t>
      </w:r>
      <w:r w:rsidR="00D1573F" w:rsidRPr="00D2265F">
        <w:rPr>
          <w:rFonts w:ascii="Calibri" w:hAnsi="Calibri"/>
          <w:sz w:val="22"/>
          <w:szCs w:val="22"/>
        </w:rPr>
        <w:t>18. 9. 2022</w:t>
      </w:r>
    </w:p>
    <w:p w14:paraId="488E0373" w14:textId="672A1DFE" w:rsidR="00DA5589" w:rsidRDefault="00DA5589" w:rsidP="00DA5589">
      <w:pPr>
        <w:rPr>
          <w:rFonts w:ascii="Calibri" w:hAnsi="Calibri"/>
          <w:sz w:val="22"/>
          <w:szCs w:val="22"/>
        </w:rPr>
      </w:pPr>
      <w:r w:rsidRPr="00D2265F">
        <w:rPr>
          <w:rFonts w:ascii="Calibri" w:hAnsi="Calibri"/>
          <w:sz w:val="22"/>
          <w:szCs w:val="22"/>
        </w:rPr>
        <w:t xml:space="preserve">Odjezd Partnera: </w:t>
      </w:r>
      <w:r w:rsidR="00742EA8" w:rsidRPr="00D2265F">
        <w:rPr>
          <w:rFonts w:ascii="Calibri" w:hAnsi="Calibri"/>
          <w:sz w:val="22"/>
          <w:szCs w:val="22"/>
        </w:rPr>
        <w:t>21. 9. 2022</w:t>
      </w:r>
    </w:p>
    <w:p w14:paraId="47A8DB7B" w14:textId="77777777" w:rsidR="00742EA8" w:rsidRDefault="00742EA8" w:rsidP="00DA5589">
      <w:pPr>
        <w:rPr>
          <w:rFonts w:ascii="Calibri" w:hAnsi="Calibri"/>
          <w:sz w:val="22"/>
          <w:szCs w:val="22"/>
        </w:rPr>
      </w:pPr>
    </w:p>
    <w:p w14:paraId="6C1AC53B" w14:textId="2A1CCFE6" w:rsidR="00742EA8" w:rsidRDefault="00742EA8" w:rsidP="00DA55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USA</w:t>
      </w:r>
    </w:p>
    <w:p w14:paraId="628A69FF" w14:textId="175ACE81" w:rsidR="00742EA8" w:rsidRPr="00170103" w:rsidRDefault="00742EA8" w:rsidP="00742EA8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Místo konání akce: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8973D9">
        <w:rPr>
          <w:rFonts w:ascii="Calibri" w:hAnsi="Calibri"/>
          <w:sz w:val="22"/>
          <w:szCs w:val="22"/>
        </w:rPr>
        <w:t>Waterville</w:t>
      </w:r>
      <w:proofErr w:type="spellEnd"/>
      <w:r w:rsidR="008973D9">
        <w:rPr>
          <w:rFonts w:ascii="Calibri" w:hAnsi="Calibri"/>
          <w:sz w:val="22"/>
          <w:szCs w:val="22"/>
        </w:rPr>
        <w:t>, Maine</w:t>
      </w:r>
    </w:p>
    <w:p w14:paraId="731144AF" w14:textId="48432D4E" w:rsidR="00742EA8" w:rsidRPr="00170103" w:rsidRDefault="00742EA8" w:rsidP="00742EA8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Termín konání akce:</w:t>
      </w:r>
      <w:r>
        <w:rPr>
          <w:rFonts w:ascii="Calibri" w:hAnsi="Calibri"/>
          <w:sz w:val="22"/>
          <w:szCs w:val="22"/>
        </w:rPr>
        <w:t xml:space="preserve"> 2</w:t>
      </w:r>
      <w:r w:rsidR="009738F0">
        <w:rPr>
          <w:rFonts w:ascii="Calibri" w:hAnsi="Calibri"/>
          <w:sz w:val="22"/>
          <w:szCs w:val="22"/>
        </w:rPr>
        <w:t>8. – 30. 9.</w:t>
      </w:r>
      <w:r>
        <w:rPr>
          <w:rFonts w:ascii="Calibri" w:hAnsi="Calibri"/>
          <w:sz w:val="22"/>
          <w:szCs w:val="22"/>
        </w:rPr>
        <w:t xml:space="preserve"> 2022</w:t>
      </w:r>
    </w:p>
    <w:p w14:paraId="7884E0BC" w14:textId="72E68990" w:rsidR="00742EA8" w:rsidRPr="00170103" w:rsidRDefault="00742EA8" w:rsidP="00742EA8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Příjezd Partnera: </w:t>
      </w:r>
      <w:r w:rsidR="00CF6020">
        <w:rPr>
          <w:rFonts w:ascii="Calibri" w:hAnsi="Calibri"/>
          <w:sz w:val="22"/>
          <w:szCs w:val="22"/>
        </w:rPr>
        <w:t>27</w:t>
      </w:r>
      <w:r>
        <w:rPr>
          <w:rFonts w:ascii="Calibri" w:hAnsi="Calibri"/>
          <w:sz w:val="22"/>
          <w:szCs w:val="22"/>
        </w:rPr>
        <w:t>. 9. 2022</w:t>
      </w:r>
    </w:p>
    <w:p w14:paraId="1CAE938C" w14:textId="6686E7E1" w:rsidR="00742EA8" w:rsidRDefault="00742EA8" w:rsidP="00742EA8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Odjezd Partnera: </w:t>
      </w:r>
      <w:r w:rsidR="00CF6020">
        <w:rPr>
          <w:rFonts w:ascii="Calibri" w:hAnsi="Calibri"/>
          <w:sz w:val="22"/>
          <w:szCs w:val="22"/>
        </w:rPr>
        <w:t>1. 10.</w:t>
      </w:r>
      <w:r>
        <w:rPr>
          <w:rFonts w:ascii="Calibri" w:hAnsi="Calibri"/>
          <w:sz w:val="22"/>
          <w:szCs w:val="22"/>
        </w:rPr>
        <w:t xml:space="preserve"> 2022</w:t>
      </w:r>
    </w:p>
    <w:p w14:paraId="45B8BFE7" w14:textId="77777777" w:rsidR="00742EA8" w:rsidRDefault="00742EA8" w:rsidP="00DA5589">
      <w:pPr>
        <w:rPr>
          <w:rFonts w:ascii="Calibri" w:hAnsi="Calibri"/>
          <w:sz w:val="22"/>
          <w:szCs w:val="22"/>
        </w:rPr>
      </w:pPr>
    </w:p>
    <w:p w14:paraId="62205ABA" w14:textId="77777777" w:rsidR="00710B4E" w:rsidRDefault="00742EA8" w:rsidP="00DA55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POLSKO</w:t>
      </w:r>
    </w:p>
    <w:p w14:paraId="746FD28C" w14:textId="74D1E59D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Místo konání akce:</w:t>
      </w:r>
      <w:r>
        <w:rPr>
          <w:rFonts w:ascii="Calibri" w:hAnsi="Calibri"/>
          <w:sz w:val="22"/>
          <w:szCs w:val="22"/>
        </w:rPr>
        <w:t xml:space="preserve"> Varšava</w:t>
      </w:r>
    </w:p>
    <w:p w14:paraId="00ED46CA" w14:textId="370772E9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lastRenderedPageBreak/>
        <w:t>Termín konání akce:</w:t>
      </w:r>
      <w:r>
        <w:rPr>
          <w:rFonts w:ascii="Calibri" w:hAnsi="Calibri"/>
          <w:sz w:val="22"/>
          <w:szCs w:val="22"/>
        </w:rPr>
        <w:t xml:space="preserve"> 5. 10. 2022</w:t>
      </w:r>
    </w:p>
    <w:p w14:paraId="29C165A9" w14:textId="2F8ECF4F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Příjezd Partnera: </w:t>
      </w:r>
      <w:r w:rsidR="00CF6020">
        <w:rPr>
          <w:rFonts w:ascii="Calibri" w:hAnsi="Calibri"/>
          <w:sz w:val="22"/>
          <w:szCs w:val="22"/>
        </w:rPr>
        <w:t xml:space="preserve">5. 10. </w:t>
      </w:r>
      <w:r>
        <w:rPr>
          <w:rFonts w:ascii="Calibri" w:hAnsi="Calibri"/>
          <w:sz w:val="22"/>
          <w:szCs w:val="22"/>
        </w:rPr>
        <w:t>2022</w:t>
      </w:r>
    </w:p>
    <w:p w14:paraId="7B65D9A9" w14:textId="36026C0E" w:rsidR="00710B4E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Odjezd Partnera: </w:t>
      </w:r>
      <w:r w:rsidR="00CF6020">
        <w:rPr>
          <w:rFonts w:ascii="Calibri" w:hAnsi="Calibri"/>
          <w:sz w:val="22"/>
          <w:szCs w:val="22"/>
        </w:rPr>
        <w:t>6. 10.</w:t>
      </w:r>
      <w:r>
        <w:rPr>
          <w:rFonts w:ascii="Calibri" w:hAnsi="Calibri"/>
          <w:sz w:val="22"/>
          <w:szCs w:val="22"/>
        </w:rPr>
        <w:t xml:space="preserve"> 2022</w:t>
      </w:r>
    </w:p>
    <w:p w14:paraId="4EB70242" w14:textId="09E0B673" w:rsidR="00710B4E" w:rsidRDefault="00742EA8" w:rsidP="00DA5589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D0D6B7B" w14:textId="3C519E47" w:rsidR="00710B4E" w:rsidRDefault="002D171C" w:rsidP="00710B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NIZOZEMÍ</w:t>
      </w:r>
    </w:p>
    <w:p w14:paraId="26E110E5" w14:textId="2AC7D225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Místo konání akce:</w:t>
      </w:r>
      <w:r>
        <w:rPr>
          <w:rFonts w:ascii="Calibri" w:hAnsi="Calibri"/>
          <w:sz w:val="22"/>
          <w:szCs w:val="22"/>
        </w:rPr>
        <w:t xml:space="preserve"> </w:t>
      </w:r>
      <w:r w:rsidR="00D2265F">
        <w:rPr>
          <w:rFonts w:ascii="Calibri" w:hAnsi="Calibri"/>
          <w:sz w:val="22"/>
          <w:szCs w:val="22"/>
        </w:rPr>
        <w:t>Rotterdam</w:t>
      </w:r>
      <w:r w:rsidR="002D171C">
        <w:rPr>
          <w:rFonts w:ascii="Calibri" w:hAnsi="Calibri"/>
          <w:sz w:val="22"/>
          <w:szCs w:val="22"/>
        </w:rPr>
        <w:t xml:space="preserve"> </w:t>
      </w:r>
    </w:p>
    <w:p w14:paraId="2351F869" w14:textId="2945FA1E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Termín konání akce:</w:t>
      </w:r>
      <w:r>
        <w:rPr>
          <w:rFonts w:ascii="Calibri" w:hAnsi="Calibri"/>
          <w:sz w:val="22"/>
          <w:szCs w:val="22"/>
        </w:rPr>
        <w:t xml:space="preserve"> </w:t>
      </w:r>
      <w:r w:rsidR="002D171C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>. 10. 2022</w:t>
      </w:r>
    </w:p>
    <w:p w14:paraId="1AB3981B" w14:textId="7DE0BD0D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Příjezd Partnera: </w:t>
      </w:r>
      <w:r w:rsidR="009D1253">
        <w:rPr>
          <w:rFonts w:ascii="Calibri" w:hAnsi="Calibri"/>
          <w:sz w:val="22"/>
          <w:szCs w:val="22"/>
        </w:rPr>
        <w:t>13. 10.</w:t>
      </w:r>
      <w:r>
        <w:rPr>
          <w:rFonts w:ascii="Calibri" w:hAnsi="Calibri"/>
          <w:sz w:val="22"/>
          <w:szCs w:val="22"/>
        </w:rPr>
        <w:t xml:space="preserve"> 2022</w:t>
      </w:r>
    </w:p>
    <w:p w14:paraId="76DF13FB" w14:textId="793E9AD8" w:rsidR="00710B4E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Odjezd Partnera: </w:t>
      </w:r>
      <w:r w:rsidR="009D1253">
        <w:rPr>
          <w:rFonts w:ascii="Calibri" w:hAnsi="Calibri"/>
          <w:sz w:val="22"/>
          <w:szCs w:val="22"/>
        </w:rPr>
        <w:t>14. 10.</w:t>
      </w:r>
      <w:r>
        <w:rPr>
          <w:rFonts w:ascii="Calibri" w:hAnsi="Calibri"/>
          <w:sz w:val="22"/>
          <w:szCs w:val="22"/>
        </w:rPr>
        <w:t xml:space="preserve"> 2022</w:t>
      </w:r>
    </w:p>
    <w:p w14:paraId="33434EAF" w14:textId="1E23ECF4" w:rsidR="00710B4E" w:rsidRDefault="00710B4E" w:rsidP="00DA5589">
      <w:pPr>
        <w:rPr>
          <w:rFonts w:ascii="Calibri" w:hAnsi="Calibri"/>
          <w:color w:val="FF0000"/>
          <w:sz w:val="22"/>
          <w:szCs w:val="22"/>
        </w:rPr>
      </w:pPr>
    </w:p>
    <w:p w14:paraId="3DDED0D5" w14:textId="260641F1" w:rsidR="00710B4E" w:rsidRDefault="002D171C" w:rsidP="00710B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FRANCIE</w:t>
      </w:r>
    </w:p>
    <w:p w14:paraId="27FE42CA" w14:textId="20C682DB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Místo konání akce:</w:t>
      </w:r>
      <w:r>
        <w:rPr>
          <w:rFonts w:ascii="Calibri" w:hAnsi="Calibri"/>
          <w:sz w:val="22"/>
          <w:szCs w:val="22"/>
        </w:rPr>
        <w:t xml:space="preserve"> </w:t>
      </w:r>
      <w:r w:rsidR="002D171C">
        <w:rPr>
          <w:rFonts w:ascii="Calibri" w:hAnsi="Calibri"/>
          <w:sz w:val="22"/>
          <w:szCs w:val="22"/>
        </w:rPr>
        <w:t>Paříž</w:t>
      </w:r>
    </w:p>
    <w:p w14:paraId="6054F6D4" w14:textId="6EA71F8F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Termín konání akce:</w:t>
      </w:r>
      <w:r w:rsidR="009738F0">
        <w:rPr>
          <w:rFonts w:ascii="Calibri" w:hAnsi="Calibri"/>
          <w:sz w:val="22"/>
          <w:szCs w:val="22"/>
        </w:rPr>
        <w:t xml:space="preserve"> 17</w:t>
      </w:r>
      <w:r>
        <w:rPr>
          <w:rFonts w:ascii="Calibri" w:hAnsi="Calibri"/>
          <w:sz w:val="22"/>
          <w:szCs w:val="22"/>
        </w:rPr>
        <w:t>. 10. 2022</w:t>
      </w:r>
    </w:p>
    <w:p w14:paraId="368E0CBE" w14:textId="53801CBE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Příjezd Partnera: </w:t>
      </w:r>
      <w:r w:rsidR="009D1253">
        <w:rPr>
          <w:rFonts w:ascii="Calibri" w:hAnsi="Calibri"/>
          <w:sz w:val="22"/>
          <w:szCs w:val="22"/>
        </w:rPr>
        <w:t>16. 10.</w:t>
      </w:r>
      <w:r>
        <w:rPr>
          <w:rFonts w:ascii="Calibri" w:hAnsi="Calibri"/>
          <w:sz w:val="22"/>
          <w:szCs w:val="22"/>
        </w:rPr>
        <w:t xml:space="preserve"> 2022</w:t>
      </w:r>
    </w:p>
    <w:p w14:paraId="028B93D1" w14:textId="263C7051" w:rsidR="00710B4E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Odjezd Partnera: </w:t>
      </w:r>
      <w:r w:rsidR="009D1253">
        <w:rPr>
          <w:rFonts w:ascii="Calibri" w:hAnsi="Calibri"/>
          <w:sz w:val="22"/>
          <w:szCs w:val="22"/>
        </w:rPr>
        <w:t>18. 10.</w:t>
      </w:r>
      <w:r>
        <w:rPr>
          <w:rFonts w:ascii="Calibri" w:hAnsi="Calibri"/>
          <w:sz w:val="22"/>
          <w:szCs w:val="22"/>
        </w:rPr>
        <w:t xml:space="preserve"> 2022</w:t>
      </w:r>
    </w:p>
    <w:p w14:paraId="63460728" w14:textId="02CF774A" w:rsidR="00710B4E" w:rsidRDefault="00710B4E" w:rsidP="00DA5589">
      <w:pPr>
        <w:rPr>
          <w:rFonts w:ascii="Calibri" w:hAnsi="Calibri"/>
          <w:color w:val="FF0000"/>
          <w:sz w:val="22"/>
          <w:szCs w:val="22"/>
        </w:rPr>
      </w:pPr>
    </w:p>
    <w:p w14:paraId="72C6A79A" w14:textId="3600DA95" w:rsidR="00710B4E" w:rsidRDefault="002D171C" w:rsidP="00710B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VELKÁ BRITÁNIE</w:t>
      </w:r>
    </w:p>
    <w:p w14:paraId="4A18BF72" w14:textId="10D1C229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Místo konání akce:</w:t>
      </w:r>
      <w:r>
        <w:rPr>
          <w:rFonts w:ascii="Calibri" w:hAnsi="Calibri"/>
          <w:sz w:val="22"/>
          <w:szCs w:val="22"/>
        </w:rPr>
        <w:t xml:space="preserve"> </w:t>
      </w:r>
      <w:r w:rsidR="002D171C">
        <w:rPr>
          <w:rFonts w:ascii="Calibri" w:hAnsi="Calibri"/>
          <w:sz w:val="22"/>
          <w:szCs w:val="22"/>
        </w:rPr>
        <w:t xml:space="preserve">Londýn, </w:t>
      </w:r>
      <w:proofErr w:type="spellStart"/>
      <w:r w:rsidR="002D171C">
        <w:rPr>
          <w:rFonts w:ascii="Calibri" w:hAnsi="Calibri"/>
          <w:sz w:val="22"/>
          <w:szCs w:val="22"/>
        </w:rPr>
        <w:t>Cardiff</w:t>
      </w:r>
      <w:proofErr w:type="spellEnd"/>
    </w:p>
    <w:p w14:paraId="32756609" w14:textId="2C0DF43E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Termín konání akce:</w:t>
      </w:r>
      <w:r>
        <w:rPr>
          <w:rFonts w:ascii="Calibri" w:hAnsi="Calibri"/>
          <w:sz w:val="22"/>
          <w:szCs w:val="22"/>
        </w:rPr>
        <w:t xml:space="preserve"> </w:t>
      </w:r>
      <w:r w:rsidR="009738F0">
        <w:rPr>
          <w:rFonts w:ascii="Calibri" w:hAnsi="Calibri"/>
          <w:sz w:val="22"/>
          <w:szCs w:val="22"/>
        </w:rPr>
        <w:t>18</w:t>
      </w:r>
      <w:r w:rsidR="002D171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10.</w:t>
      </w:r>
      <w:r w:rsidR="009738F0">
        <w:rPr>
          <w:rFonts w:ascii="Calibri" w:hAnsi="Calibri"/>
          <w:sz w:val="22"/>
          <w:szCs w:val="22"/>
        </w:rPr>
        <w:t xml:space="preserve"> 2022 (Londýn), 19</w:t>
      </w:r>
      <w:r w:rsidR="002D171C">
        <w:rPr>
          <w:rFonts w:ascii="Calibri" w:hAnsi="Calibri"/>
          <w:sz w:val="22"/>
          <w:szCs w:val="22"/>
        </w:rPr>
        <w:t>. 10. 2022 (</w:t>
      </w:r>
      <w:proofErr w:type="spellStart"/>
      <w:r w:rsidR="002D171C">
        <w:rPr>
          <w:rFonts w:ascii="Calibri" w:hAnsi="Calibri"/>
          <w:sz w:val="22"/>
          <w:szCs w:val="22"/>
        </w:rPr>
        <w:t>Cardiff</w:t>
      </w:r>
      <w:proofErr w:type="spellEnd"/>
      <w:r w:rsidR="002D171C">
        <w:rPr>
          <w:rFonts w:ascii="Calibri" w:hAnsi="Calibri"/>
          <w:sz w:val="22"/>
          <w:szCs w:val="22"/>
        </w:rPr>
        <w:t>)</w:t>
      </w:r>
    </w:p>
    <w:p w14:paraId="5CD83724" w14:textId="2036657C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Příjezd Partnera: </w:t>
      </w:r>
      <w:r w:rsidR="009D1253">
        <w:rPr>
          <w:rFonts w:ascii="Calibri" w:hAnsi="Calibri"/>
          <w:sz w:val="22"/>
          <w:szCs w:val="22"/>
        </w:rPr>
        <w:t>18. 10.</w:t>
      </w:r>
      <w:r>
        <w:rPr>
          <w:rFonts w:ascii="Calibri" w:hAnsi="Calibri"/>
          <w:sz w:val="22"/>
          <w:szCs w:val="22"/>
        </w:rPr>
        <w:t xml:space="preserve"> 2022</w:t>
      </w:r>
    </w:p>
    <w:p w14:paraId="6DC8520B" w14:textId="2479FCB1" w:rsidR="00710B4E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Odjezd Partnera: </w:t>
      </w:r>
      <w:r w:rsidR="009D1253">
        <w:rPr>
          <w:rFonts w:ascii="Calibri" w:hAnsi="Calibri"/>
          <w:sz w:val="22"/>
          <w:szCs w:val="22"/>
        </w:rPr>
        <w:t>20. 10.</w:t>
      </w:r>
      <w:r>
        <w:rPr>
          <w:rFonts w:ascii="Calibri" w:hAnsi="Calibri"/>
          <w:sz w:val="22"/>
          <w:szCs w:val="22"/>
        </w:rPr>
        <w:t xml:space="preserve"> 2022</w:t>
      </w:r>
    </w:p>
    <w:p w14:paraId="6C1FF8B1" w14:textId="72D3978F" w:rsidR="00710B4E" w:rsidRPr="006E598A" w:rsidRDefault="00710B4E" w:rsidP="00DA5589">
      <w:pPr>
        <w:rPr>
          <w:rFonts w:ascii="Calibri" w:hAnsi="Calibri"/>
          <w:sz w:val="22"/>
          <w:szCs w:val="22"/>
        </w:rPr>
      </w:pPr>
    </w:p>
    <w:p w14:paraId="78A12075" w14:textId="0C4FD7C9" w:rsidR="00710B4E" w:rsidRDefault="0059344E" w:rsidP="00710B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ŠPANĚLSKO</w:t>
      </w:r>
    </w:p>
    <w:p w14:paraId="58671D04" w14:textId="21DC53B9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Místo konání akce:</w:t>
      </w:r>
      <w:r>
        <w:rPr>
          <w:rFonts w:ascii="Calibri" w:hAnsi="Calibri"/>
          <w:sz w:val="22"/>
          <w:szCs w:val="22"/>
        </w:rPr>
        <w:t xml:space="preserve"> </w:t>
      </w:r>
      <w:r w:rsidR="0059344E">
        <w:rPr>
          <w:rFonts w:ascii="Calibri" w:hAnsi="Calibri"/>
          <w:sz w:val="22"/>
          <w:szCs w:val="22"/>
        </w:rPr>
        <w:t>Madrid</w:t>
      </w:r>
    </w:p>
    <w:p w14:paraId="06D10DAE" w14:textId="4683EBB9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Termín konání akce:</w:t>
      </w:r>
      <w:r>
        <w:rPr>
          <w:rFonts w:ascii="Calibri" w:hAnsi="Calibri"/>
          <w:sz w:val="22"/>
          <w:szCs w:val="22"/>
        </w:rPr>
        <w:t xml:space="preserve"> </w:t>
      </w:r>
      <w:r w:rsidR="0059344E">
        <w:rPr>
          <w:rFonts w:ascii="Calibri" w:hAnsi="Calibri"/>
          <w:sz w:val="22"/>
          <w:szCs w:val="22"/>
        </w:rPr>
        <w:t>8. 11</w:t>
      </w:r>
      <w:r>
        <w:rPr>
          <w:rFonts w:ascii="Calibri" w:hAnsi="Calibri"/>
          <w:sz w:val="22"/>
          <w:szCs w:val="22"/>
        </w:rPr>
        <w:t>. 2022</w:t>
      </w:r>
    </w:p>
    <w:p w14:paraId="1D067CEB" w14:textId="00E11685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Příjezd Partnera: </w:t>
      </w:r>
      <w:r w:rsidR="009D1253">
        <w:rPr>
          <w:rFonts w:ascii="Calibri" w:hAnsi="Calibri"/>
          <w:sz w:val="22"/>
          <w:szCs w:val="22"/>
        </w:rPr>
        <w:t>7. 11</w:t>
      </w:r>
      <w:r>
        <w:rPr>
          <w:rFonts w:ascii="Calibri" w:hAnsi="Calibri"/>
          <w:sz w:val="22"/>
          <w:szCs w:val="22"/>
        </w:rPr>
        <w:t xml:space="preserve"> 2022</w:t>
      </w:r>
    </w:p>
    <w:p w14:paraId="1CF2F966" w14:textId="210885D4" w:rsidR="00710B4E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Odjezd Partnera: </w:t>
      </w:r>
      <w:r w:rsidR="009D1253">
        <w:rPr>
          <w:rFonts w:ascii="Calibri" w:hAnsi="Calibri"/>
          <w:sz w:val="22"/>
          <w:szCs w:val="22"/>
        </w:rPr>
        <w:t>9. 11.</w:t>
      </w:r>
      <w:r>
        <w:rPr>
          <w:rFonts w:ascii="Calibri" w:hAnsi="Calibri"/>
          <w:sz w:val="22"/>
          <w:szCs w:val="22"/>
        </w:rPr>
        <w:t xml:space="preserve"> 2022</w:t>
      </w:r>
    </w:p>
    <w:p w14:paraId="4BDF8C20" w14:textId="4E674389" w:rsidR="00710B4E" w:rsidRDefault="00710B4E" w:rsidP="00DA5589">
      <w:pPr>
        <w:rPr>
          <w:rFonts w:ascii="Calibri" w:hAnsi="Calibri"/>
          <w:color w:val="FF0000"/>
          <w:sz w:val="22"/>
          <w:szCs w:val="22"/>
        </w:rPr>
      </w:pPr>
    </w:p>
    <w:p w14:paraId="44DBA54F" w14:textId="0CCE9D64" w:rsidR="00710B4E" w:rsidRDefault="0059344E" w:rsidP="00710B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BELGIE</w:t>
      </w:r>
    </w:p>
    <w:p w14:paraId="39619C25" w14:textId="3C1D7BEB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Místo konání akce:</w:t>
      </w:r>
      <w:r>
        <w:rPr>
          <w:rFonts w:ascii="Calibri" w:hAnsi="Calibri"/>
          <w:sz w:val="22"/>
          <w:szCs w:val="22"/>
        </w:rPr>
        <w:t xml:space="preserve"> </w:t>
      </w:r>
      <w:r w:rsidR="0059344E">
        <w:rPr>
          <w:rFonts w:ascii="Calibri" w:hAnsi="Calibri"/>
          <w:sz w:val="22"/>
          <w:szCs w:val="22"/>
        </w:rPr>
        <w:t>Brusel</w:t>
      </w:r>
    </w:p>
    <w:p w14:paraId="70B0061D" w14:textId="5AF857BB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Termín konání akce:</w:t>
      </w:r>
      <w:r>
        <w:rPr>
          <w:rFonts w:ascii="Calibri" w:hAnsi="Calibri"/>
          <w:sz w:val="22"/>
          <w:szCs w:val="22"/>
        </w:rPr>
        <w:t xml:space="preserve"> </w:t>
      </w:r>
      <w:r w:rsidR="0059344E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. 1</w:t>
      </w:r>
      <w:r w:rsidR="0059344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 2022</w:t>
      </w:r>
    </w:p>
    <w:p w14:paraId="2BE77C19" w14:textId="6C7A4F2A" w:rsidR="00710B4E" w:rsidRPr="00170103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Příjezd Partnera: </w:t>
      </w:r>
      <w:r w:rsidR="00944D03">
        <w:rPr>
          <w:rFonts w:ascii="Calibri" w:hAnsi="Calibri"/>
          <w:sz w:val="22"/>
          <w:szCs w:val="22"/>
        </w:rPr>
        <w:t>14.11.</w:t>
      </w:r>
      <w:r>
        <w:rPr>
          <w:rFonts w:ascii="Calibri" w:hAnsi="Calibri"/>
          <w:sz w:val="22"/>
          <w:szCs w:val="22"/>
        </w:rPr>
        <w:t xml:space="preserve"> 2022</w:t>
      </w:r>
    </w:p>
    <w:p w14:paraId="6A90A4C5" w14:textId="520619A5" w:rsidR="00710B4E" w:rsidRDefault="00710B4E" w:rsidP="00710B4E">
      <w:pPr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 xml:space="preserve">Odjezd Partnera: </w:t>
      </w:r>
      <w:r w:rsidR="00944D03">
        <w:rPr>
          <w:rFonts w:ascii="Calibri" w:hAnsi="Calibri"/>
          <w:sz w:val="22"/>
          <w:szCs w:val="22"/>
        </w:rPr>
        <w:t xml:space="preserve">15.11. </w:t>
      </w:r>
      <w:r>
        <w:rPr>
          <w:rFonts w:ascii="Calibri" w:hAnsi="Calibri"/>
          <w:sz w:val="22"/>
          <w:szCs w:val="22"/>
        </w:rPr>
        <w:t>2022</w:t>
      </w:r>
    </w:p>
    <w:p w14:paraId="056A64AD" w14:textId="38A3A9F5" w:rsidR="009738F0" w:rsidRDefault="009738F0" w:rsidP="00710B4E">
      <w:pPr>
        <w:rPr>
          <w:rFonts w:ascii="Calibri" w:hAnsi="Calibri"/>
          <w:sz w:val="22"/>
          <w:szCs w:val="22"/>
        </w:rPr>
      </w:pPr>
    </w:p>
    <w:p w14:paraId="14355339" w14:textId="2EED71DE" w:rsidR="0059447E" w:rsidRDefault="0059447E" w:rsidP="0059344E">
      <w:pPr>
        <w:rPr>
          <w:rFonts w:ascii="Calibri" w:hAnsi="Calibri"/>
          <w:sz w:val="22"/>
          <w:szCs w:val="22"/>
        </w:rPr>
      </w:pPr>
    </w:p>
    <w:p w14:paraId="7D159C6E" w14:textId="102BF5E6" w:rsidR="00D2265F" w:rsidRPr="00D2265F" w:rsidRDefault="00D2265F" w:rsidP="00D2265F">
      <w:pPr>
        <w:suppressAutoHyphens w:val="0"/>
        <w:overflowPunct/>
        <w:rPr>
          <w:rFonts w:ascii="Segoe UI" w:hAnsi="Segoe UI" w:cs="Segoe UI"/>
          <w:color w:val="000000"/>
          <w:kern w:val="0"/>
          <w:sz w:val="27"/>
          <w:szCs w:val="27"/>
          <w:lang w:eastAsia="cs-CZ"/>
        </w:rPr>
      </w:pPr>
      <w:r>
        <w:rPr>
          <w:rFonts w:ascii="Calibri" w:hAnsi="Calibri"/>
          <w:sz w:val="22"/>
          <w:szCs w:val="22"/>
        </w:rPr>
        <w:t xml:space="preserve">Smluvní strany potvrzují, že již před vyhotovením této smlouvy některé akce již proběhly dle dohody smluvních stran, a to konkrétně v těchto destinacích -  </w:t>
      </w:r>
      <w:r w:rsidRPr="00D2265F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>Sofie, New York, Varšava, Rotterdam, Paříž, Londýn</w:t>
      </w:r>
      <w:r w:rsidR="0077091B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 xml:space="preserve"> a Madrid</w:t>
      </w:r>
      <w:r w:rsidR="00EB791B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>.</w:t>
      </w:r>
      <w:r w:rsidRPr="00D2265F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 xml:space="preserve"> </w:t>
      </w:r>
    </w:p>
    <w:p w14:paraId="594F7894" w14:textId="58D1B0B0" w:rsidR="00F22C49" w:rsidRDefault="00F22C49" w:rsidP="00DA5589">
      <w:pPr>
        <w:rPr>
          <w:rFonts w:ascii="Calibri" w:hAnsi="Calibri"/>
          <w:color w:val="FF0000"/>
          <w:sz w:val="22"/>
          <w:szCs w:val="22"/>
        </w:rPr>
      </w:pPr>
    </w:p>
    <w:p w14:paraId="7F74317E" w14:textId="7CFE5AD9" w:rsidR="00F22C49" w:rsidRPr="0059447E" w:rsidRDefault="00F22C49" w:rsidP="00DA5589">
      <w:pPr>
        <w:rPr>
          <w:rFonts w:ascii="Calibri" w:hAnsi="Calibri"/>
          <w:color w:val="auto"/>
          <w:sz w:val="22"/>
          <w:szCs w:val="22"/>
        </w:rPr>
      </w:pPr>
      <w:r w:rsidRPr="0059447E">
        <w:rPr>
          <w:rFonts w:ascii="Calibri" w:hAnsi="Calibri"/>
          <w:color w:val="auto"/>
          <w:sz w:val="22"/>
          <w:szCs w:val="22"/>
        </w:rPr>
        <w:t>Akcí se osobně zúčastní</w:t>
      </w:r>
      <w:r w:rsidR="00D2265F">
        <w:rPr>
          <w:rFonts w:ascii="Calibri" w:hAnsi="Calibri"/>
          <w:color w:val="auto"/>
          <w:sz w:val="22"/>
          <w:szCs w:val="22"/>
        </w:rPr>
        <w:t xml:space="preserve">, resp. některých se již </w:t>
      </w:r>
      <w:r w:rsidR="00732B35">
        <w:rPr>
          <w:rFonts w:ascii="Calibri" w:hAnsi="Calibri"/>
          <w:color w:val="auto"/>
          <w:sz w:val="22"/>
          <w:szCs w:val="22"/>
        </w:rPr>
        <w:t xml:space="preserve">osobně </w:t>
      </w:r>
      <w:r w:rsidR="00D2265F">
        <w:rPr>
          <w:rFonts w:ascii="Calibri" w:hAnsi="Calibri"/>
          <w:color w:val="auto"/>
          <w:sz w:val="22"/>
          <w:szCs w:val="22"/>
        </w:rPr>
        <w:t xml:space="preserve">zúčastnil </w:t>
      </w:r>
      <w:r w:rsidRPr="0059447E">
        <w:rPr>
          <w:rFonts w:ascii="Calibri" w:hAnsi="Calibri"/>
          <w:color w:val="auto"/>
          <w:sz w:val="22"/>
          <w:szCs w:val="22"/>
        </w:rPr>
        <w:t>výkonný ředitel K</w:t>
      </w:r>
      <w:r w:rsidR="00710B4E" w:rsidRPr="0059447E">
        <w:rPr>
          <w:rFonts w:ascii="Calibri" w:hAnsi="Calibri"/>
          <w:color w:val="auto"/>
          <w:sz w:val="22"/>
          <w:szCs w:val="22"/>
        </w:rPr>
        <w:t>nihovny Václava Havla</w:t>
      </w:r>
      <w:r w:rsidR="00732B35">
        <w:rPr>
          <w:rFonts w:ascii="Calibri" w:hAnsi="Calibri"/>
          <w:color w:val="auto"/>
          <w:sz w:val="22"/>
          <w:szCs w:val="22"/>
        </w:rPr>
        <w:t>,</w:t>
      </w:r>
      <w:r w:rsidR="00D2265F">
        <w:rPr>
          <w:rFonts w:ascii="Calibri" w:hAnsi="Calibri"/>
          <w:color w:val="auto"/>
          <w:sz w:val="22"/>
          <w:szCs w:val="22"/>
        </w:rPr>
        <w:t xml:space="preserve"> pan PhDr. Michael Žantovský</w:t>
      </w:r>
      <w:r w:rsidRPr="0059447E">
        <w:rPr>
          <w:rFonts w:ascii="Calibri" w:hAnsi="Calibri"/>
          <w:color w:val="auto"/>
          <w:sz w:val="22"/>
          <w:szCs w:val="22"/>
        </w:rPr>
        <w:t xml:space="preserve">.  </w:t>
      </w:r>
    </w:p>
    <w:p w14:paraId="2F9F525F" w14:textId="77777777" w:rsidR="00710B4E" w:rsidRDefault="00710B4E" w:rsidP="00DA5589">
      <w:pPr>
        <w:rPr>
          <w:rFonts w:ascii="Calibri" w:hAnsi="Calibri"/>
          <w:sz w:val="22"/>
          <w:szCs w:val="22"/>
        </w:rPr>
      </w:pPr>
    </w:p>
    <w:p w14:paraId="59C446F4" w14:textId="77777777" w:rsidR="007166C3" w:rsidRPr="00170103" w:rsidRDefault="007166C3" w:rsidP="00DA5589">
      <w:pPr>
        <w:rPr>
          <w:rFonts w:ascii="Calibri" w:hAnsi="Calibri"/>
          <w:sz w:val="22"/>
          <w:szCs w:val="22"/>
        </w:rPr>
      </w:pPr>
    </w:p>
    <w:p w14:paraId="0B272D25" w14:textId="77777777" w:rsidR="009E23E1" w:rsidRPr="00170103" w:rsidRDefault="009E23E1" w:rsidP="000F0AC3">
      <w:pPr>
        <w:pStyle w:val="Bezmezer"/>
        <w:spacing w:before="12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b/>
          <w:caps/>
          <w:color w:val="000000"/>
          <w:sz w:val="22"/>
          <w:szCs w:val="22"/>
          <w:lang w:eastAsia="en-US"/>
        </w:rPr>
        <w:t>II.</w:t>
      </w:r>
    </w:p>
    <w:p w14:paraId="78FB9A29" w14:textId="77777777" w:rsidR="009E23E1" w:rsidRPr="00170103" w:rsidRDefault="009E23E1" w:rsidP="00EC59E3">
      <w:pPr>
        <w:pStyle w:val="Bezmezer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Arial"/>
          <w:b/>
          <w:caps/>
          <w:color w:val="000000"/>
          <w:lang w:eastAsia="en-US"/>
        </w:rPr>
        <w:t>Závazky ČC</w:t>
      </w:r>
    </w:p>
    <w:p w14:paraId="67562029" w14:textId="77777777" w:rsidR="009E23E1" w:rsidRPr="00170103" w:rsidRDefault="009E23E1" w:rsidP="00C94F02">
      <w:pPr>
        <w:pStyle w:val="Bezmezer"/>
        <w:spacing w:before="12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ČC se zavazují:</w:t>
      </w:r>
    </w:p>
    <w:p w14:paraId="6E1CBC1A" w14:textId="77777777" w:rsidR="008E649D" w:rsidRPr="00170103" w:rsidRDefault="008E649D" w:rsidP="001B226A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spacing w:before="120"/>
        <w:ind w:left="567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předat Partnerov</w:t>
      </w:r>
      <w:r w:rsidR="0004443D"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i</w:t>
      </w: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podklady nutné k jeho činnosti podle této smlouvy;</w:t>
      </w:r>
    </w:p>
    <w:p w14:paraId="5F693145" w14:textId="0A5D6167" w:rsidR="008E649D" w:rsidRPr="00170103" w:rsidRDefault="008E649D" w:rsidP="008E649D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ind w:left="567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zajistit akc</w:t>
      </w:r>
      <w:r w:rsidR="00F22C49"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logisticky a personálně;</w:t>
      </w:r>
    </w:p>
    <w:p w14:paraId="61941FC5" w14:textId="146D2559" w:rsidR="008E649D" w:rsidRPr="00C72958" w:rsidRDefault="008E649D" w:rsidP="008E649D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ind w:left="567" w:hanging="425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>zajistit propagaci akc</w:t>
      </w:r>
      <w:r w:rsidR="00F22C49">
        <w:rPr>
          <w:rFonts w:ascii="Calibri" w:eastAsia="Calibri" w:hAnsi="Calibri" w:cs="Calibri"/>
          <w:color w:val="auto"/>
          <w:sz w:val="22"/>
          <w:szCs w:val="22"/>
          <w:lang w:eastAsia="en-US"/>
        </w:rPr>
        <w:t>í</w:t>
      </w:r>
      <w:r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v místě konání akc</w:t>
      </w:r>
      <w:r w:rsidR="00F22C49">
        <w:rPr>
          <w:rFonts w:ascii="Calibri" w:eastAsia="Calibri" w:hAnsi="Calibri" w:cs="Calibri"/>
          <w:color w:val="auto"/>
          <w:sz w:val="22"/>
          <w:szCs w:val="22"/>
          <w:lang w:eastAsia="en-US"/>
        </w:rPr>
        <w:t>í</w:t>
      </w:r>
      <w:r w:rsidR="00122DC8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;</w:t>
      </w:r>
    </w:p>
    <w:p w14:paraId="55640CC8" w14:textId="592DD275" w:rsidR="00423DA1" w:rsidRPr="00C72958" w:rsidRDefault="00F22C49" w:rsidP="0059447E">
      <w:pPr>
        <w:pStyle w:val="Bezmezer"/>
        <w:numPr>
          <w:ilvl w:val="0"/>
          <w:numId w:val="3"/>
        </w:numPr>
        <w:tabs>
          <w:tab w:val="clear" w:pos="0"/>
          <w:tab w:val="num" w:pos="567"/>
        </w:tabs>
        <w:ind w:left="567" w:hanging="425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uhradit zástupci Partnera </w:t>
      </w:r>
      <w:r w:rsidRPr="00814F2D">
        <w:rPr>
          <w:rFonts w:ascii="Calibri" w:eastAsia="Calibri" w:hAnsi="Calibri" w:cs="Calibri"/>
          <w:color w:val="auto"/>
          <w:sz w:val="22"/>
          <w:szCs w:val="22"/>
          <w:lang w:eastAsia="en-US"/>
        </w:rPr>
        <w:t>náklady</w:t>
      </w:r>
      <w:r w:rsidRPr="006D0532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 w:rsidR="00423DA1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na dopravu z ČR do místa konání akce a zpět ve výši dle předchozí dohody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, včetně nákladů na pojištění storno</w:t>
      </w:r>
      <w:r w:rsidR="006D4D5A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;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</w:p>
    <w:p w14:paraId="7A4B33E3" w14:textId="3B76272C" w:rsidR="009E23E1" w:rsidRPr="00C72958" w:rsidRDefault="00423DA1" w:rsidP="0059447E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spacing w:before="120"/>
        <w:ind w:left="567" w:hanging="425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uhradit Partnerovi náklady na ubytování ve výši dle předchozí dohody</w:t>
      </w:r>
      <w:r w:rsidR="006D4D5A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;</w:t>
      </w:r>
    </w:p>
    <w:p w14:paraId="32128680" w14:textId="22CCF791" w:rsidR="00306E97" w:rsidRPr="00C72958" w:rsidRDefault="00122DC8" w:rsidP="00122DC8">
      <w:pPr>
        <w:pStyle w:val="Bezmezer"/>
        <w:numPr>
          <w:ilvl w:val="0"/>
          <w:numId w:val="3"/>
        </w:numPr>
        <w:tabs>
          <w:tab w:val="clear" w:pos="0"/>
          <w:tab w:val="num" w:pos="284"/>
        </w:tabs>
        <w:ind w:left="567" w:hanging="425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</w:t>
      </w:r>
      <w:r w:rsidR="009E23E1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uhradit Partnerovi </w:t>
      </w:r>
      <w:r w:rsidR="001329F8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denní příspěvek spojený s je</w:t>
      </w:r>
      <w:r w:rsidR="00423DA1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ho</w:t>
      </w:r>
      <w:r w:rsidR="009E23E1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pobytem v zahraničí v</w:t>
      </w:r>
      <w:r w:rsidR="00423DA1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 </w:t>
      </w:r>
      <w:r w:rsidR="009E23E1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rámci</w:t>
      </w:r>
      <w:r w:rsidR="00423DA1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akce</w:t>
      </w:r>
      <w:r w:rsidR="00F22C4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(ve výši stravného dle zákoníku práce pro státní zaměstnance, resp. pro zaměstnance ČC)</w:t>
      </w:r>
      <w:r w:rsidR="006D4D5A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;</w:t>
      </w:r>
    </w:p>
    <w:p w14:paraId="6893C3BA" w14:textId="037CDD9B" w:rsidR="00B76B1F" w:rsidRPr="009738F0" w:rsidRDefault="00090966" w:rsidP="00122DC8">
      <w:pPr>
        <w:pStyle w:val="Bezmezer"/>
        <w:numPr>
          <w:ilvl w:val="0"/>
          <w:numId w:val="3"/>
        </w:numPr>
        <w:tabs>
          <w:tab w:val="clear" w:pos="0"/>
          <w:tab w:val="num" w:pos="-5529"/>
        </w:tabs>
        <w:ind w:left="567" w:hanging="425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uhradit Partnerovi náklady na povinné/povinná testování na onemocnění COVID</w:t>
      </w:r>
      <w:r w:rsidR="00D96A32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-</w:t>
      </w:r>
      <w:r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19, bude-li/budou-li je země místa konání akce při vstupu do země a/nebo ČR při návratu zpět do ČR vyžadovat, a to v prokázané výši</w:t>
      </w:r>
      <w:r w:rsidR="00122DC8" w:rsidRPr="00C72958">
        <w:rPr>
          <w:rFonts w:ascii="Calibri" w:eastAsia="Calibri" w:hAnsi="Calibri" w:cs="Calibri"/>
          <w:color w:val="auto"/>
          <w:sz w:val="22"/>
          <w:szCs w:val="22"/>
          <w:lang w:eastAsia="en-US"/>
        </w:rPr>
        <w:t>.</w:t>
      </w:r>
    </w:p>
    <w:p w14:paraId="684E2EFD" w14:textId="1FD23EF2" w:rsidR="00F22C49" w:rsidRDefault="00F22C49" w:rsidP="009738F0">
      <w:pPr>
        <w:pStyle w:val="Bezmezer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Celková </w:t>
      </w:r>
      <w:r w:rsidR="00D2265F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předpokládaná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výše nákladů dle písm. d. až </w:t>
      </w:r>
      <w:r w:rsidR="00C444C1">
        <w:rPr>
          <w:rFonts w:ascii="Calibri" w:eastAsia="Calibri" w:hAnsi="Calibri" w:cs="Calibri"/>
          <w:color w:val="auto"/>
          <w:sz w:val="22"/>
          <w:szCs w:val="22"/>
          <w:lang w:eastAsia="en-US"/>
        </w:rPr>
        <w:t>f.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činí </w:t>
      </w:r>
      <w:r w:rsidR="00D2265F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celkem </w:t>
      </w:r>
      <w:r w:rsidR="00944D03" w:rsidRPr="006D155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102</w:t>
      </w:r>
      <w:r w:rsidR="003155B4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 </w:t>
      </w:r>
      <w:r w:rsidR="00944D03" w:rsidRPr="006D155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000</w:t>
      </w:r>
      <w:r w:rsidR="003155B4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,-</w:t>
      </w:r>
      <w:r w:rsidR="006D1559" w:rsidRPr="006D1559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 Kč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. </w:t>
      </w:r>
    </w:p>
    <w:p w14:paraId="6F7DAE02" w14:textId="77777777" w:rsidR="007166C3" w:rsidRPr="00C72958" w:rsidRDefault="007166C3" w:rsidP="009738F0">
      <w:pPr>
        <w:pStyle w:val="Bezmezer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14:paraId="07C8B640" w14:textId="77777777" w:rsidR="009E23E1" w:rsidRPr="00170103" w:rsidRDefault="009E23E1" w:rsidP="003C1C8F">
      <w:pPr>
        <w:pStyle w:val="Bezmezer"/>
        <w:spacing w:before="240"/>
        <w:jc w:val="center"/>
        <w:rPr>
          <w:rFonts w:ascii="Calibri" w:eastAsia="Calibri" w:hAnsi="Calibri" w:cs="Calibri"/>
          <w:b/>
          <w:caps/>
          <w:color w:val="000000"/>
          <w:lang w:eastAsia="en-US"/>
        </w:rPr>
      </w:pPr>
      <w:r w:rsidRPr="00170103">
        <w:rPr>
          <w:rFonts w:ascii="Calibri" w:eastAsia="Calibri" w:hAnsi="Calibri" w:cs="Calibri"/>
          <w:b/>
          <w:caps/>
          <w:color w:val="000000"/>
          <w:lang w:eastAsia="en-US"/>
        </w:rPr>
        <w:t>III.</w:t>
      </w:r>
    </w:p>
    <w:p w14:paraId="3A047C82" w14:textId="77777777" w:rsidR="009E23E1" w:rsidRPr="00170103" w:rsidRDefault="009E23E1" w:rsidP="00395D7F">
      <w:pPr>
        <w:pStyle w:val="Bezmezer"/>
        <w:jc w:val="center"/>
        <w:rPr>
          <w:rFonts w:ascii="Calibri" w:eastAsia="Calibri" w:hAnsi="Calibri" w:cs="Calibri"/>
          <w:b/>
          <w:caps/>
          <w:color w:val="000000"/>
          <w:lang w:eastAsia="en-US"/>
        </w:rPr>
      </w:pPr>
      <w:r w:rsidRPr="00170103">
        <w:rPr>
          <w:rFonts w:ascii="Calibri" w:eastAsia="Calibri" w:hAnsi="Calibri" w:cs="Calibri"/>
          <w:b/>
          <w:caps/>
          <w:color w:val="000000"/>
          <w:lang w:eastAsia="en-US"/>
        </w:rPr>
        <w:t>Závazky partnera</w:t>
      </w:r>
    </w:p>
    <w:p w14:paraId="59295719" w14:textId="77777777" w:rsidR="009E23E1" w:rsidRPr="00170103" w:rsidRDefault="009E23E1" w:rsidP="00C94F02">
      <w:pPr>
        <w:pStyle w:val="Bezmezer"/>
        <w:spacing w:before="120"/>
        <w:rPr>
          <w:rFonts w:ascii="Calibri" w:hAnsi="Calibri" w:cs="Calibri"/>
          <w:color w:val="000000"/>
          <w:sz w:val="22"/>
          <w:szCs w:val="22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Partner se zavazuje:</w:t>
      </w:r>
    </w:p>
    <w:p w14:paraId="7E2EBDF6" w14:textId="5CF5B83C" w:rsidR="007E686A" w:rsidRPr="0059447E" w:rsidRDefault="007E686A" w:rsidP="0059447E">
      <w:pPr>
        <w:numPr>
          <w:ilvl w:val="0"/>
          <w:numId w:val="2"/>
        </w:numPr>
        <w:suppressAutoHyphens w:val="0"/>
        <w:overflowPunct/>
        <w:spacing w:before="120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59447E">
        <w:rPr>
          <w:rFonts w:ascii="Calibri" w:hAnsi="Calibri" w:cs="Calibri"/>
          <w:color w:val="auto"/>
          <w:sz w:val="22"/>
          <w:szCs w:val="22"/>
        </w:rPr>
        <w:t xml:space="preserve">důsledně uvádět ve všech komunikačních a propagačních materiálech a výstupech spojených s akcí ČC jako </w:t>
      </w:r>
      <w:r w:rsidR="008B1F8C" w:rsidRPr="0059447E">
        <w:rPr>
          <w:rFonts w:ascii="Calibri" w:hAnsi="Calibri" w:cs="Calibri"/>
          <w:color w:val="auto"/>
          <w:sz w:val="22"/>
          <w:szCs w:val="22"/>
        </w:rPr>
        <w:t>spolu</w:t>
      </w:r>
      <w:r w:rsidRPr="0059447E">
        <w:rPr>
          <w:rFonts w:ascii="Calibri" w:hAnsi="Calibri" w:cs="Calibri"/>
          <w:color w:val="auto"/>
          <w:sz w:val="22"/>
          <w:szCs w:val="22"/>
        </w:rPr>
        <w:t>organizátora akce;</w:t>
      </w:r>
    </w:p>
    <w:p w14:paraId="530D1944" w14:textId="2B81E9BB" w:rsidR="00B76B1F" w:rsidRPr="00727E6D" w:rsidRDefault="00C444C1" w:rsidP="00B76B1F">
      <w:pPr>
        <w:numPr>
          <w:ilvl w:val="0"/>
          <w:numId w:val="2"/>
        </w:numPr>
        <w:suppressAutoHyphens w:val="0"/>
        <w:overflowPunct/>
        <w:ind w:left="567" w:hanging="425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zajistit </w:t>
      </w:r>
      <w:r w:rsidR="00B76B1F" w:rsidRPr="00727E6D">
        <w:rPr>
          <w:rFonts w:ascii="Calibri" w:hAnsi="Calibri" w:cs="Arial"/>
          <w:color w:val="auto"/>
          <w:sz w:val="22"/>
          <w:szCs w:val="22"/>
        </w:rPr>
        <w:t>vystoup</w:t>
      </w:r>
      <w:r>
        <w:rPr>
          <w:rFonts w:ascii="Calibri" w:hAnsi="Calibri" w:cs="Arial"/>
          <w:color w:val="auto"/>
          <w:sz w:val="22"/>
          <w:szCs w:val="22"/>
        </w:rPr>
        <w:t xml:space="preserve">ení svého zástupce </w:t>
      </w:r>
      <w:r w:rsidR="00B76B1F" w:rsidRPr="00727E6D">
        <w:rPr>
          <w:rFonts w:ascii="Calibri" w:hAnsi="Calibri" w:cs="Arial"/>
          <w:color w:val="auto"/>
          <w:sz w:val="22"/>
          <w:szCs w:val="22"/>
        </w:rPr>
        <w:t>na akc</w:t>
      </w:r>
      <w:r>
        <w:rPr>
          <w:rFonts w:ascii="Calibri" w:hAnsi="Calibri" w:cs="Arial"/>
          <w:color w:val="auto"/>
          <w:sz w:val="22"/>
          <w:szCs w:val="22"/>
        </w:rPr>
        <w:t>ích</w:t>
      </w:r>
      <w:r w:rsidR="0059447E">
        <w:rPr>
          <w:rFonts w:ascii="Calibri" w:hAnsi="Calibri" w:cs="Arial"/>
          <w:color w:val="auto"/>
          <w:sz w:val="22"/>
          <w:szCs w:val="22"/>
        </w:rPr>
        <w:t xml:space="preserve"> </w:t>
      </w:r>
      <w:r w:rsidR="00B76B1F" w:rsidRPr="00727E6D">
        <w:rPr>
          <w:rFonts w:ascii="Calibri" w:hAnsi="Calibri" w:cs="Arial"/>
          <w:color w:val="auto"/>
          <w:sz w:val="22"/>
          <w:szCs w:val="22"/>
        </w:rPr>
        <w:t>a vykonávat další činnost v souladu se zadáními ze strany ČC, s činností ostatních umělců a vystupujících a spolupracujících osob, a současně v souladu s právními předpisy, ať již výslovnými, nebo těmi, které zná či musí znát, a to v souladu s</w:t>
      </w:r>
      <w:r w:rsidR="00F616F5">
        <w:rPr>
          <w:rFonts w:ascii="Calibri" w:hAnsi="Calibri" w:cs="Arial"/>
          <w:color w:val="auto"/>
          <w:sz w:val="22"/>
          <w:szCs w:val="22"/>
        </w:rPr>
        <w:t> </w:t>
      </w:r>
      <w:r w:rsidR="00B76B1F" w:rsidRPr="00727E6D">
        <w:rPr>
          <w:rFonts w:ascii="Calibri" w:hAnsi="Calibri" w:cs="Arial"/>
          <w:color w:val="auto"/>
          <w:sz w:val="22"/>
          <w:szCs w:val="22"/>
        </w:rPr>
        <w:t>účelem</w:t>
      </w:r>
      <w:r w:rsidR="00F616F5">
        <w:rPr>
          <w:rFonts w:ascii="Calibri" w:hAnsi="Calibri" w:cs="Arial"/>
          <w:color w:val="auto"/>
          <w:sz w:val="22"/>
          <w:szCs w:val="22"/>
        </w:rPr>
        <w:t>,</w:t>
      </w:r>
      <w:r w:rsidR="00B76B1F" w:rsidRPr="00727E6D">
        <w:rPr>
          <w:rFonts w:ascii="Calibri" w:hAnsi="Calibri" w:cs="Arial"/>
          <w:color w:val="auto"/>
          <w:sz w:val="22"/>
          <w:szCs w:val="22"/>
        </w:rPr>
        <w:t xml:space="preserve"> kterého má být jeho činností dosaženo a který je umělci znám; </w:t>
      </w:r>
    </w:p>
    <w:p w14:paraId="388F2636" w14:textId="77777777" w:rsidR="00170103" w:rsidRPr="00170103" w:rsidRDefault="00170103" w:rsidP="00170103">
      <w:pPr>
        <w:numPr>
          <w:ilvl w:val="0"/>
          <w:numId w:val="2"/>
        </w:numPr>
        <w:tabs>
          <w:tab w:val="left" w:pos="-709"/>
        </w:tabs>
        <w:suppressAutoHyphens w:val="0"/>
        <w:overflowPunct/>
        <w:ind w:left="567" w:hanging="425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hAnsi="Calibri" w:cs="Arial"/>
          <w:color w:val="000000"/>
          <w:sz w:val="22"/>
          <w:szCs w:val="22"/>
        </w:rPr>
        <w:t xml:space="preserve">podrobit se povinnému testování/povinným testováním na onemocnění COVID-19, </w:t>
      </w: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bude-li/budou-li vyžadovány jako podmínka vstupu do země konání akce a/nebo při návratu do ČR a oznámit ČC výsledek tohoto testování;</w:t>
      </w:r>
    </w:p>
    <w:p w14:paraId="66B9BDA8" w14:textId="77777777" w:rsidR="00170103" w:rsidRPr="00170103" w:rsidRDefault="00170103" w:rsidP="00170103">
      <w:pPr>
        <w:pStyle w:val="Bezmezer"/>
        <w:numPr>
          <w:ilvl w:val="0"/>
          <w:numId w:val="2"/>
        </w:numPr>
        <w:ind w:left="567" w:hanging="425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oznámit ČC bez zbytečného odkladu, že onemocněl COVID</w:t>
      </w:r>
      <w:r w:rsidR="00D96A32">
        <w:rPr>
          <w:rFonts w:ascii="Calibri" w:eastAsia="Calibri" w:hAnsi="Calibri" w:cs="Calibri"/>
          <w:color w:val="000000"/>
          <w:sz w:val="22"/>
          <w:szCs w:val="22"/>
          <w:lang w:eastAsia="en-US"/>
        </w:rPr>
        <w:t>-</w:t>
      </w: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19 nebo že mu byla v souvislosti s COVID-19 nařízena karanténa; Partner je povinen předložit ČC doklad prokazující, že onemocněl COVID-19 nebo že mu byla nařízena karanténa a dobu jejího trvání; tyto povinnosti je Partner povinen plnit v případě, že by tyto skutečnosti mohly mít vliv na plnění závazků Partnera dle této smlouvy.  </w:t>
      </w:r>
    </w:p>
    <w:p w14:paraId="7EADC047" w14:textId="43896BB4" w:rsidR="009E23E1" w:rsidRPr="00170103" w:rsidRDefault="009E23E1" w:rsidP="00C51F1D">
      <w:pPr>
        <w:spacing w:before="240"/>
        <w:jc w:val="center"/>
        <w:rPr>
          <w:rFonts w:ascii="Calibri" w:hAnsi="Calibri" w:cs="Arial"/>
          <w:b/>
          <w:caps/>
          <w:color w:val="000000"/>
        </w:rPr>
      </w:pPr>
      <w:r w:rsidRPr="00170103">
        <w:rPr>
          <w:rFonts w:ascii="Calibri" w:hAnsi="Calibri" w:cs="Arial"/>
          <w:b/>
          <w:caps/>
          <w:color w:val="000000"/>
        </w:rPr>
        <w:t xml:space="preserve">IV. </w:t>
      </w:r>
    </w:p>
    <w:p w14:paraId="6AB6535C" w14:textId="77777777" w:rsidR="009E23E1" w:rsidRPr="00170103" w:rsidRDefault="009E23E1" w:rsidP="00395D7F">
      <w:pPr>
        <w:jc w:val="center"/>
        <w:rPr>
          <w:rFonts w:ascii="Calibri" w:hAnsi="Calibri" w:cs="Arial"/>
          <w:b/>
          <w:caps/>
          <w:color w:val="000000"/>
        </w:rPr>
      </w:pPr>
      <w:r w:rsidRPr="00170103">
        <w:rPr>
          <w:rFonts w:ascii="Calibri" w:hAnsi="Calibri" w:cs="Arial"/>
          <w:b/>
          <w:caps/>
          <w:color w:val="000000"/>
        </w:rPr>
        <w:t>Plnění ČC</w:t>
      </w:r>
    </w:p>
    <w:p w14:paraId="6FA8DC17" w14:textId="12CC46D7" w:rsidR="009E23E1" w:rsidRPr="006E598A" w:rsidRDefault="009E23E1" w:rsidP="00395D7F">
      <w:pPr>
        <w:numPr>
          <w:ilvl w:val="0"/>
          <w:numId w:val="5"/>
        </w:numPr>
        <w:spacing w:before="120"/>
        <w:ind w:left="567" w:hanging="567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170103">
        <w:rPr>
          <w:rFonts w:ascii="Calibri" w:hAnsi="Calibri" w:cs="Arial"/>
          <w:color w:val="000000"/>
          <w:sz w:val="22"/>
          <w:szCs w:val="22"/>
        </w:rPr>
        <w:t xml:space="preserve">Výše nákladů ČC spojených se závazky ČC vůči Partnerovi uvedenými v čl. II. </w:t>
      </w:r>
      <w:r w:rsidR="00170103" w:rsidRPr="00170103">
        <w:rPr>
          <w:rFonts w:ascii="Calibri" w:hAnsi="Calibri" w:cs="Arial"/>
          <w:color w:val="000000"/>
          <w:sz w:val="22"/>
          <w:szCs w:val="22"/>
        </w:rPr>
        <w:t xml:space="preserve">s výjimkou nákladů na testování na onemocnění COVID-19 </w:t>
      </w:r>
      <w:r w:rsidRPr="00170103">
        <w:rPr>
          <w:rFonts w:ascii="Calibri" w:hAnsi="Calibri" w:cs="Arial"/>
          <w:color w:val="000000"/>
          <w:sz w:val="22"/>
          <w:szCs w:val="22"/>
        </w:rPr>
        <w:t>na základě této smlouvy činí celkem</w:t>
      </w:r>
      <w:r w:rsidR="00973B1D" w:rsidRPr="0017010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444C1">
        <w:rPr>
          <w:rFonts w:ascii="Calibri" w:hAnsi="Calibri" w:cs="Arial"/>
          <w:color w:val="000000"/>
          <w:sz w:val="22"/>
          <w:szCs w:val="22"/>
        </w:rPr>
        <w:t xml:space="preserve">max. </w:t>
      </w:r>
      <w:r w:rsidR="006E598A">
        <w:rPr>
          <w:rFonts w:ascii="Calibri" w:hAnsi="Calibri" w:cs="Arial"/>
          <w:color w:val="000000"/>
          <w:sz w:val="22"/>
          <w:szCs w:val="22"/>
        </w:rPr>
        <w:t>1</w:t>
      </w:r>
      <w:r w:rsidR="006D1559">
        <w:rPr>
          <w:rFonts w:ascii="Calibri" w:hAnsi="Calibri" w:cs="Arial"/>
          <w:color w:val="000000"/>
          <w:sz w:val="22"/>
          <w:szCs w:val="22"/>
        </w:rPr>
        <w:t>02</w:t>
      </w:r>
      <w:r w:rsidR="006E598A">
        <w:rPr>
          <w:rFonts w:ascii="Calibri" w:hAnsi="Calibri" w:cs="Arial"/>
          <w:color w:val="000000"/>
          <w:sz w:val="22"/>
          <w:szCs w:val="22"/>
        </w:rPr>
        <w:t> 000</w:t>
      </w:r>
      <w:r w:rsidR="006E598A" w:rsidRPr="006E598A">
        <w:rPr>
          <w:rFonts w:ascii="Calibri" w:hAnsi="Calibri" w:cs="Arial"/>
          <w:color w:val="auto"/>
          <w:sz w:val="22"/>
          <w:szCs w:val="22"/>
        </w:rPr>
        <w:t xml:space="preserve">,- </w:t>
      </w:r>
      <w:r w:rsidR="00D65934" w:rsidRPr="006E598A">
        <w:rPr>
          <w:rFonts w:ascii="Calibri" w:hAnsi="Calibri" w:cs="Arial"/>
          <w:iCs/>
          <w:color w:val="auto"/>
          <w:sz w:val="22"/>
          <w:szCs w:val="22"/>
        </w:rPr>
        <w:t>Kč</w:t>
      </w:r>
      <w:r w:rsidR="006E598A" w:rsidRPr="006E598A">
        <w:rPr>
          <w:rFonts w:ascii="Calibri" w:hAnsi="Calibri" w:cs="Arial"/>
          <w:iCs/>
          <w:color w:val="auto"/>
          <w:sz w:val="22"/>
          <w:szCs w:val="22"/>
        </w:rPr>
        <w:t>,</w:t>
      </w:r>
      <w:r w:rsidR="00D64658" w:rsidRPr="006E598A">
        <w:rPr>
          <w:rFonts w:ascii="Calibri" w:hAnsi="Calibri" w:cs="Arial"/>
          <w:iCs/>
          <w:color w:val="auto"/>
          <w:sz w:val="22"/>
          <w:szCs w:val="22"/>
        </w:rPr>
        <w:t xml:space="preserve"> slovy: </w:t>
      </w:r>
      <w:proofErr w:type="spellStart"/>
      <w:r w:rsidR="006E598A" w:rsidRPr="006E598A">
        <w:rPr>
          <w:rFonts w:ascii="Calibri" w:hAnsi="Calibri" w:cs="Arial"/>
          <w:iCs/>
          <w:color w:val="auto"/>
          <w:sz w:val="22"/>
          <w:szCs w:val="22"/>
        </w:rPr>
        <w:t>jednosto</w:t>
      </w:r>
      <w:proofErr w:type="spellEnd"/>
      <w:r w:rsidR="0077091B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3155B4">
        <w:rPr>
          <w:rFonts w:ascii="Calibri" w:hAnsi="Calibri" w:cs="Arial"/>
          <w:iCs/>
          <w:color w:val="auto"/>
          <w:sz w:val="22"/>
          <w:szCs w:val="22"/>
        </w:rPr>
        <w:t>dva</w:t>
      </w:r>
      <w:r w:rsidR="0077091B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6E598A" w:rsidRPr="006E598A">
        <w:rPr>
          <w:rFonts w:ascii="Calibri" w:hAnsi="Calibri" w:cs="Arial"/>
          <w:iCs/>
          <w:color w:val="auto"/>
          <w:sz w:val="22"/>
          <w:szCs w:val="22"/>
        </w:rPr>
        <w:t>tisíc</w:t>
      </w:r>
      <w:r w:rsidR="006D1559">
        <w:rPr>
          <w:rFonts w:ascii="Calibri" w:hAnsi="Calibri" w:cs="Arial"/>
          <w:iCs/>
          <w:color w:val="auto"/>
          <w:sz w:val="22"/>
          <w:szCs w:val="22"/>
        </w:rPr>
        <w:t>e</w:t>
      </w:r>
      <w:r w:rsidR="006E598A" w:rsidRPr="006E598A">
        <w:rPr>
          <w:rFonts w:ascii="Calibri" w:hAnsi="Calibri" w:cs="Arial"/>
          <w:iCs/>
          <w:color w:val="auto"/>
          <w:sz w:val="22"/>
          <w:szCs w:val="22"/>
        </w:rPr>
        <w:t xml:space="preserve"> korun českých</w:t>
      </w:r>
      <w:r w:rsidRPr="006E598A">
        <w:rPr>
          <w:rFonts w:ascii="Calibri" w:hAnsi="Calibri" w:cs="Arial"/>
          <w:iCs/>
          <w:color w:val="auto"/>
          <w:sz w:val="22"/>
          <w:szCs w:val="22"/>
        </w:rPr>
        <w:t>;</w:t>
      </w:r>
      <w:r w:rsidRPr="006E598A">
        <w:rPr>
          <w:rFonts w:ascii="Calibri" w:hAnsi="Calibri" w:cs="Arial"/>
          <w:color w:val="auto"/>
          <w:sz w:val="22"/>
          <w:szCs w:val="22"/>
        </w:rPr>
        <w:t xml:space="preserve"> výše nákladů byla smluvními stranami </w:t>
      </w:r>
      <w:r w:rsidR="00D64658" w:rsidRPr="006E598A">
        <w:rPr>
          <w:rFonts w:ascii="Calibri" w:hAnsi="Calibri" w:cs="Arial"/>
          <w:color w:val="auto"/>
          <w:sz w:val="22"/>
          <w:szCs w:val="22"/>
        </w:rPr>
        <w:t>dojednána a odsouhlasena před uzavřením této smlouvy</w:t>
      </w:r>
      <w:r w:rsidRPr="006E598A">
        <w:rPr>
          <w:rFonts w:ascii="Calibri" w:hAnsi="Calibri" w:cs="Arial"/>
          <w:iCs/>
          <w:color w:val="auto"/>
          <w:sz w:val="22"/>
          <w:szCs w:val="22"/>
        </w:rPr>
        <w:t>.</w:t>
      </w:r>
    </w:p>
    <w:p w14:paraId="3C105F3C" w14:textId="654C1298" w:rsidR="00B76B1F" w:rsidRPr="00672A4C" w:rsidRDefault="009E23E1" w:rsidP="00B76B1F">
      <w:pPr>
        <w:pStyle w:val="Zkladntext"/>
        <w:numPr>
          <w:ilvl w:val="0"/>
          <w:numId w:val="5"/>
        </w:numPr>
        <w:overflowPunct w:val="0"/>
        <w:spacing w:before="120" w:after="0" w:line="240" w:lineRule="auto"/>
        <w:ind w:left="567" w:hanging="567"/>
        <w:jc w:val="both"/>
        <w:textAlignment w:val="auto"/>
        <w:rPr>
          <w:rFonts w:ascii="Calibri" w:hAnsi="Calibri" w:cs="Arial"/>
          <w:color w:val="auto"/>
          <w:sz w:val="22"/>
          <w:szCs w:val="22"/>
        </w:rPr>
      </w:pPr>
      <w:r w:rsidRPr="00672A4C">
        <w:rPr>
          <w:rFonts w:ascii="Calibri" w:hAnsi="Calibri" w:cs="Arial"/>
          <w:iCs/>
          <w:color w:val="auto"/>
          <w:sz w:val="22"/>
          <w:szCs w:val="22"/>
        </w:rPr>
        <w:t xml:space="preserve">Náklady </w:t>
      </w:r>
      <w:r w:rsidR="00170103" w:rsidRPr="00672A4C">
        <w:rPr>
          <w:rFonts w:ascii="Calibri" w:hAnsi="Calibri" w:cs="Arial"/>
          <w:iCs/>
          <w:color w:val="auto"/>
          <w:sz w:val="22"/>
          <w:szCs w:val="22"/>
        </w:rPr>
        <w:t xml:space="preserve">dle odst. 1. tohoto článku smlouvy </w:t>
      </w:r>
      <w:r w:rsidRPr="00672A4C">
        <w:rPr>
          <w:rFonts w:ascii="Calibri" w:hAnsi="Calibri" w:cs="Arial"/>
          <w:iCs/>
          <w:color w:val="auto"/>
          <w:sz w:val="22"/>
          <w:szCs w:val="22"/>
        </w:rPr>
        <w:t>bud</w:t>
      </w:r>
      <w:r w:rsidR="005C539E" w:rsidRPr="00672A4C">
        <w:rPr>
          <w:rFonts w:ascii="Calibri" w:hAnsi="Calibri" w:cs="Arial"/>
          <w:iCs/>
          <w:color w:val="auto"/>
          <w:sz w:val="22"/>
          <w:szCs w:val="22"/>
        </w:rPr>
        <w:t>ou</w:t>
      </w:r>
      <w:r w:rsidRPr="00672A4C">
        <w:rPr>
          <w:rFonts w:ascii="Calibri" w:hAnsi="Calibri" w:cs="Arial"/>
          <w:iCs/>
          <w:color w:val="auto"/>
          <w:sz w:val="22"/>
          <w:szCs w:val="22"/>
        </w:rPr>
        <w:t xml:space="preserve"> uhrazen</w:t>
      </w:r>
      <w:r w:rsidR="005C539E" w:rsidRPr="00672A4C">
        <w:rPr>
          <w:rFonts w:ascii="Calibri" w:hAnsi="Calibri" w:cs="Arial"/>
          <w:iCs/>
          <w:color w:val="auto"/>
          <w:sz w:val="22"/>
          <w:szCs w:val="22"/>
        </w:rPr>
        <w:t>y</w:t>
      </w:r>
      <w:r w:rsidRPr="00672A4C">
        <w:rPr>
          <w:rFonts w:ascii="Calibri" w:hAnsi="Calibri" w:cs="Arial"/>
          <w:iCs/>
          <w:color w:val="auto"/>
          <w:sz w:val="22"/>
          <w:szCs w:val="22"/>
        </w:rPr>
        <w:t xml:space="preserve"> Partnerovi </w:t>
      </w:r>
      <w:r w:rsidR="00B97A3B" w:rsidRPr="00672A4C">
        <w:rPr>
          <w:rFonts w:ascii="Calibri" w:hAnsi="Calibri" w:cs="Arial"/>
          <w:iCs/>
          <w:color w:val="auto"/>
          <w:sz w:val="22"/>
          <w:szCs w:val="22"/>
        </w:rPr>
        <w:t xml:space="preserve">bezhotovostně na výše uvedený bankovní účet Partnera do </w:t>
      </w:r>
      <w:r w:rsidR="00C426A6" w:rsidRPr="00672A4C">
        <w:rPr>
          <w:rFonts w:ascii="Calibri" w:hAnsi="Calibri" w:cs="Arial"/>
          <w:iCs/>
          <w:color w:val="auto"/>
          <w:sz w:val="22"/>
          <w:szCs w:val="22"/>
        </w:rPr>
        <w:t>7 pracovních</w:t>
      </w:r>
      <w:r w:rsidR="00B97A3B" w:rsidRPr="00672A4C">
        <w:rPr>
          <w:rFonts w:ascii="Calibri" w:hAnsi="Calibri" w:cs="Arial"/>
          <w:iCs/>
          <w:color w:val="auto"/>
          <w:sz w:val="22"/>
          <w:szCs w:val="22"/>
        </w:rPr>
        <w:t xml:space="preserve"> dnů ode dne </w:t>
      </w:r>
      <w:r w:rsidR="00D2265F" w:rsidRPr="00672A4C">
        <w:rPr>
          <w:rFonts w:ascii="Calibri" w:hAnsi="Calibri" w:cs="Arial"/>
          <w:iCs/>
          <w:color w:val="auto"/>
          <w:sz w:val="22"/>
          <w:szCs w:val="22"/>
        </w:rPr>
        <w:t xml:space="preserve">nabytí účinnosti </w:t>
      </w:r>
      <w:r w:rsidR="00B97A3B" w:rsidRPr="00672A4C">
        <w:rPr>
          <w:rFonts w:ascii="Calibri" w:hAnsi="Calibri" w:cs="Arial"/>
          <w:iCs/>
          <w:color w:val="auto"/>
          <w:sz w:val="22"/>
          <w:szCs w:val="22"/>
        </w:rPr>
        <w:t>této smlouvy</w:t>
      </w:r>
      <w:r w:rsidR="0077091B" w:rsidRPr="00672A4C">
        <w:rPr>
          <w:rFonts w:ascii="Calibri" w:hAnsi="Calibri" w:cs="Arial"/>
          <w:iCs/>
          <w:color w:val="auto"/>
          <w:sz w:val="22"/>
          <w:szCs w:val="22"/>
        </w:rPr>
        <w:t>.</w:t>
      </w:r>
      <w:r w:rsidR="00C444C1" w:rsidRPr="00672A4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170103" w:rsidRPr="00672A4C">
        <w:rPr>
          <w:rStyle w:val="Znakapoznpodarou"/>
          <w:rFonts w:ascii="Calibri" w:hAnsi="Calibri" w:cs="Arial"/>
          <w:b/>
          <w:caps/>
          <w:color w:val="auto"/>
        </w:rPr>
        <w:t xml:space="preserve"> </w:t>
      </w:r>
    </w:p>
    <w:p w14:paraId="4CA9172B" w14:textId="335D2709" w:rsidR="00170103" w:rsidRPr="007166C3" w:rsidRDefault="00170103" w:rsidP="00B76B1F">
      <w:pPr>
        <w:pStyle w:val="Zkladntext"/>
        <w:numPr>
          <w:ilvl w:val="0"/>
          <w:numId w:val="5"/>
        </w:numPr>
        <w:overflowPunct w:val="0"/>
        <w:spacing w:before="120" w:after="0" w:line="240" w:lineRule="auto"/>
        <w:ind w:left="567" w:hanging="567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170103">
        <w:rPr>
          <w:rFonts w:ascii="Calibri" w:hAnsi="Calibri" w:cs="Arial"/>
          <w:iCs/>
          <w:color w:val="000000"/>
          <w:sz w:val="22"/>
          <w:szCs w:val="22"/>
        </w:rPr>
        <w:t xml:space="preserve">Pokud jde o náklady na testování na onemocnění COVID-19, tyto budou uhrazeny Partnerovi </w:t>
      </w:r>
      <w:r w:rsidRPr="00D727CC">
        <w:rPr>
          <w:rFonts w:ascii="Calibri" w:hAnsi="Calibri" w:cs="Arial"/>
          <w:iCs/>
          <w:color w:val="auto"/>
          <w:sz w:val="22"/>
          <w:szCs w:val="22"/>
        </w:rPr>
        <w:t xml:space="preserve">bezhotovostně na výše uvedený bankovní účet Partnera, a to do 15 dnů ode dne </w:t>
      </w:r>
      <w:r w:rsidRPr="00170103">
        <w:rPr>
          <w:rFonts w:ascii="Calibri" w:hAnsi="Calibri" w:cs="Arial"/>
          <w:iCs/>
          <w:color w:val="000000"/>
          <w:sz w:val="22"/>
          <w:szCs w:val="22"/>
        </w:rPr>
        <w:t>předložení dokladů o úhradě nákladů na testování na onemocnění COVID-19 Partnerem.</w:t>
      </w:r>
    </w:p>
    <w:p w14:paraId="0E8CDF54" w14:textId="77777777" w:rsidR="007166C3" w:rsidRDefault="007166C3" w:rsidP="007166C3">
      <w:pPr>
        <w:pStyle w:val="Zkladntext"/>
        <w:overflowPunct w:val="0"/>
        <w:spacing w:before="120" w:after="0" w:line="240" w:lineRule="auto"/>
        <w:ind w:left="567"/>
        <w:jc w:val="both"/>
        <w:textAlignment w:val="auto"/>
        <w:rPr>
          <w:rFonts w:ascii="Calibri" w:hAnsi="Calibri" w:cs="Arial"/>
          <w:iCs/>
          <w:color w:val="000000"/>
          <w:sz w:val="22"/>
          <w:szCs w:val="22"/>
        </w:rPr>
      </w:pPr>
    </w:p>
    <w:p w14:paraId="03737292" w14:textId="77777777" w:rsidR="007166C3" w:rsidRDefault="007166C3" w:rsidP="007166C3">
      <w:pPr>
        <w:pStyle w:val="Zkladntext"/>
        <w:overflowPunct w:val="0"/>
        <w:spacing w:before="120" w:after="0" w:line="240" w:lineRule="auto"/>
        <w:ind w:left="567"/>
        <w:jc w:val="both"/>
        <w:textAlignment w:val="auto"/>
        <w:rPr>
          <w:rFonts w:ascii="Calibri" w:hAnsi="Calibri" w:cs="Arial"/>
          <w:iCs/>
          <w:color w:val="000000"/>
          <w:sz w:val="22"/>
          <w:szCs w:val="22"/>
        </w:rPr>
      </w:pPr>
    </w:p>
    <w:p w14:paraId="14CABE68" w14:textId="77777777" w:rsidR="007166C3" w:rsidRDefault="007166C3" w:rsidP="007166C3">
      <w:pPr>
        <w:pStyle w:val="Zkladntext"/>
        <w:overflowPunct w:val="0"/>
        <w:spacing w:before="120" w:after="0" w:line="240" w:lineRule="auto"/>
        <w:ind w:left="567"/>
        <w:jc w:val="both"/>
        <w:textAlignment w:val="auto"/>
        <w:rPr>
          <w:rFonts w:ascii="Calibri" w:hAnsi="Calibri" w:cs="Arial"/>
          <w:iCs/>
          <w:color w:val="000000"/>
          <w:sz w:val="22"/>
          <w:szCs w:val="22"/>
        </w:rPr>
      </w:pPr>
    </w:p>
    <w:p w14:paraId="6DD8C3EB" w14:textId="77777777" w:rsidR="007166C3" w:rsidRPr="00170103" w:rsidRDefault="007166C3" w:rsidP="007166C3">
      <w:pPr>
        <w:pStyle w:val="Zkladntext"/>
        <w:overflowPunct w:val="0"/>
        <w:spacing w:before="120" w:after="0" w:line="240" w:lineRule="auto"/>
        <w:ind w:left="567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</w:p>
    <w:p w14:paraId="0DEA9E39" w14:textId="77777777" w:rsidR="009E23E1" w:rsidRPr="00170103" w:rsidRDefault="009E23E1" w:rsidP="00C51F1D">
      <w:pPr>
        <w:pStyle w:val="Bezmezer"/>
        <w:spacing w:before="240"/>
        <w:jc w:val="center"/>
        <w:rPr>
          <w:rFonts w:ascii="Calibri" w:eastAsia="Calibri" w:hAnsi="Calibri" w:cs="Arial"/>
          <w:b/>
          <w:caps/>
          <w:color w:val="000000"/>
          <w:lang w:eastAsia="en-US"/>
        </w:rPr>
      </w:pPr>
      <w:r w:rsidRPr="00170103">
        <w:rPr>
          <w:rFonts w:ascii="Calibri" w:eastAsia="Calibri" w:hAnsi="Calibri" w:cs="Arial"/>
          <w:b/>
          <w:caps/>
          <w:color w:val="000000"/>
          <w:lang w:eastAsia="en-US"/>
        </w:rPr>
        <w:lastRenderedPageBreak/>
        <w:t>V.</w:t>
      </w:r>
    </w:p>
    <w:p w14:paraId="7CC49CC3" w14:textId="77777777" w:rsidR="009E23E1" w:rsidRPr="00170103" w:rsidRDefault="009E23E1" w:rsidP="00395D7F">
      <w:pPr>
        <w:jc w:val="center"/>
        <w:rPr>
          <w:rFonts w:ascii="Calibri" w:eastAsia="Calibri" w:hAnsi="Calibri" w:cs="Arial"/>
          <w:b/>
          <w:caps/>
          <w:color w:val="000000"/>
          <w:lang w:eastAsia="en-US"/>
        </w:rPr>
      </w:pPr>
      <w:r w:rsidRPr="00170103">
        <w:rPr>
          <w:rFonts w:ascii="Calibri" w:eastAsia="Calibri" w:hAnsi="Calibri" w:cs="Arial"/>
          <w:b/>
          <w:caps/>
          <w:color w:val="000000"/>
          <w:lang w:eastAsia="en-US"/>
        </w:rPr>
        <w:t>Odstoupení od smlouvy a sankce</w:t>
      </w:r>
    </w:p>
    <w:p w14:paraId="1DBEDD8D" w14:textId="2BB72330" w:rsidR="00170103" w:rsidRPr="00170103" w:rsidRDefault="009E23E1" w:rsidP="007F2DD0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70103">
        <w:rPr>
          <w:rFonts w:ascii="Calibri" w:hAnsi="Calibri" w:cs="Calibri"/>
          <w:color w:val="000000"/>
          <w:sz w:val="22"/>
          <w:szCs w:val="22"/>
        </w:rPr>
        <w:t>Kterákoliv smluvní strana je oprávněna od této smlouvy odstoupit v</w:t>
      </w:r>
      <w:r w:rsidR="00395D7F" w:rsidRPr="00170103">
        <w:rPr>
          <w:rFonts w:ascii="Calibri" w:hAnsi="Calibri" w:cs="Calibri"/>
          <w:color w:val="000000"/>
          <w:sz w:val="22"/>
          <w:szCs w:val="22"/>
        </w:rPr>
        <w:t> </w:t>
      </w:r>
      <w:r w:rsidRPr="00170103">
        <w:rPr>
          <w:rFonts w:ascii="Calibri" w:hAnsi="Calibri" w:cs="Calibri"/>
          <w:color w:val="000000"/>
          <w:sz w:val="22"/>
          <w:szCs w:val="22"/>
        </w:rPr>
        <w:t>případě</w:t>
      </w:r>
      <w:r w:rsidR="00395D7F" w:rsidRPr="001701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0103">
        <w:rPr>
          <w:rFonts w:ascii="Calibri" w:hAnsi="Calibri" w:cs="Calibri"/>
          <w:color w:val="000000"/>
          <w:sz w:val="22"/>
          <w:szCs w:val="22"/>
        </w:rPr>
        <w:t xml:space="preserve">podstatného porušení smluvního závazku druhou smluvní stranou nebo z důvodu neuskutečnění </w:t>
      </w:r>
      <w:r w:rsidR="00B97A3B" w:rsidRPr="00170103">
        <w:rPr>
          <w:rFonts w:ascii="Calibri" w:hAnsi="Calibri" w:cs="Calibri"/>
          <w:color w:val="000000"/>
          <w:sz w:val="22"/>
          <w:szCs w:val="22"/>
        </w:rPr>
        <w:t>akc</w:t>
      </w:r>
      <w:r w:rsidR="00C444C1">
        <w:rPr>
          <w:rFonts w:ascii="Calibri" w:hAnsi="Calibri" w:cs="Calibri"/>
          <w:color w:val="000000"/>
          <w:sz w:val="22"/>
          <w:szCs w:val="22"/>
        </w:rPr>
        <w:t>í</w:t>
      </w:r>
      <w:r w:rsidRPr="00170103">
        <w:rPr>
          <w:rFonts w:ascii="Calibri" w:hAnsi="Calibri" w:cs="Calibri"/>
          <w:color w:val="000000"/>
          <w:sz w:val="22"/>
          <w:szCs w:val="22"/>
        </w:rPr>
        <w:t xml:space="preserve"> nebo ohrožení jej</w:t>
      </w:r>
      <w:r w:rsidR="00C444C1">
        <w:rPr>
          <w:rFonts w:ascii="Calibri" w:hAnsi="Calibri" w:cs="Calibri"/>
          <w:color w:val="000000"/>
          <w:sz w:val="22"/>
          <w:szCs w:val="22"/>
        </w:rPr>
        <w:t xml:space="preserve">ich </w:t>
      </w:r>
      <w:r w:rsidRPr="00170103">
        <w:rPr>
          <w:rFonts w:ascii="Calibri" w:hAnsi="Calibri" w:cs="Calibri"/>
          <w:color w:val="000000"/>
          <w:sz w:val="22"/>
          <w:szCs w:val="22"/>
        </w:rPr>
        <w:t xml:space="preserve"> průběhu</w:t>
      </w:r>
      <w:r w:rsidR="00170103" w:rsidRPr="00170103">
        <w:rPr>
          <w:rFonts w:ascii="Calibri" w:hAnsi="Calibri" w:cs="Calibri"/>
          <w:color w:val="000000"/>
          <w:sz w:val="22"/>
          <w:szCs w:val="22"/>
        </w:rPr>
        <w:t xml:space="preserve"> a dále v případě, že Partner onemocní COVID-19 nebo bude pozitivně testován na onemocnění COVID -19 při vstupu/před vstupem do země místa konání akc</w:t>
      </w:r>
      <w:r w:rsidR="00C444C1">
        <w:rPr>
          <w:rFonts w:ascii="Calibri" w:hAnsi="Calibri" w:cs="Calibri"/>
          <w:color w:val="000000"/>
          <w:sz w:val="22"/>
          <w:szCs w:val="22"/>
        </w:rPr>
        <w:t>í</w:t>
      </w:r>
      <w:r w:rsidR="00170103" w:rsidRPr="00170103">
        <w:rPr>
          <w:rFonts w:ascii="Calibri" w:hAnsi="Calibri" w:cs="Calibri"/>
          <w:color w:val="000000"/>
          <w:sz w:val="22"/>
          <w:szCs w:val="22"/>
        </w:rPr>
        <w:t xml:space="preserve"> dle čl. III. nebo mu bude nařízena z důvodu COVID-19 povinná karanténa. Za podstatné porušení smluvního závazku se považuje zejména nesplnění povinností Partnera podrobit se povinnému testování na onemocnění COVID-19 a/nebo oznámení Partnera o tom, že onemocněl COVID-19 nebo že mu byla nařízena karanténa.</w:t>
      </w:r>
      <w:r w:rsidR="00C444C1">
        <w:rPr>
          <w:rFonts w:ascii="Calibri" w:hAnsi="Calibri" w:cs="Calibri"/>
          <w:color w:val="000000"/>
          <w:sz w:val="22"/>
          <w:szCs w:val="22"/>
        </w:rPr>
        <w:t xml:space="preserve"> Toto platí i ve vztahu ke každé akci.  </w:t>
      </w:r>
    </w:p>
    <w:p w14:paraId="3E4635AD" w14:textId="77777777" w:rsidR="009E23E1" w:rsidRPr="00170103" w:rsidRDefault="00D67B14" w:rsidP="007F2DD0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70103">
        <w:rPr>
          <w:rFonts w:ascii="Calibri" w:hAnsi="Calibri" w:cs="Calibri"/>
          <w:color w:val="000000"/>
          <w:sz w:val="22"/>
          <w:szCs w:val="22"/>
        </w:rPr>
        <w:t>Odstoupení je účinné ke dni doručení takového odstoupení. V případě odstoupení se smluvní strany zavazují podle okolností provést nezbytné kroky směřující k eliminaci ztrát nebo jejich snížení (např. provést storno letenek, ubytování), a provést podle okolností následné finanční vypořádání. </w:t>
      </w:r>
    </w:p>
    <w:p w14:paraId="26860451" w14:textId="77777777" w:rsidR="007F2DD0" w:rsidRPr="00170103" w:rsidRDefault="007F2DD0" w:rsidP="00C51F1D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70103">
        <w:rPr>
          <w:rFonts w:ascii="Calibri" w:hAnsi="Calibri" w:cs="Calibri"/>
          <w:color w:val="000000"/>
          <w:sz w:val="22"/>
          <w:szCs w:val="22"/>
        </w:rPr>
        <w:t xml:space="preserve">ČC jsou oprávněna od této smlouvy odstoupit v případě porušení závazků Partnera uvedených v článku III. </w:t>
      </w:r>
      <w:r w:rsidR="0004443D" w:rsidRPr="00170103">
        <w:rPr>
          <w:rFonts w:ascii="Calibri" w:hAnsi="Calibri" w:cs="Calibri"/>
          <w:color w:val="000000"/>
          <w:sz w:val="22"/>
          <w:szCs w:val="22"/>
        </w:rPr>
        <w:t>t</w:t>
      </w:r>
      <w:r w:rsidRPr="00170103">
        <w:rPr>
          <w:rFonts w:ascii="Calibri" w:hAnsi="Calibri" w:cs="Calibri"/>
          <w:color w:val="000000"/>
          <w:sz w:val="22"/>
          <w:szCs w:val="22"/>
        </w:rPr>
        <w:t>éto smlouvy s prodlením přesahujícím deset (10) dnů.</w:t>
      </w:r>
    </w:p>
    <w:p w14:paraId="7E60626D" w14:textId="77777777" w:rsidR="007F2DD0" w:rsidRPr="00170103" w:rsidRDefault="007F2DD0" w:rsidP="00C51F1D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70103">
        <w:rPr>
          <w:rFonts w:ascii="Calibri" w:hAnsi="Calibri" w:cs="Calibri"/>
          <w:color w:val="000000"/>
          <w:sz w:val="22"/>
          <w:szCs w:val="22"/>
        </w:rPr>
        <w:t xml:space="preserve">V případě porušení závazků uvedených v čl. III. </w:t>
      </w:r>
      <w:r w:rsidR="0004443D" w:rsidRPr="00170103">
        <w:rPr>
          <w:rFonts w:ascii="Calibri" w:hAnsi="Calibri" w:cs="Calibri"/>
          <w:color w:val="000000"/>
          <w:sz w:val="22"/>
          <w:szCs w:val="22"/>
        </w:rPr>
        <w:t>t</w:t>
      </w:r>
      <w:r w:rsidRPr="00170103">
        <w:rPr>
          <w:rFonts w:ascii="Calibri" w:hAnsi="Calibri" w:cs="Calibri"/>
          <w:color w:val="000000"/>
          <w:sz w:val="22"/>
          <w:szCs w:val="22"/>
        </w:rPr>
        <w:t>éto smlouvy se Partner zavazuje zaplatit ČC smluvní pokutu ve výši plnění ČC dle čl. IV. této smlouvy</w:t>
      </w:r>
      <w:r w:rsidR="00003F93" w:rsidRPr="00170103">
        <w:rPr>
          <w:rFonts w:ascii="Calibri" w:hAnsi="Calibri" w:cs="Calibri"/>
          <w:color w:val="E36C0A"/>
          <w:sz w:val="22"/>
          <w:szCs w:val="22"/>
        </w:rPr>
        <w:t>.</w:t>
      </w:r>
    </w:p>
    <w:p w14:paraId="52ACE8FB" w14:textId="77777777" w:rsidR="00003F93" w:rsidRPr="00170103" w:rsidRDefault="00003F93" w:rsidP="007F2DD0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70103">
        <w:rPr>
          <w:rFonts w:ascii="Calibri" w:hAnsi="Calibri" w:cs="Calibri"/>
          <w:color w:val="000000"/>
          <w:sz w:val="22"/>
          <w:szCs w:val="22"/>
        </w:rPr>
        <w:t>Smluvní pokuta je splatn</w:t>
      </w:r>
      <w:r w:rsidR="00C51F1D" w:rsidRPr="00170103">
        <w:rPr>
          <w:rFonts w:ascii="Calibri" w:hAnsi="Calibri" w:cs="Calibri"/>
          <w:color w:val="000000"/>
          <w:sz w:val="22"/>
          <w:szCs w:val="22"/>
        </w:rPr>
        <w:t>á</w:t>
      </w:r>
      <w:r w:rsidRPr="00170103">
        <w:rPr>
          <w:rFonts w:ascii="Calibri" w:hAnsi="Calibri" w:cs="Calibri"/>
          <w:color w:val="000000"/>
          <w:sz w:val="22"/>
          <w:szCs w:val="22"/>
        </w:rPr>
        <w:t xml:space="preserve"> do 15 dnů ode dne doručení výzvy ČC k jejímu zaplacení Partnerovi.</w:t>
      </w:r>
    </w:p>
    <w:p w14:paraId="4E72C8EA" w14:textId="30599C71" w:rsidR="00003F93" w:rsidRPr="00170103" w:rsidRDefault="00003F93" w:rsidP="007F2DD0">
      <w:pPr>
        <w:pStyle w:val="Bezmezer"/>
        <w:numPr>
          <w:ilvl w:val="0"/>
          <w:numId w:val="14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70103">
        <w:rPr>
          <w:rFonts w:ascii="Calibri" w:hAnsi="Calibri" w:cs="Calibri"/>
          <w:color w:val="000000"/>
          <w:sz w:val="22"/>
          <w:szCs w:val="22"/>
        </w:rPr>
        <w:t xml:space="preserve">Zaplacením smluvní pokuty není dotčeno právo ČC na náhradu škody, která jim vznikla v důsledku porušení smluvního závazku </w:t>
      </w:r>
      <w:r w:rsidR="00C444C1">
        <w:rPr>
          <w:rFonts w:ascii="Calibri" w:hAnsi="Calibri" w:cs="Calibri"/>
          <w:color w:val="000000"/>
          <w:sz w:val="22"/>
          <w:szCs w:val="22"/>
        </w:rPr>
        <w:t>P</w:t>
      </w:r>
      <w:r w:rsidRPr="00170103">
        <w:rPr>
          <w:rFonts w:ascii="Calibri" w:hAnsi="Calibri" w:cs="Calibri"/>
          <w:color w:val="000000"/>
          <w:sz w:val="22"/>
          <w:szCs w:val="22"/>
        </w:rPr>
        <w:t xml:space="preserve">artnerem, a to v celé její prokázané výši. </w:t>
      </w:r>
    </w:p>
    <w:p w14:paraId="249289C8" w14:textId="77777777" w:rsidR="009E23E1" w:rsidRPr="00170103" w:rsidRDefault="009E23E1" w:rsidP="003C1C8F">
      <w:pPr>
        <w:pStyle w:val="Bezmezer"/>
        <w:spacing w:before="360"/>
        <w:jc w:val="center"/>
        <w:rPr>
          <w:rFonts w:ascii="Calibri" w:eastAsia="Calibri" w:hAnsi="Calibri" w:cs="Calibri"/>
          <w:b/>
          <w:caps/>
          <w:color w:val="000000"/>
          <w:lang w:eastAsia="en-US"/>
        </w:rPr>
      </w:pPr>
      <w:r w:rsidRPr="00170103">
        <w:rPr>
          <w:rFonts w:ascii="Calibri" w:eastAsia="Calibri" w:hAnsi="Calibri" w:cs="Calibri"/>
          <w:b/>
          <w:caps/>
          <w:color w:val="000000"/>
          <w:lang w:eastAsia="en-US"/>
        </w:rPr>
        <w:t>VI.</w:t>
      </w:r>
    </w:p>
    <w:p w14:paraId="24BC9027" w14:textId="77777777" w:rsidR="009E23E1" w:rsidRPr="00170103" w:rsidRDefault="009E23E1" w:rsidP="00395D7F">
      <w:pPr>
        <w:pStyle w:val="Bezmezer"/>
        <w:jc w:val="center"/>
        <w:rPr>
          <w:rFonts w:ascii="Calibri" w:eastAsia="Calibri" w:hAnsi="Calibri" w:cs="Calibri"/>
          <w:b/>
          <w:caps/>
          <w:color w:val="000000"/>
          <w:lang w:eastAsia="en-US"/>
        </w:rPr>
      </w:pPr>
      <w:r w:rsidRPr="00170103">
        <w:rPr>
          <w:rFonts w:ascii="Calibri" w:eastAsia="Calibri" w:hAnsi="Calibri" w:cs="Calibri"/>
          <w:b/>
          <w:caps/>
          <w:color w:val="000000"/>
          <w:lang w:eastAsia="en-US"/>
        </w:rPr>
        <w:t>Závěrečná ustanovení</w:t>
      </w:r>
    </w:p>
    <w:p w14:paraId="15A21BA8" w14:textId="119B898D" w:rsidR="006E18BC" w:rsidRPr="006E598A" w:rsidRDefault="006E18BC" w:rsidP="006E598A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strany prohlašují, že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náklady Partnera </w:t>
      </w: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>za období od 1.</w:t>
      </w:r>
      <w:r w:rsid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>9.</w:t>
      </w:r>
      <w:r w:rsid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>2022 do data účinnosti této smlouvy (dále jen „přechodné období“), bude zahrnuto do finančního rámce uvedeného v čl. I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I. a čl. I</w:t>
      </w: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>V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.</w:t>
      </w: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této smlouvy. Na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náklady vzniklé Partnerovi </w:t>
      </w: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>během přechodného období, který je v souladu s obsahem této smlouvy, se hledí tak, jako by byl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y</w:t>
      </w: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vynaloženy </w:t>
      </w:r>
      <w:r w:rsidRPr="006E598A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podle této smlouvy. </w:t>
      </w:r>
    </w:p>
    <w:p w14:paraId="358CB94E" w14:textId="77777777" w:rsidR="000F4872" w:rsidRPr="00170103" w:rsidRDefault="0086142C" w:rsidP="00733CF8">
      <w:pPr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170103">
        <w:rPr>
          <w:rFonts w:ascii="Calibri" w:eastAsia="Calibri" w:hAnsi="Calibri" w:cs="Calibri"/>
          <w:color w:val="auto"/>
          <w:sz w:val="22"/>
          <w:szCs w:val="22"/>
          <w:lang w:eastAsia="en-US"/>
        </w:rPr>
        <w:t>Smluvní strany prohlašují, že skutečnosti uvedené v této smlouvě a jejích případných dodatcích nepovažují za obchodní tajemství ve smyslu ustanovení § 504 zákona č. 89/2012 Sb., občanský zákoník, a udělují tímto svolení k jejich zpřístupnění zejména ve smyslu zákona č. 106/1999 Sb., o svobodném přístupu k informacím, v platném znění, a k jejich zveřejnění bez jakýchkoli dalších podmínek v případě, že výše plnění ČC dle této smlouvy přesáhne částku 50.000 Kč bez DPH</w:t>
      </w:r>
      <w:r w:rsidR="0004443D" w:rsidRPr="00170103">
        <w:rPr>
          <w:rFonts w:ascii="Calibri" w:eastAsia="Calibri" w:hAnsi="Calibri" w:cs="Calibri"/>
          <w:color w:val="auto"/>
          <w:sz w:val="22"/>
          <w:szCs w:val="22"/>
          <w:lang w:eastAsia="en-US"/>
        </w:rPr>
        <w:t>, podléhá-li tato smlouva povinnosti zveřejnění</w:t>
      </w:r>
      <w:r w:rsidR="00733CF8" w:rsidRPr="00170103">
        <w:rPr>
          <w:rFonts w:ascii="Calibri" w:eastAsia="Calibri" w:hAnsi="Calibri" w:cs="Calibri"/>
          <w:color w:val="auto"/>
          <w:sz w:val="22"/>
          <w:szCs w:val="22"/>
          <w:lang w:eastAsia="en-US"/>
        </w:rPr>
        <w:t>.</w:t>
      </w:r>
    </w:p>
    <w:p w14:paraId="72ADB548" w14:textId="77777777" w:rsidR="009E23E1" w:rsidRPr="00170103" w:rsidRDefault="009E23E1" w:rsidP="001B226A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ČC nezajišťují Partnerovi žádné (cestovní/zdravotní) pojištění osob. </w:t>
      </w:r>
    </w:p>
    <w:p w14:paraId="0D108418" w14:textId="77777777" w:rsidR="00C51F1D" w:rsidRPr="00170103" w:rsidRDefault="00C51F1D" w:rsidP="001B226A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ČC a Partner se zavazují, že veškeré spory vyplývající ze vzniku, výkladu, realizace a ukončení této smlouvy, jakož i veškeré vztahy bezprostředně související se budou snažit řešit smírnou cestou.</w:t>
      </w:r>
    </w:p>
    <w:p w14:paraId="4DA846CA" w14:textId="77777777" w:rsidR="00DF513A" w:rsidRPr="00182463" w:rsidRDefault="00DF513A" w:rsidP="00DF513A">
      <w:pPr>
        <w:pStyle w:val="Bezmezer"/>
        <w:numPr>
          <w:ilvl w:val="0"/>
          <w:numId w:val="6"/>
        </w:numPr>
        <w:suppressAutoHyphens w:val="0"/>
        <w:overflowPunct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2463">
        <w:rPr>
          <w:rFonts w:ascii="Calibri" w:hAnsi="Calibri" w:cs="Calibri"/>
          <w:color w:val="000000"/>
          <w:sz w:val="22"/>
          <w:szCs w:val="22"/>
        </w:rPr>
        <w:t>Tato smlouva je podepsána vlastnoručně, nebo elektronicky. Je-li smlouva podepsána vlastnoručně, je vyhotovena ve dvou (2) stejnopisech, z nichž každý bude považován za prvopis. Každá smluvní strana obdrží jeden (1) stejnopis této smlouvy. Je-li tato smlouva podepsána elektronicky, je podepsána pomocí uznávaného elektronického podpisu dle zákona č. 297/2016 Sb., o službách vytvářejících důvěru pro elektronické transakce, ve znění pozdějších předpisů, osoby oprávněné jednat za smluvní stranu.</w:t>
      </w:r>
    </w:p>
    <w:p w14:paraId="4BB08474" w14:textId="77777777" w:rsidR="00DF513A" w:rsidRPr="00182463" w:rsidRDefault="00DF513A" w:rsidP="00DF513A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82463">
        <w:rPr>
          <w:rFonts w:ascii="Calibri" w:hAnsi="Calibri" w:cs="Calibri"/>
          <w:color w:val="000000"/>
          <w:sz w:val="22"/>
          <w:szCs w:val="22"/>
        </w:rPr>
        <w:lastRenderedPageBreak/>
        <w:t>Pro účely této smlouvy se za písemnou formu nepovažuje výměna e-mailových zpráv či jiných elektronických zpráv; to neplatí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182463">
        <w:rPr>
          <w:rFonts w:ascii="Calibri" w:hAnsi="Calibri" w:cs="Calibri"/>
          <w:color w:val="000000"/>
          <w:sz w:val="22"/>
          <w:szCs w:val="22"/>
        </w:rPr>
        <w:t xml:space="preserve"> podepisuje-li se smlouva elektronicky. </w:t>
      </w:r>
    </w:p>
    <w:p w14:paraId="4DD64482" w14:textId="77777777" w:rsidR="009E23E1" w:rsidRPr="00170103" w:rsidRDefault="009E23E1" w:rsidP="001B226A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Tato smlouva se uzavírá v písemné formě, přičemž veškeré její změny je možno učinit jen ve formě písemných číslovaných dodatků na základě úplného a vzájemného konsensu obou stran této smlouvy.</w:t>
      </w:r>
      <w:r w:rsidRPr="001701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00F1E6C" w14:textId="469C003E" w:rsidR="003C1C8F" w:rsidRPr="00685904" w:rsidRDefault="003C1C8F" w:rsidP="003C1C8F">
      <w:pPr>
        <w:pStyle w:val="Bezmezer"/>
        <w:numPr>
          <w:ilvl w:val="0"/>
          <w:numId w:val="6"/>
        </w:numPr>
        <w:spacing w:before="120"/>
        <w:ind w:left="567" w:hanging="567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701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Tato smlouva nabývá platnosti dnem jejího podpisu oběma smluvními stranami</w:t>
      </w:r>
      <w:r w:rsidR="00D2265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a účinnosti zveřejněním </w:t>
      </w:r>
      <w:r w:rsidR="00D2265F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v registru smluv </w:t>
      </w:r>
      <w:r w:rsidRPr="00685904">
        <w:rPr>
          <w:rFonts w:ascii="Calibri" w:eastAsia="Calibri" w:hAnsi="Calibri" w:cs="Calibri"/>
          <w:color w:val="auto"/>
          <w:sz w:val="22"/>
          <w:szCs w:val="22"/>
          <w:lang w:eastAsia="en-US"/>
        </w:rPr>
        <w:t>dle zákona č. 340/2015 Sb., o registru smluv, v platném znění</w:t>
      </w:r>
      <w:r w:rsidR="00D2265F">
        <w:rPr>
          <w:rFonts w:ascii="Calibri" w:eastAsia="Calibri" w:hAnsi="Calibri" w:cs="Calibri"/>
          <w:color w:val="auto"/>
          <w:sz w:val="22"/>
          <w:szCs w:val="22"/>
          <w:lang w:eastAsia="en-US"/>
        </w:rPr>
        <w:t>.</w:t>
      </w:r>
      <w:r w:rsidRPr="00685904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6E18BC" w:rsidRPr="0041792C">
        <w:rPr>
          <w:rFonts w:ascii="Calibri" w:eastAsia="Calibri" w:hAnsi="Calibri" w:cs="Calibri"/>
          <w:color w:val="auto"/>
          <w:sz w:val="22"/>
          <w:szCs w:val="22"/>
          <w:lang w:eastAsia="en-US"/>
        </w:rPr>
        <w:t>Zveřejnění smlouvy zajistí ČC v</w:t>
      </w:r>
      <w:r w:rsidR="006E18BC">
        <w:rPr>
          <w:rFonts w:ascii="Calibri" w:eastAsia="Calibri" w:hAnsi="Calibri" w:cs="Calibri"/>
          <w:color w:val="auto"/>
          <w:sz w:val="22"/>
          <w:szCs w:val="22"/>
          <w:lang w:eastAsia="en-US"/>
        </w:rPr>
        <w:t> zákonem stanovené lhůtě.</w:t>
      </w:r>
    </w:p>
    <w:p w14:paraId="08671B10" w14:textId="16141E89" w:rsidR="003C1C8F" w:rsidRPr="00C0387D" w:rsidRDefault="003C1C8F" w:rsidP="006E598A">
      <w:pPr>
        <w:pStyle w:val="Bezmezer"/>
        <w:spacing w:before="120"/>
        <w:ind w:left="567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41792C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</w:p>
    <w:p w14:paraId="039E5014" w14:textId="77777777" w:rsidR="00C0387D" w:rsidRDefault="00C0387D" w:rsidP="00C0387D">
      <w:pPr>
        <w:pStyle w:val="Bezmezer"/>
        <w:spacing w:before="120"/>
        <w:ind w:left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2CCB2304" w14:textId="77777777" w:rsidR="00C0387D" w:rsidRDefault="00C0387D" w:rsidP="00C0387D">
      <w:pPr>
        <w:pStyle w:val="Bezmezer"/>
        <w:spacing w:before="120"/>
        <w:ind w:left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2D0C6BD2" w14:textId="77777777" w:rsidR="00C0387D" w:rsidRDefault="00C0387D" w:rsidP="00C0387D">
      <w:pPr>
        <w:pStyle w:val="Bezmezer"/>
        <w:spacing w:before="120"/>
        <w:ind w:left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693F7CE3" w14:textId="77777777" w:rsidR="00C0387D" w:rsidRDefault="00C0387D" w:rsidP="00C0387D">
      <w:pPr>
        <w:pStyle w:val="Bezmezer"/>
        <w:spacing w:before="120"/>
        <w:ind w:left="567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64FC518C" w14:textId="77777777" w:rsidR="007166C3" w:rsidRDefault="007166C3" w:rsidP="00C0387D">
      <w:pPr>
        <w:pStyle w:val="Bezmezer"/>
        <w:spacing w:before="120"/>
        <w:ind w:left="567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0119706E" w14:textId="77777777" w:rsidR="007166C3" w:rsidRPr="0041792C" w:rsidRDefault="007166C3" w:rsidP="00C0387D">
      <w:pPr>
        <w:pStyle w:val="Bezmezer"/>
        <w:spacing w:before="120"/>
        <w:ind w:left="567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7685FAB8" w14:textId="3395C235" w:rsidR="00F910F9" w:rsidRPr="00170103" w:rsidRDefault="00F910F9" w:rsidP="00F910F9">
      <w:pPr>
        <w:spacing w:before="480"/>
        <w:rPr>
          <w:rFonts w:ascii="Calibri" w:hAnsi="Calibri"/>
          <w:sz w:val="22"/>
          <w:szCs w:val="22"/>
        </w:rPr>
      </w:pPr>
      <w:r w:rsidRPr="00170103">
        <w:rPr>
          <w:rFonts w:ascii="Calibri" w:hAnsi="Calibri"/>
          <w:sz w:val="22"/>
          <w:szCs w:val="22"/>
        </w:rPr>
        <w:t>V </w:t>
      </w:r>
      <w:r w:rsidR="00DB6C2F">
        <w:rPr>
          <w:rFonts w:ascii="Calibri" w:hAnsi="Calibri"/>
          <w:sz w:val="22"/>
          <w:szCs w:val="22"/>
        </w:rPr>
        <w:t>Praze</w:t>
      </w:r>
      <w:r w:rsidRPr="00170103">
        <w:rPr>
          <w:rFonts w:ascii="Calibri" w:hAnsi="Calibri"/>
          <w:sz w:val="22"/>
          <w:szCs w:val="22"/>
        </w:rPr>
        <w:t>………………</w:t>
      </w:r>
      <w:proofErr w:type="gramStart"/>
      <w:r w:rsidRPr="00170103">
        <w:rPr>
          <w:rFonts w:ascii="Calibri" w:hAnsi="Calibri"/>
          <w:sz w:val="22"/>
          <w:szCs w:val="22"/>
        </w:rPr>
        <w:t>….dne</w:t>
      </w:r>
      <w:proofErr w:type="gramEnd"/>
      <w:r w:rsidRPr="00170103">
        <w:rPr>
          <w:rFonts w:ascii="Calibri" w:hAnsi="Calibri"/>
          <w:sz w:val="22"/>
          <w:szCs w:val="22"/>
        </w:rPr>
        <w:t xml:space="preserve"> …………………….</w:t>
      </w:r>
      <w:r w:rsidRPr="00170103">
        <w:rPr>
          <w:rFonts w:ascii="Calibri" w:hAnsi="Calibri"/>
          <w:sz w:val="22"/>
          <w:szCs w:val="22"/>
        </w:rPr>
        <w:tab/>
      </w:r>
      <w:r w:rsidRPr="00170103">
        <w:rPr>
          <w:rFonts w:ascii="Calibri" w:hAnsi="Calibri"/>
          <w:sz w:val="22"/>
          <w:szCs w:val="22"/>
        </w:rPr>
        <w:tab/>
      </w:r>
      <w:r w:rsidRPr="00170103">
        <w:rPr>
          <w:rFonts w:ascii="Calibri" w:hAnsi="Calibri"/>
          <w:sz w:val="22"/>
          <w:szCs w:val="22"/>
        </w:rPr>
        <w:tab/>
      </w:r>
      <w:r w:rsidRPr="00170103">
        <w:rPr>
          <w:rFonts w:ascii="Calibri" w:hAnsi="Calibri"/>
          <w:sz w:val="22"/>
          <w:szCs w:val="22"/>
        </w:rPr>
        <w:tab/>
        <w:t>V …………………….dne …………………….</w:t>
      </w:r>
    </w:p>
    <w:p w14:paraId="0CF050BE" w14:textId="77777777" w:rsidR="009E23E1" w:rsidRDefault="009E23E1" w:rsidP="00C94F02">
      <w:p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79A4D3E5" w14:textId="77777777" w:rsidR="00C0387D" w:rsidRDefault="00C0387D" w:rsidP="00C94F02">
      <w:p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20AB4AA1" w14:textId="77777777" w:rsidR="00C0387D" w:rsidRPr="00C0387D" w:rsidRDefault="00C0387D" w:rsidP="00C94F02">
      <w:p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7A565213" w14:textId="77777777" w:rsidR="001B226A" w:rsidRPr="00C0387D" w:rsidRDefault="001B226A" w:rsidP="00C94F02">
      <w:p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5C97A6ED" w14:textId="77777777" w:rsidR="009E23E1" w:rsidRPr="00C0387D" w:rsidRDefault="00F910F9" w:rsidP="00C94F02">
      <w:pPr>
        <w:spacing w:before="12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70103">
        <w:rPr>
          <w:rFonts w:ascii="Calibri" w:hAnsi="Calibri"/>
          <w:sz w:val="22"/>
          <w:szCs w:val="22"/>
        </w:rPr>
        <w:t>……………………………….……………………</w:t>
      </w:r>
      <w:r w:rsidR="0069311B" w:rsidRPr="00C038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69311B" w:rsidRPr="00C038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69311B" w:rsidRPr="00C038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69311B" w:rsidRPr="00C038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170103">
        <w:rPr>
          <w:rFonts w:ascii="Calibri" w:hAnsi="Calibri"/>
          <w:sz w:val="22"/>
          <w:szCs w:val="22"/>
        </w:rPr>
        <w:t>……………………………….……………………</w:t>
      </w:r>
    </w:p>
    <w:p w14:paraId="40EBAE09" w14:textId="1DD31CB3" w:rsidR="009E23E1" w:rsidRPr="001B226A" w:rsidRDefault="00035C11" w:rsidP="00C94F02">
      <w:pPr>
        <w:spacing w:before="120"/>
        <w:rPr>
          <w:rFonts w:ascii="Calibri" w:hAnsi="Calibri" w:cs="Arial"/>
          <w:b/>
          <w:iCs/>
          <w:color w:val="000000"/>
          <w:sz w:val="22"/>
          <w:szCs w:val="22"/>
        </w:rPr>
      </w:pPr>
      <w:r w:rsidRPr="0017010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0643D" wp14:editId="54925140">
                <wp:simplePos x="0" y="0"/>
                <wp:positionH relativeFrom="column">
                  <wp:posOffset>-233680</wp:posOffset>
                </wp:positionH>
                <wp:positionV relativeFrom="paragraph">
                  <wp:posOffset>31115</wp:posOffset>
                </wp:positionV>
                <wp:extent cx="200660" cy="20066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custGeom>
                          <a:avLst/>
                          <a:gdLst>
                            <a:gd name="G0" fmla="*/ 317 1 2"/>
                            <a:gd name="G1" fmla="*/ 1 48365 11520"/>
                            <a:gd name="G2" fmla="*/ G1 13024 1"/>
                            <a:gd name="G3" fmla="*/ G2 1 52096"/>
                            <a:gd name="G4" fmla="cos G0 G3"/>
                            <a:gd name="G5" fmla="*/ 317 1 2"/>
                            <a:gd name="G6" fmla="*/ 1 48365 11520"/>
                            <a:gd name="G7" fmla="*/ G6 13024 1"/>
                            <a:gd name="G8" fmla="*/ G7 1 52096"/>
                            <a:gd name="G9" fmla="sin G5 G8"/>
                            <a:gd name="G10" fmla="*/ 317 1 2"/>
                            <a:gd name="G11" fmla="+- G10 0 G4"/>
                            <a:gd name="G12" fmla="+- G10 G4 0"/>
                            <a:gd name="G13" fmla="*/ 1 0 51712"/>
                            <a:gd name="G14" fmla="+- G12 0 G13"/>
                            <a:gd name="G15" fmla="*/ 317 1 2"/>
                            <a:gd name="G16" fmla="+- G15 0 G9"/>
                            <a:gd name="G17" fmla="+- G15 G9 0"/>
                            <a:gd name="G18" fmla="*/ 1 0 51712"/>
                            <a:gd name="G19" fmla="+- G17 0 G18"/>
                            <a:gd name="G20" fmla="+- 317 0 0"/>
                            <a:gd name="G21" fmla="+- 317 0 0"/>
                            <a:gd name="G22" fmla="+- 180 0 0"/>
                            <a:gd name="G23" fmla="+- 90 0 0"/>
                            <a:gd name="G24" fmla="+- 270 0 0"/>
                            <a:gd name="G25" fmla="+- 90 0 0"/>
                            <a:gd name="G26" fmla="*/ 1 0 51712"/>
                            <a:gd name="G27" fmla="+- 90 0 0"/>
                            <a:gd name="G28" fmla="+- 90 0 0"/>
                            <a:gd name="G29" fmla="+- 90 0 0"/>
                            <a:gd name="T0" fmla="*/ G11 w 559"/>
                            <a:gd name="T1" fmla="*/ G16 h 559"/>
                            <a:gd name="T2" fmla="*/ G14 w 559"/>
                            <a:gd name="T3" fmla="*/ G19 h 559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559" h="559">
                              <a:moveTo>
                                <a:pt x="0" y="159"/>
                              </a:moveTo>
                              <a:lnTo>
                                <a:pt x="159" y="159"/>
                              </a:lnTo>
                              <a:lnTo>
                                <a:pt x="180" y="90"/>
                              </a:lnTo>
                              <a:lnTo>
                                <a:pt x="159" y="159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46E4B4" id="AutoShape 2" o:spid="_x0000_s1026" style="position:absolute;margin-left:-18.4pt;margin-top:2.45pt;width:15.8pt;height:15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" path="m,159r159,l180,90r-21,69l270,90,,159xe" stroked="f" strokecolor="#3465a4">
                <v:path o:connecttype="custom" o:connectlocs="200660,100330;100330,200660;0,100330;100330,0" o:connectangles="0,90,180,270" textboxrect="0,159,317,159"/>
              </v:shape>
            </w:pict>
          </mc:Fallback>
        </mc:AlternateContent>
      </w:r>
      <w:r w:rsidRPr="0017010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3DCF8" wp14:editId="2280CBF8">
                <wp:simplePos x="0" y="0"/>
                <wp:positionH relativeFrom="column">
                  <wp:posOffset>-233680</wp:posOffset>
                </wp:positionH>
                <wp:positionV relativeFrom="paragraph">
                  <wp:posOffset>1774190</wp:posOffset>
                </wp:positionV>
                <wp:extent cx="200660" cy="23876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38760"/>
                        </a:xfrm>
                        <a:custGeom>
                          <a:avLst/>
                          <a:gdLst>
                            <a:gd name="G0" fmla="*/ 317 1 2"/>
                            <a:gd name="G1" fmla="*/ 1 48365 11520"/>
                            <a:gd name="G2" fmla="*/ G1 13024 1"/>
                            <a:gd name="G3" fmla="*/ G2 1 52096"/>
                            <a:gd name="G4" fmla="cos G0 G3"/>
                            <a:gd name="G5" fmla="*/ 377 1 2"/>
                            <a:gd name="G6" fmla="*/ 1 48365 11520"/>
                            <a:gd name="G7" fmla="*/ G6 13024 1"/>
                            <a:gd name="G8" fmla="*/ G7 1 52096"/>
                            <a:gd name="G9" fmla="sin G5 G8"/>
                            <a:gd name="G10" fmla="*/ 317 1 2"/>
                            <a:gd name="G11" fmla="+- G10 0 G4"/>
                            <a:gd name="G12" fmla="+- G10 G4 0"/>
                            <a:gd name="G13" fmla="*/ 1 0 51712"/>
                            <a:gd name="G14" fmla="+- G12 0 G13"/>
                            <a:gd name="G15" fmla="*/ 377 1 2"/>
                            <a:gd name="G16" fmla="+- G15 0 G9"/>
                            <a:gd name="G17" fmla="+- G15 G9 0"/>
                            <a:gd name="G18" fmla="*/ 1 0 51712"/>
                            <a:gd name="G19" fmla="+- G17 0 G18"/>
                            <a:gd name="G20" fmla="+- 377 0 0"/>
                            <a:gd name="G21" fmla="+- 317 0 0"/>
                            <a:gd name="G22" fmla="+- 180 0 0"/>
                            <a:gd name="G23" fmla="+- 90 0 0"/>
                            <a:gd name="G24" fmla="+- 270 0 0"/>
                            <a:gd name="G25" fmla="+- 90 0 0"/>
                            <a:gd name="G26" fmla="*/ 1 0 51712"/>
                            <a:gd name="G27" fmla="+- 90 0 0"/>
                            <a:gd name="G28" fmla="+- 90 0 0"/>
                            <a:gd name="G29" fmla="+- 90 0 0"/>
                            <a:gd name="T0" fmla="*/ G11 w 559"/>
                            <a:gd name="T1" fmla="*/ G16 h 665"/>
                            <a:gd name="T2" fmla="*/ G14 w 559"/>
                            <a:gd name="T3" fmla="*/ G19 h 665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559" h="665">
                              <a:moveTo>
                                <a:pt x="0" y="189"/>
                              </a:moveTo>
                              <a:lnTo>
                                <a:pt x="159" y="189"/>
                              </a:lnTo>
                              <a:lnTo>
                                <a:pt x="180" y="90"/>
                              </a:lnTo>
                              <a:lnTo>
                                <a:pt x="159" y="189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AB4AA3" id="AutoShape 3" o:spid="_x0000_s1026" style="position:absolute;margin-left:-18.4pt;margin-top:139.7pt;width:15.8pt;height:1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9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" path="m,189r159,l180,90r-21,99l270,90,,189xe" stroked="f" strokecolor="#3465a4">
                <v:path o:connecttype="custom" o:connectlocs="200660,119380;100330,238760;0,119380;100330,0" o:connectangles="0,90,180,270" textboxrect="0,189,317,189"/>
              </v:shape>
            </w:pict>
          </mc:Fallback>
        </mc:AlternateContent>
      </w:r>
      <w:r w:rsidRPr="0017010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B393" wp14:editId="087ED703">
                <wp:simplePos x="0" y="0"/>
                <wp:positionH relativeFrom="column">
                  <wp:posOffset>-233680</wp:posOffset>
                </wp:positionH>
                <wp:positionV relativeFrom="paragraph">
                  <wp:posOffset>455930</wp:posOffset>
                </wp:positionV>
                <wp:extent cx="200660" cy="19050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0500"/>
                        </a:xfrm>
                        <a:custGeom>
                          <a:avLst/>
                          <a:gdLst>
                            <a:gd name="G0" fmla="*/ 317 1 2"/>
                            <a:gd name="G1" fmla="*/ 1 48365 11520"/>
                            <a:gd name="G2" fmla="*/ G1 13024 1"/>
                            <a:gd name="G3" fmla="*/ G2 1 52096"/>
                            <a:gd name="G4" fmla="cos G0 G3"/>
                            <a:gd name="G5" fmla="*/ 301 1 2"/>
                            <a:gd name="G6" fmla="*/ 1 48365 11520"/>
                            <a:gd name="G7" fmla="*/ G6 13024 1"/>
                            <a:gd name="G8" fmla="*/ G7 1 52096"/>
                            <a:gd name="G9" fmla="sin G5 G8"/>
                            <a:gd name="G10" fmla="*/ 317 1 2"/>
                            <a:gd name="G11" fmla="+- G10 0 G4"/>
                            <a:gd name="G12" fmla="+- G10 G4 0"/>
                            <a:gd name="G13" fmla="*/ 1 0 51712"/>
                            <a:gd name="G14" fmla="+- G12 0 G13"/>
                            <a:gd name="G15" fmla="*/ 301 1 2"/>
                            <a:gd name="G16" fmla="+- G15 0 G9"/>
                            <a:gd name="G17" fmla="+- G15 G9 0"/>
                            <a:gd name="G18" fmla="*/ 1 0 51712"/>
                            <a:gd name="G19" fmla="+- G17 0 G18"/>
                            <a:gd name="G20" fmla="+- 301 0 0"/>
                            <a:gd name="G21" fmla="+- 317 0 0"/>
                            <a:gd name="G22" fmla="+- 180 0 0"/>
                            <a:gd name="G23" fmla="+- 90 0 0"/>
                            <a:gd name="G24" fmla="+- 270 0 0"/>
                            <a:gd name="G25" fmla="+- 90 0 0"/>
                            <a:gd name="G26" fmla="*/ 1 0 51712"/>
                            <a:gd name="G27" fmla="+- 90 0 0"/>
                            <a:gd name="G28" fmla="+- 90 0 0"/>
                            <a:gd name="G29" fmla="+- 90 0 0"/>
                            <a:gd name="T0" fmla="*/ G11 w 559"/>
                            <a:gd name="T1" fmla="*/ G16 h 531"/>
                            <a:gd name="T2" fmla="*/ G14 w 559"/>
                            <a:gd name="T3" fmla="*/ G19 h 531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559" h="531">
                              <a:moveTo>
                                <a:pt x="0" y="151"/>
                              </a:moveTo>
                              <a:lnTo>
                                <a:pt x="159" y="151"/>
                              </a:lnTo>
                              <a:lnTo>
                                <a:pt x="180" y="90"/>
                              </a:lnTo>
                              <a:lnTo>
                                <a:pt x="159" y="15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B7377" id="AutoShape 4" o:spid="_x0000_s1026" style="position:absolute;margin-left:-18.4pt;margin-top:35.9pt;width:15.8pt;height: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" path="m,151r159,l180,90r-21,61l270,90,,151xe" stroked="f" strokecolor="#3465a4">
                <v:path o:connecttype="custom" o:connectlocs="200660,95250;100330,190500;0,95250;100330,0" o:connectangles="0,90,180,270" textboxrect="0,151,317,151"/>
              </v:shape>
            </w:pict>
          </mc:Fallback>
        </mc:AlternateContent>
      </w:r>
      <w:r w:rsidRPr="0017010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41F2" wp14:editId="1BED88B4">
                <wp:simplePos x="0" y="0"/>
                <wp:positionH relativeFrom="column">
                  <wp:posOffset>-186055</wp:posOffset>
                </wp:positionH>
                <wp:positionV relativeFrom="paragraph">
                  <wp:posOffset>2239010</wp:posOffset>
                </wp:positionV>
                <wp:extent cx="105410" cy="1905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90500"/>
                        </a:xfrm>
                        <a:custGeom>
                          <a:avLst/>
                          <a:gdLst>
                            <a:gd name="G0" fmla="*/ 167 1 2"/>
                            <a:gd name="G1" fmla="*/ 1 48365 11520"/>
                            <a:gd name="G2" fmla="*/ G1 13024 1"/>
                            <a:gd name="G3" fmla="*/ G2 1 52096"/>
                            <a:gd name="G4" fmla="cos G0 G3"/>
                            <a:gd name="G5" fmla="*/ 301 1 2"/>
                            <a:gd name="G6" fmla="*/ 1 48365 11520"/>
                            <a:gd name="G7" fmla="*/ G6 13024 1"/>
                            <a:gd name="G8" fmla="*/ G7 1 52096"/>
                            <a:gd name="G9" fmla="sin G5 G8"/>
                            <a:gd name="G10" fmla="*/ 167 1 2"/>
                            <a:gd name="G11" fmla="+- G10 0 G4"/>
                            <a:gd name="G12" fmla="+- G10 G4 0"/>
                            <a:gd name="G13" fmla="*/ 1 0 51712"/>
                            <a:gd name="G14" fmla="+- G12 0 G13"/>
                            <a:gd name="G15" fmla="*/ 301 1 2"/>
                            <a:gd name="G16" fmla="+- G15 0 G9"/>
                            <a:gd name="G17" fmla="+- G15 G9 0"/>
                            <a:gd name="G18" fmla="*/ 1 0 51712"/>
                            <a:gd name="G19" fmla="+- G17 0 G18"/>
                            <a:gd name="G20" fmla="+- 301 0 0"/>
                            <a:gd name="G21" fmla="+- 167 0 0"/>
                            <a:gd name="G22" fmla="+- 180 0 0"/>
                            <a:gd name="G23" fmla="+- 90 0 0"/>
                            <a:gd name="G24" fmla="+- 270 0 0"/>
                            <a:gd name="G25" fmla="+- 90 0 0"/>
                            <a:gd name="G26" fmla="*/ 1 0 51712"/>
                            <a:gd name="G27" fmla="+- 90 0 0"/>
                            <a:gd name="G28" fmla="+- 90 0 0"/>
                            <a:gd name="G29" fmla="+- 90 0 0"/>
                            <a:gd name="T0" fmla="*/ G11 w 295"/>
                            <a:gd name="T1" fmla="*/ G16 h 531"/>
                            <a:gd name="T2" fmla="*/ G14 w 295"/>
                            <a:gd name="T3" fmla="*/ G19 h 531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95" h="531">
                              <a:moveTo>
                                <a:pt x="0" y="151"/>
                              </a:moveTo>
                              <a:lnTo>
                                <a:pt x="84" y="151"/>
                              </a:lnTo>
                              <a:lnTo>
                                <a:pt x="180" y="90"/>
                              </a:lnTo>
                              <a:lnTo>
                                <a:pt x="84" y="15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1C4FD" id="AutoShape 5" o:spid="_x0000_s1026" style="position:absolute;margin-left:-14.65pt;margin-top:176.3pt;width:8.3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" path="m,151r84,l180,90,84,151,270,90,,151xe" stroked="f" strokecolor="#3465a4">
                <v:path o:connecttype="custom" o:connectlocs="105410,95250;52705,190500;0,95250;52705,0" o:connectangles="0,90,180,270" textboxrect="0,151,167,151"/>
              </v:shape>
            </w:pict>
          </mc:Fallback>
        </mc:AlternateContent>
      </w:r>
      <w:bookmarkStart w:id="1" w:name="__UnoMark__481_1990225967"/>
      <w:bookmarkStart w:id="2" w:name="__UnoMark__479_1990225967"/>
      <w:bookmarkStart w:id="3" w:name="__UnoMark__477_1990225967"/>
      <w:bookmarkStart w:id="4" w:name="__UnoMark__475_1990225967"/>
      <w:bookmarkEnd w:id="1"/>
      <w:bookmarkEnd w:id="2"/>
      <w:bookmarkEnd w:id="3"/>
      <w:bookmarkEnd w:id="4"/>
      <w:r w:rsidR="009E23E1" w:rsidRPr="00170103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>Česká centra</w:t>
      </w:r>
      <w:r w:rsidR="009E23E1" w:rsidRPr="00170103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ab/>
      </w:r>
      <w:r w:rsidR="009E23E1" w:rsidRPr="00170103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ab/>
      </w:r>
      <w:r w:rsidR="009E23E1" w:rsidRPr="00170103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ab/>
      </w:r>
      <w:r w:rsidR="009E23E1" w:rsidRPr="00170103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ab/>
      </w:r>
      <w:r w:rsidR="009E23E1" w:rsidRPr="00170103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ab/>
      </w:r>
      <w:r w:rsidR="009E23E1" w:rsidRPr="00170103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ab/>
      </w:r>
      <w:r w:rsidR="001B226A" w:rsidRPr="00170103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ab/>
      </w:r>
      <w:r w:rsidR="00C0387D">
        <w:rPr>
          <w:rFonts w:ascii="Calibri" w:eastAsia="Calibri" w:hAnsi="Calibri" w:cs="Arial"/>
          <w:caps/>
          <w:color w:val="000000"/>
          <w:sz w:val="22"/>
          <w:szCs w:val="22"/>
          <w:lang w:eastAsia="en-US"/>
        </w:rPr>
        <w:t>KNIHOVNA VÁCLAVA HAVLA</w:t>
      </w:r>
    </w:p>
    <w:sectPr w:rsidR="009E23E1" w:rsidRPr="001B226A" w:rsidSect="00C51F1D">
      <w:headerReference w:type="default" r:id="rId8"/>
      <w:footerReference w:type="default" r:id="rId9"/>
      <w:pgSz w:w="11906" w:h="16838"/>
      <w:pgMar w:top="1418" w:right="1418" w:bottom="1134" w:left="1418" w:header="709" w:footer="4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AB7E" w14:textId="77777777" w:rsidR="0014034C" w:rsidRDefault="0014034C">
      <w:r>
        <w:separator/>
      </w:r>
    </w:p>
  </w:endnote>
  <w:endnote w:type="continuationSeparator" w:id="0">
    <w:p w14:paraId="7526ACD9" w14:textId="77777777" w:rsidR="0014034C" w:rsidRDefault="0014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61F8" w14:textId="4D56836E" w:rsidR="00CF1750" w:rsidRPr="00CF1750" w:rsidRDefault="00CF1750" w:rsidP="00CF1750">
    <w:pPr>
      <w:pStyle w:val="Zpat"/>
      <w:jc w:val="center"/>
      <w:rPr>
        <w:rFonts w:ascii="Calibri" w:hAnsi="Calibri"/>
        <w:sz w:val="22"/>
      </w:rPr>
    </w:pPr>
    <w:r w:rsidRPr="00CF1750">
      <w:rPr>
        <w:rFonts w:ascii="Calibri" w:hAnsi="Calibri"/>
        <w:sz w:val="22"/>
      </w:rPr>
      <w:t xml:space="preserve">Stránka </w:t>
    </w:r>
    <w:r w:rsidRPr="00CF1750">
      <w:rPr>
        <w:rFonts w:ascii="Calibri" w:hAnsi="Calibri"/>
        <w:b/>
        <w:bCs/>
        <w:sz w:val="22"/>
      </w:rPr>
      <w:fldChar w:fldCharType="begin"/>
    </w:r>
    <w:r w:rsidRPr="00CF1750">
      <w:rPr>
        <w:rFonts w:ascii="Calibri" w:hAnsi="Calibri"/>
        <w:b/>
        <w:bCs/>
        <w:sz w:val="22"/>
      </w:rPr>
      <w:instrText>PAGE</w:instrText>
    </w:r>
    <w:r w:rsidRPr="00CF1750">
      <w:rPr>
        <w:rFonts w:ascii="Calibri" w:hAnsi="Calibri"/>
        <w:b/>
        <w:bCs/>
        <w:sz w:val="22"/>
      </w:rPr>
      <w:fldChar w:fldCharType="separate"/>
    </w:r>
    <w:r w:rsidR="00366967">
      <w:rPr>
        <w:rFonts w:ascii="Calibri" w:hAnsi="Calibri"/>
        <w:b/>
        <w:bCs/>
        <w:noProof/>
        <w:sz w:val="22"/>
      </w:rPr>
      <w:t>5</w:t>
    </w:r>
    <w:r w:rsidRPr="00CF1750">
      <w:rPr>
        <w:rFonts w:ascii="Calibri" w:hAnsi="Calibri"/>
        <w:b/>
        <w:bCs/>
        <w:sz w:val="22"/>
      </w:rPr>
      <w:fldChar w:fldCharType="end"/>
    </w:r>
    <w:r w:rsidRPr="00CF1750">
      <w:rPr>
        <w:rFonts w:ascii="Calibri" w:hAnsi="Calibri"/>
        <w:sz w:val="22"/>
      </w:rPr>
      <w:t xml:space="preserve"> z </w:t>
    </w:r>
    <w:r w:rsidRPr="00CF1750">
      <w:rPr>
        <w:rFonts w:ascii="Calibri" w:hAnsi="Calibri"/>
        <w:b/>
        <w:bCs/>
        <w:sz w:val="22"/>
      </w:rPr>
      <w:fldChar w:fldCharType="begin"/>
    </w:r>
    <w:r w:rsidRPr="00CF1750">
      <w:rPr>
        <w:rFonts w:ascii="Calibri" w:hAnsi="Calibri"/>
        <w:b/>
        <w:bCs/>
        <w:sz w:val="22"/>
      </w:rPr>
      <w:instrText>NUMPAGES</w:instrText>
    </w:r>
    <w:r w:rsidRPr="00CF1750">
      <w:rPr>
        <w:rFonts w:ascii="Calibri" w:hAnsi="Calibri"/>
        <w:b/>
        <w:bCs/>
        <w:sz w:val="22"/>
      </w:rPr>
      <w:fldChar w:fldCharType="separate"/>
    </w:r>
    <w:r w:rsidR="00366967">
      <w:rPr>
        <w:rFonts w:ascii="Calibri" w:hAnsi="Calibri"/>
        <w:b/>
        <w:bCs/>
        <w:noProof/>
        <w:sz w:val="22"/>
      </w:rPr>
      <w:t>5</w:t>
    </w:r>
    <w:r w:rsidRPr="00CF1750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EE00" w14:textId="77777777" w:rsidR="0014034C" w:rsidRDefault="0014034C">
      <w:r>
        <w:separator/>
      </w:r>
    </w:p>
  </w:footnote>
  <w:footnote w:type="continuationSeparator" w:id="0">
    <w:p w14:paraId="35F0CA6A" w14:textId="77777777" w:rsidR="0014034C" w:rsidRDefault="0014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A3A" w14:textId="1F53580A" w:rsidR="00FB77F4" w:rsidRPr="00BC0963" w:rsidRDefault="00FA010E" w:rsidP="00FB77F4">
    <w:pPr>
      <w:pStyle w:val="Zhlav"/>
      <w:tabs>
        <w:tab w:val="left" w:pos="5850"/>
      </w:tabs>
      <w:rPr>
        <w:rFonts w:ascii="Calibri" w:hAnsi="Calibri"/>
        <w:sz w:val="22"/>
      </w:rPr>
    </w:pPr>
    <w:r>
      <w:rPr>
        <w:rFonts w:ascii="Arial" w:hAnsi="Arial" w:cs="Arial"/>
        <w:noProof/>
        <w:color w:val="0039A6"/>
        <w:sz w:val="18"/>
        <w:szCs w:val="18"/>
        <w:lang w:eastAsia="cs-CZ"/>
      </w:rPr>
      <w:drawing>
        <wp:inline distT="0" distB="0" distL="0" distR="0" wp14:anchorId="29DA2823" wp14:editId="621373EE">
          <wp:extent cx="2057400" cy="426720"/>
          <wp:effectExtent l="0" t="0" r="0" b="0"/>
          <wp:docPr id="10" name="Obrázek 10" descr="cid:image005.jpg@01D8651B.91D18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D8651B.91D18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C11">
      <w:rPr>
        <w:noProof/>
        <w:lang w:eastAsia="cs-CZ"/>
      </w:rPr>
      <w:drawing>
        <wp:anchor distT="0" distB="0" distL="114935" distR="114935" simplePos="0" relativeHeight="251656192" behindDoc="0" locked="0" layoutInCell="1" allowOverlap="1" wp14:anchorId="773BAE55" wp14:editId="479BE957">
          <wp:simplePos x="0" y="0"/>
          <wp:positionH relativeFrom="column">
            <wp:posOffset>-3630295</wp:posOffset>
          </wp:positionH>
          <wp:positionV relativeFrom="paragraph">
            <wp:posOffset>-343535</wp:posOffset>
          </wp:positionV>
          <wp:extent cx="2513965" cy="8928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892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C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38F30" wp14:editId="77A90372">
              <wp:simplePos x="0" y="0"/>
              <wp:positionH relativeFrom="column">
                <wp:posOffset>4309110</wp:posOffset>
              </wp:positionH>
              <wp:positionV relativeFrom="paragraph">
                <wp:posOffset>-50165</wp:posOffset>
              </wp:positionV>
              <wp:extent cx="1482090" cy="347345"/>
              <wp:effectExtent l="0" t="0" r="22860" b="3365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473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99999"/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</a:extLst>
                    </wps:spPr>
                    <wps:txbx>
                      <w:txbxContent>
                        <w:p w14:paraId="5FD84670" w14:textId="435C62FC" w:rsidR="00FB77F4" w:rsidRPr="00931BD3" w:rsidRDefault="0043705F" w:rsidP="00847332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t>2022</w:t>
                          </w:r>
                          <w:r w:rsidR="00847332"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t>7002</w:t>
                          </w:r>
                          <w:r w:rsidR="00847332"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t>6137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538F3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39.3pt;margin-top:-3.95pt;width:116.7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" filled="f" strokecolor="#666" strokeweight="1pt">
              <v:fill color2="#999" focus="100%" type="gradient"/>
              <v:shadow on="t" color="#7f7f7f" opacity=".5" offset="1pt"/>
              <v:textbox>
                <w:txbxContent>
                  <w:p w14:paraId="5FD84670" w14:textId="435C62FC" w:rsidR="00FB77F4" w:rsidRPr="00931BD3" w:rsidRDefault="0043705F" w:rsidP="00847332">
                    <w:pPr>
                      <w:jc w:val="center"/>
                      <w:rPr>
                        <w:rFonts w:ascii="Calibri" w:hAnsi="Calibri" w:cs="Arial"/>
                        <w:b/>
                        <w:sz w:val="22"/>
                      </w:rPr>
                    </w:pPr>
                    <w:r>
                      <w:rPr>
                        <w:rFonts w:ascii="Calibri" w:hAnsi="Calibri" w:cs="Arial"/>
                        <w:b/>
                        <w:sz w:val="22"/>
                      </w:rPr>
                      <w:t>2022</w:t>
                    </w:r>
                    <w:r w:rsidR="00847332">
                      <w:rPr>
                        <w:rFonts w:ascii="Calibri" w:hAnsi="Calibri" w:cs="Arial"/>
                        <w:b/>
                        <w:sz w:val="22"/>
                      </w:rPr>
                      <w:t>/</w:t>
                    </w:r>
                    <w:r>
                      <w:rPr>
                        <w:rFonts w:ascii="Calibri" w:hAnsi="Calibri" w:cs="Arial"/>
                        <w:b/>
                        <w:sz w:val="22"/>
                      </w:rPr>
                      <w:t>7002</w:t>
                    </w:r>
                    <w:r w:rsidR="00847332">
                      <w:rPr>
                        <w:rFonts w:ascii="Calibri" w:hAnsi="Calibri" w:cs="Arial"/>
                        <w:b/>
                        <w:sz w:val="22"/>
                      </w:rPr>
                      <w:t>/</w:t>
                    </w:r>
                    <w:r>
                      <w:rPr>
                        <w:rFonts w:ascii="Calibri" w:hAnsi="Calibri" w:cs="Arial"/>
                        <w:b/>
                        <w:sz w:val="22"/>
                      </w:rPr>
                      <w:t>6137</w:t>
                    </w:r>
                  </w:p>
                </w:txbxContent>
              </v:textbox>
            </v:shape>
          </w:pict>
        </mc:Fallback>
      </mc:AlternateContent>
    </w:r>
    <w:r w:rsidR="00FB77F4">
      <w:tab/>
    </w:r>
    <w:r w:rsidR="00035C11">
      <w:rPr>
        <w:noProof/>
        <w:lang w:eastAsia="cs-CZ"/>
      </w:rPr>
      <w:drawing>
        <wp:anchor distT="0" distB="0" distL="114935" distR="114935" simplePos="0" relativeHeight="251657216" behindDoc="0" locked="0" layoutInCell="1" allowOverlap="1" wp14:anchorId="29F6128B" wp14:editId="60322826">
          <wp:simplePos x="0" y="0"/>
          <wp:positionH relativeFrom="column">
            <wp:posOffset>-3630295</wp:posOffset>
          </wp:positionH>
          <wp:positionV relativeFrom="paragraph">
            <wp:posOffset>-343535</wp:posOffset>
          </wp:positionV>
          <wp:extent cx="2513965" cy="89281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892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B3605" w14:textId="77777777" w:rsidR="00FB77F4" w:rsidRPr="00BC0963" w:rsidRDefault="00FB77F4" w:rsidP="00FB77F4">
    <w:pPr>
      <w:pStyle w:val="Zhlav"/>
      <w:rPr>
        <w:rFonts w:ascii="Calibri" w:hAnsi="Calibri"/>
        <w:sz w:val="22"/>
      </w:rPr>
    </w:pPr>
  </w:p>
  <w:p w14:paraId="3D541437" w14:textId="77777777" w:rsidR="00FB77F4" w:rsidRPr="00DB41ED" w:rsidRDefault="00FB77F4" w:rsidP="00FB77F4">
    <w:pPr>
      <w:pStyle w:val="Zhlav"/>
      <w:tabs>
        <w:tab w:val="left" w:pos="3900"/>
      </w:tabs>
      <w:jc w:val="right"/>
      <w:rPr>
        <w:rFonts w:ascii="Calibri" w:hAnsi="Calibri"/>
        <w:b/>
        <w:sz w:val="22"/>
      </w:rPr>
    </w:pPr>
    <w:r w:rsidRPr="00BC0963">
      <w:rPr>
        <w:rFonts w:ascii="Calibri" w:hAnsi="Calibri"/>
        <w:sz w:val="22"/>
      </w:rPr>
      <w:tab/>
    </w:r>
    <w:r w:rsidRPr="00DB41ED">
      <w:rPr>
        <w:rFonts w:ascii="Calibri" w:hAnsi="Calibri"/>
        <w:b/>
        <w:sz w:val="22"/>
      </w:rPr>
      <w:t>VZOR B1</w:t>
    </w:r>
    <w:r>
      <w:rPr>
        <w:rFonts w:ascii="Calibri" w:hAnsi="Calibri"/>
        <w:b/>
        <w:sz w:val="22"/>
      </w:rPr>
      <w:t>b</w:t>
    </w:r>
    <w:r w:rsidR="00964554">
      <w:rPr>
        <w:rFonts w:ascii="Calibri" w:hAnsi="Calibri"/>
        <w:b/>
        <w:sz w:val="22"/>
      </w:rPr>
      <w:t>/covid test</w:t>
    </w:r>
  </w:p>
  <w:p w14:paraId="5D9856DF" w14:textId="77777777" w:rsidR="00357410" w:rsidRPr="00BC0963" w:rsidRDefault="00357410" w:rsidP="00FB77F4">
    <w:pPr>
      <w:pStyle w:val="Zhlav"/>
      <w:tabs>
        <w:tab w:val="left" w:pos="5850"/>
      </w:tabs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31A112E"/>
    <w:multiLevelType w:val="hybridMultilevel"/>
    <w:tmpl w:val="A11E77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5570"/>
    <w:multiLevelType w:val="hybridMultilevel"/>
    <w:tmpl w:val="C5528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0C4B"/>
    <w:multiLevelType w:val="hybridMultilevel"/>
    <w:tmpl w:val="23F4C474"/>
    <w:lvl w:ilvl="0" w:tplc="529202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11C4"/>
    <w:multiLevelType w:val="hybridMultilevel"/>
    <w:tmpl w:val="7048084A"/>
    <w:lvl w:ilvl="0" w:tplc="04D24C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D0B42"/>
    <w:multiLevelType w:val="hybridMultilevel"/>
    <w:tmpl w:val="097661E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E86052"/>
    <w:multiLevelType w:val="hybridMultilevel"/>
    <w:tmpl w:val="0C128EF0"/>
    <w:lvl w:ilvl="0" w:tplc="8FE4A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6D2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D573ED7"/>
    <w:multiLevelType w:val="hybridMultilevel"/>
    <w:tmpl w:val="EE362446"/>
    <w:lvl w:ilvl="0" w:tplc="04D24C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82"/>
    <w:rsid w:val="00003F93"/>
    <w:rsid w:val="000077E8"/>
    <w:rsid w:val="00023B34"/>
    <w:rsid w:val="00027974"/>
    <w:rsid w:val="00035C11"/>
    <w:rsid w:val="000377E0"/>
    <w:rsid w:val="0004443D"/>
    <w:rsid w:val="000554B2"/>
    <w:rsid w:val="00056F33"/>
    <w:rsid w:val="00063DA6"/>
    <w:rsid w:val="00063E1B"/>
    <w:rsid w:val="000771DD"/>
    <w:rsid w:val="000800D3"/>
    <w:rsid w:val="0008648C"/>
    <w:rsid w:val="00090966"/>
    <w:rsid w:val="00097A9D"/>
    <w:rsid w:val="000A02B4"/>
    <w:rsid w:val="000B31FA"/>
    <w:rsid w:val="000B48E8"/>
    <w:rsid w:val="000B5D88"/>
    <w:rsid w:val="000C054E"/>
    <w:rsid w:val="000E2129"/>
    <w:rsid w:val="000E5C0D"/>
    <w:rsid w:val="000F0AC3"/>
    <w:rsid w:val="000F4311"/>
    <w:rsid w:val="000F4872"/>
    <w:rsid w:val="000F7BD9"/>
    <w:rsid w:val="00102611"/>
    <w:rsid w:val="00102C95"/>
    <w:rsid w:val="0012111A"/>
    <w:rsid w:val="00122DC8"/>
    <w:rsid w:val="001276BD"/>
    <w:rsid w:val="001329F8"/>
    <w:rsid w:val="0013592D"/>
    <w:rsid w:val="0014034C"/>
    <w:rsid w:val="00140E11"/>
    <w:rsid w:val="00145A31"/>
    <w:rsid w:val="001615F6"/>
    <w:rsid w:val="00165788"/>
    <w:rsid w:val="00170103"/>
    <w:rsid w:val="0017162B"/>
    <w:rsid w:val="00187A50"/>
    <w:rsid w:val="00194AD7"/>
    <w:rsid w:val="001975D4"/>
    <w:rsid w:val="00197A55"/>
    <w:rsid w:val="001A7D08"/>
    <w:rsid w:val="001B1C88"/>
    <w:rsid w:val="001B226A"/>
    <w:rsid w:val="001B41BC"/>
    <w:rsid w:val="001C11C6"/>
    <w:rsid w:val="001C5A11"/>
    <w:rsid w:val="002247B5"/>
    <w:rsid w:val="00225F8B"/>
    <w:rsid w:val="00231ED8"/>
    <w:rsid w:val="002321F2"/>
    <w:rsid w:val="00234381"/>
    <w:rsid w:val="00242574"/>
    <w:rsid w:val="0025632B"/>
    <w:rsid w:val="00267CDF"/>
    <w:rsid w:val="00274C17"/>
    <w:rsid w:val="00285FB4"/>
    <w:rsid w:val="002B39BB"/>
    <w:rsid w:val="002B4188"/>
    <w:rsid w:val="002B71BE"/>
    <w:rsid w:val="002D171C"/>
    <w:rsid w:val="002E2464"/>
    <w:rsid w:val="0030240F"/>
    <w:rsid w:val="00303873"/>
    <w:rsid w:val="00306E97"/>
    <w:rsid w:val="00310FED"/>
    <w:rsid w:val="003155B4"/>
    <w:rsid w:val="00322E75"/>
    <w:rsid w:val="003253E4"/>
    <w:rsid w:val="00327672"/>
    <w:rsid w:val="0033040E"/>
    <w:rsid w:val="00351907"/>
    <w:rsid w:val="00356E79"/>
    <w:rsid w:val="00357410"/>
    <w:rsid w:val="00357B49"/>
    <w:rsid w:val="00366967"/>
    <w:rsid w:val="003677CA"/>
    <w:rsid w:val="00373898"/>
    <w:rsid w:val="00395D7F"/>
    <w:rsid w:val="00396CA1"/>
    <w:rsid w:val="003A7FEF"/>
    <w:rsid w:val="003B0957"/>
    <w:rsid w:val="003B2CA7"/>
    <w:rsid w:val="003C04EF"/>
    <w:rsid w:val="003C1C8F"/>
    <w:rsid w:val="003E1ED9"/>
    <w:rsid w:val="00412E3C"/>
    <w:rsid w:val="0041792C"/>
    <w:rsid w:val="00423DA1"/>
    <w:rsid w:val="0043705F"/>
    <w:rsid w:val="00445295"/>
    <w:rsid w:val="00454F1E"/>
    <w:rsid w:val="00460469"/>
    <w:rsid w:val="00471340"/>
    <w:rsid w:val="0047286D"/>
    <w:rsid w:val="004966FA"/>
    <w:rsid w:val="004A11F4"/>
    <w:rsid w:val="004A371F"/>
    <w:rsid w:val="004A7763"/>
    <w:rsid w:val="004B4E30"/>
    <w:rsid w:val="005167FC"/>
    <w:rsid w:val="005174DE"/>
    <w:rsid w:val="005318E6"/>
    <w:rsid w:val="00537CD9"/>
    <w:rsid w:val="00552E13"/>
    <w:rsid w:val="0056605A"/>
    <w:rsid w:val="00572064"/>
    <w:rsid w:val="00591646"/>
    <w:rsid w:val="0059344E"/>
    <w:rsid w:val="0059447E"/>
    <w:rsid w:val="005B7631"/>
    <w:rsid w:val="005C1462"/>
    <w:rsid w:val="005C539E"/>
    <w:rsid w:val="005E41F7"/>
    <w:rsid w:val="006209A6"/>
    <w:rsid w:val="006220C2"/>
    <w:rsid w:val="00622E76"/>
    <w:rsid w:val="00626D95"/>
    <w:rsid w:val="006300AA"/>
    <w:rsid w:val="00631AC5"/>
    <w:rsid w:val="00672164"/>
    <w:rsid w:val="00672A4C"/>
    <w:rsid w:val="00681AB9"/>
    <w:rsid w:val="00682951"/>
    <w:rsid w:val="00685904"/>
    <w:rsid w:val="006907BD"/>
    <w:rsid w:val="00692FAD"/>
    <w:rsid w:val="0069311B"/>
    <w:rsid w:val="006A2590"/>
    <w:rsid w:val="006B087E"/>
    <w:rsid w:val="006D0532"/>
    <w:rsid w:val="006D1559"/>
    <w:rsid w:val="006D2AEE"/>
    <w:rsid w:val="006D4C45"/>
    <w:rsid w:val="006D4D5A"/>
    <w:rsid w:val="006D6179"/>
    <w:rsid w:val="006E0DB1"/>
    <w:rsid w:val="006E18BC"/>
    <w:rsid w:val="006E215B"/>
    <w:rsid w:val="006E598A"/>
    <w:rsid w:val="00700382"/>
    <w:rsid w:val="007046C0"/>
    <w:rsid w:val="00710B4E"/>
    <w:rsid w:val="007166C3"/>
    <w:rsid w:val="0072643C"/>
    <w:rsid w:val="00727E6D"/>
    <w:rsid w:val="00732B35"/>
    <w:rsid w:val="00733CF8"/>
    <w:rsid w:val="00735A3F"/>
    <w:rsid w:val="00742EA8"/>
    <w:rsid w:val="00747075"/>
    <w:rsid w:val="00755738"/>
    <w:rsid w:val="0076196D"/>
    <w:rsid w:val="007635CD"/>
    <w:rsid w:val="00767CFC"/>
    <w:rsid w:val="0077091B"/>
    <w:rsid w:val="0077183F"/>
    <w:rsid w:val="0077243B"/>
    <w:rsid w:val="00773906"/>
    <w:rsid w:val="007937F5"/>
    <w:rsid w:val="007A3E90"/>
    <w:rsid w:val="007B4A35"/>
    <w:rsid w:val="007B5B9B"/>
    <w:rsid w:val="007B7C24"/>
    <w:rsid w:val="007C7EA3"/>
    <w:rsid w:val="007D0406"/>
    <w:rsid w:val="007E048C"/>
    <w:rsid w:val="007E686A"/>
    <w:rsid w:val="007F2DD0"/>
    <w:rsid w:val="0081236F"/>
    <w:rsid w:val="00814F2D"/>
    <w:rsid w:val="0084618D"/>
    <w:rsid w:val="00847332"/>
    <w:rsid w:val="0086142C"/>
    <w:rsid w:val="00862E2A"/>
    <w:rsid w:val="008711A5"/>
    <w:rsid w:val="00886922"/>
    <w:rsid w:val="008973D9"/>
    <w:rsid w:val="008A15B2"/>
    <w:rsid w:val="008A1728"/>
    <w:rsid w:val="008B1F8C"/>
    <w:rsid w:val="008B6526"/>
    <w:rsid w:val="008C26EF"/>
    <w:rsid w:val="008C335A"/>
    <w:rsid w:val="008E0238"/>
    <w:rsid w:val="008E649D"/>
    <w:rsid w:val="008F2348"/>
    <w:rsid w:val="008F687B"/>
    <w:rsid w:val="008F7EBE"/>
    <w:rsid w:val="0090416A"/>
    <w:rsid w:val="00912711"/>
    <w:rsid w:val="0092511D"/>
    <w:rsid w:val="00926D9C"/>
    <w:rsid w:val="00944CFF"/>
    <w:rsid w:val="00944D03"/>
    <w:rsid w:val="009453A7"/>
    <w:rsid w:val="0094542E"/>
    <w:rsid w:val="00946414"/>
    <w:rsid w:val="00952AA0"/>
    <w:rsid w:val="00964554"/>
    <w:rsid w:val="00967CE2"/>
    <w:rsid w:val="009716FA"/>
    <w:rsid w:val="009738F0"/>
    <w:rsid w:val="00973B1D"/>
    <w:rsid w:val="00974495"/>
    <w:rsid w:val="00984A3D"/>
    <w:rsid w:val="00986A7A"/>
    <w:rsid w:val="009A7387"/>
    <w:rsid w:val="009C1212"/>
    <w:rsid w:val="009C2021"/>
    <w:rsid w:val="009C26CD"/>
    <w:rsid w:val="009D1253"/>
    <w:rsid w:val="009D5B8A"/>
    <w:rsid w:val="009E23E1"/>
    <w:rsid w:val="009E480B"/>
    <w:rsid w:val="00A0305B"/>
    <w:rsid w:val="00A04CF0"/>
    <w:rsid w:val="00A24CE0"/>
    <w:rsid w:val="00A27BEC"/>
    <w:rsid w:val="00A37E53"/>
    <w:rsid w:val="00A52FB4"/>
    <w:rsid w:val="00A66F49"/>
    <w:rsid w:val="00A70DEE"/>
    <w:rsid w:val="00A710F2"/>
    <w:rsid w:val="00A73BB2"/>
    <w:rsid w:val="00A81811"/>
    <w:rsid w:val="00AC326E"/>
    <w:rsid w:val="00AF2832"/>
    <w:rsid w:val="00B02DCC"/>
    <w:rsid w:val="00B06E7E"/>
    <w:rsid w:val="00B2068B"/>
    <w:rsid w:val="00B25191"/>
    <w:rsid w:val="00B56562"/>
    <w:rsid w:val="00B76B1F"/>
    <w:rsid w:val="00B830E0"/>
    <w:rsid w:val="00B84873"/>
    <w:rsid w:val="00B85514"/>
    <w:rsid w:val="00B86A2B"/>
    <w:rsid w:val="00B97A3B"/>
    <w:rsid w:val="00BA6AF2"/>
    <w:rsid w:val="00BB0FD7"/>
    <w:rsid w:val="00BC0963"/>
    <w:rsid w:val="00BE1E1D"/>
    <w:rsid w:val="00BE7F86"/>
    <w:rsid w:val="00BF6374"/>
    <w:rsid w:val="00C0387D"/>
    <w:rsid w:val="00C13C4D"/>
    <w:rsid w:val="00C15D74"/>
    <w:rsid w:val="00C20190"/>
    <w:rsid w:val="00C32C72"/>
    <w:rsid w:val="00C371FB"/>
    <w:rsid w:val="00C426A6"/>
    <w:rsid w:val="00C43CB4"/>
    <w:rsid w:val="00C444C1"/>
    <w:rsid w:val="00C51431"/>
    <w:rsid w:val="00C51F1D"/>
    <w:rsid w:val="00C52137"/>
    <w:rsid w:val="00C72958"/>
    <w:rsid w:val="00C877F0"/>
    <w:rsid w:val="00C90B69"/>
    <w:rsid w:val="00C94F02"/>
    <w:rsid w:val="00CA6763"/>
    <w:rsid w:val="00CC4BF1"/>
    <w:rsid w:val="00CC597B"/>
    <w:rsid w:val="00CE5565"/>
    <w:rsid w:val="00CE7432"/>
    <w:rsid w:val="00CF1750"/>
    <w:rsid w:val="00CF6020"/>
    <w:rsid w:val="00D14517"/>
    <w:rsid w:val="00D14D40"/>
    <w:rsid w:val="00D1573F"/>
    <w:rsid w:val="00D1687E"/>
    <w:rsid w:val="00D2148E"/>
    <w:rsid w:val="00D21F16"/>
    <w:rsid w:val="00D2265F"/>
    <w:rsid w:val="00D500F2"/>
    <w:rsid w:val="00D57662"/>
    <w:rsid w:val="00D628B5"/>
    <w:rsid w:val="00D63887"/>
    <w:rsid w:val="00D64658"/>
    <w:rsid w:val="00D64BAF"/>
    <w:rsid w:val="00D65934"/>
    <w:rsid w:val="00D67B14"/>
    <w:rsid w:val="00D70CDE"/>
    <w:rsid w:val="00D727CC"/>
    <w:rsid w:val="00D7411B"/>
    <w:rsid w:val="00D81182"/>
    <w:rsid w:val="00D90AA0"/>
    <w:rsid w:val="00D937F4"/>
    <w:rsid w:val="00D9631F"/>
    <w:rsid w:val="00D96A32"/>
    <w:rsid w:val="00DA0B30"/>
    <w:rsid w:val="00DA5589"/>
    <w:rsid w:val="00DB0B56"/>
    <w:rsid w:val="00DB6C2F"/>
    <w:rsid w:val="00DB7314"/>
    <w:rsid w:val="00DC52AE"/>
    <w:rsid w:val="00DD7E51"/>
    <w:rsid w:val="00DF3443"/>
    <w:rsid w:val="00DF513A"/>
    <w:rsid w:val="00DF77D0"/>
    <w:rsid w:val="00E147A7"/>
    <w:rsid w:val="00E37B70"/>
    <w:rsid w:val="00E63DBB"/>
    <w:rsid w:val="00E71131"/>
    <w:rsid w:val="00E7611D"/>
    <w:rsid w:val="00E80B20"/>
    <w:rsid w:val="00EA2114"/>
    <w:rsid w:val="00EA3A86"/>
    <w:rsid w:val="00EB062B"/>
    <w:rsid w:val="00EB791B"/>
    <w:rsid w:val="00EC59E3"/>
    <w:rsid w:val="00EF0854"/>
    <w:rsid w:val="00EF0EDA"/>
    <w:rsid w:val="00EF2ABC"/>
    <w:rsid w:val="00F04C77"/>
    <w:rsid w:val="00F22C49"/>
    <w:rsid w:val="00F32602"/>
    <w:rsid w:val="00F34DDB"/>
    <w:rsid w:val="00F37D5E"/>
    <w:rsid w:val="00F556BC"/>
    <w:rsid w:val="00F616F5"/>
    <w:rsid w:val="00F71CDC"/>
    <w:rsid w:val="00F86D7D"/>
    <w:rsid w:val="00F910F9"/>
    <w:rsid w:val="00FA010E"/>
    <w:rsid w:val="00FB4228"/>
    <w:rsid w:val="00FB77F4"/>
    <w:rsid w:val="00FC1401"/>
    <w:rsid w:val="00FD1556"/>
    <w:rsid w:val="00FF465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9C430D"/>
  <w15:chartTrackingRefBased/>
  <w15:docId w15:val="{DA5251F1-7CF5-4634-BFD9-4168DBC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20" w:lineRule="exact"/>
      <w:outlineLvl w:val="1"/>
    </w:pPr>
    <w:rPr>
      <w:b/>
      <w:bCs/>
      <w:sz w:val="22"/>
      <w:szCs w:val="1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/>
      <w:color w:val="FF0000"/>
      <w:sz w:val="22"/>
      <w:szCs w:val="22"/>
      <w:lang w:eastAsia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Times New Roman" w:hAnsi="Aria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Calibri" w:hAnsi="Calibri" w:cs="Calibri"/>
      <w:b w:val="0"/>
      <w:iCs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iCs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Calibri"/>
      <w:b w:val="0"/>
      <w:color w:val="000000"/>
      <w:sz w:val="22"/>
      <w:szCs w:val="22"/>
      <w:lang w:eastAsia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Arial" w:hAnsi="Arial" w:cs="Arial"/>
      <w:b w:val="0"/>
      <w:i/>
      <w:sz w:val="24"/>
      <w:u w:val="none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Calibri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Pr>
      <w:rFonts w:ascii="Cambria" w:eastAsia="Times New Roman" w:hAnsi="Cambria" w:cs="Times New Roman"/>
      <w:sz w:val="22"/>
      <w:szCs w:val="22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b/>
      <w:bCs/>
      <w:sz w:val="24"/>
      <w:szCs w:val="24"/>
    </w:rPr>
  </w:style>
  <w:style w:type="character" w:customStyle="1" w:styleId="Nadpis2Char">
    <w:name w:val="Nadpis 2 Char"/>
    <w:rPr>
      <w:b/>
      <w:bCs/>
      <w:sz w:val="22"/>
      <w:szCs w:val="14"/>
    </w:rPr>
  </w:style>
  <w:style w:type="character" w:customStyle="1" w:styleId="ZkladntextChar">
    <w:name w:val="Základní text Char"/>
    <w:rPr>
      <w:rFonts w:ascii="Tahoma" w:hAnsi="Tahoma" w:cs="Tahoma"/>
      <w:sz w:val="1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  <w:lang w:val="en-GB"/>
    </w:rPr>
  </w:style>
  <w:style w:type="character" w:customStyle="1" w:styleId="PedmtkomenteChar">
    <w:name w:val="Předmět komentáře Char"/>
    <w:rPr>
      <w:rFonts w:ascii="Arial" w:hAnsi="Arial" w:cs="Arial"/>
      <w:b/>
      <w:bCs/>
      <w:lang w:val="en-GB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b w:val="0"/>
      <w:iCs/>
      <w:sz w:val="22"/>
      <w:szCs w:val="22"/>
    </w:rPr>
  </w:style>
  <w:style w:type="character" w:customStyle="1" w:styleId="ListLabel3">
    <w:name w:val="ListLabel 3"/>
    <w:rPr>
      <w:b w:val="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/>
      <w:spacing w:after="140" w:line="288" w:lineRule="auto"/>
      <w:textAlignment w:val="baseline"/>
    </w:pPr>
    <w:rPr>
      <w:rFonts w:ascii="Tahoma" w:hAnsi="Tahoma" w:cs="Tahoma"/>
      <w:sz w:val="16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overflowPunct/>
      <w:jc w:val="right"/>
      <w:textAlignment w:val="baseline"/>
    </w:pPr>
    <w:rPr>
      <w:rFonts w:ascii="Tahoma" w:hAnsi="Tahoma" w:cs="Tahoma"/>
      <w:spacing w:val="-5"/>
      <w:szCs w:val="20"/>
    </w:rPr>
  </w:style>
  <w:style w:type="paragraph" w:customStyle="1" w:styleId="Zkladntext210">
    <w:name w:val="Základní text 21"/>
    <w:basedOn w:val="Normln"/>
    <w:pPr>
      <w:jc w:val="both"/>
    </w:pPr>
  </w:style>
  <w:style w:type="paragraph" w:customStyle="1" w:styleId="Zkladntext31">
    <w:name w:val="Základní text 31"/>
    <w:basedOn w:val="Normln"/>
    <w:rPr>
      <w:sz w:val="22"/>
    </w:rPr>
  </w:style>
  <w:style w:type="paragraph" w:customStyle="1" w:styleId="Textkomente1">
    <w:name w:val="Text komentáře1"/>
    <w:basedOn w:val="Normln"/>
    <w:pPr>
      <w:jc w:val="both"/>
    </w:pPr>
    <w:rPr>
      <w:rFonts w:ascii="Arial" w:hAnsi="Arial" w:cs="Arial"/>
      <w:sz w:val="20"/>
      <w:szCs w:val="20"/>
      <w:lang w:val="en-GB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ocumentperex">
    <w:name w:val="documentperex"/>
    <w:basedOn w:val="Normln"/>
    <w:pPr>
      <w:spacing w:before="280" w:after="280"/>
    </w:p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Bezmezer">
    <w:name w:val="No Spacing"/>
    <w:uiPriority w:val="1"/>
    <w:qFormat/>
    <w:pPr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edmtkomente">
    <w:name w:val="annotation subject"/>
    <w:basedOn w:val="Textkomente1"/>
    <w:pPr>
      <w:jc w:val="left"/>
    </w:pPr>
    <w:rPr>
      <w:rFonts w:ascii="Times New Roman" w:hAnsi="Times New Roman" w:cs="Times New Roman"/>
      <w:b/>
      <w:bCs/>
      <w:lang w:val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breadcrumbs">
    <w:name w:val="breadcrumbs"/>
    <w:basedOn w:val="Normln"/>
    <w:rsid w:val="001615F6"/>
    <w:pPr>
      <w:suppressAutoHyphens w:val="0"/>
      <w:overflowPunct/>
      <w:spacing w:before="100" w:beforeAutospacing="1" w:after="100" w:afterAutospacing="1"/>
    </w:pPr>
    <w:rPr>
      <w:color w:val="auto"/>
      <w:kern w:val="0"/>
      <w:lang w:eastAsia="cs-CZ"/>
    </w:rPr>
  </w:style>
  <w:style w:type="character" w:customStyle="1" w:styleId="apple-converted-space">
    <w:name w:val="apple-converted-space"/>
    <w:rsid w:val="001615F6"/>
  </w:style>
  <w:style w:type="character" w:styleId="Znakapoznpodarou">
    <w:name w:val="footnote reference"/>
    <w:uiPriority w:val="99"/>
    <w:semiHidden/>
    <w:unhideWhenUsed/>
    <w:rsid w:val="005E41F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8551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85514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B85514"/>
    <w:rPr>
      <w:color w:val="00000A"/>
      <w:kern w:val="1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22E75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22E75"/>
    <w:rPr>
      <w:color w:val="00000A"/>
      <w:kern w:val="1"/>
      <w:lang w:eastAsia="zh-CN"/>
    </w:rPr>
  </w:style>
  <w:style w:type="character" w:styleId="Odkaznavysvtlivky">
    <w:name w:val="endnote reference"/>
    <w:uiPriority w:val="99"/>
    <w:semiHidden/>
    <w:unhideWhenUsed/>
    <w:rsid w:val="00322E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2E7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22E75"/>
    <w:rPr>
      <w:color w:val="00000A"/>
      <w:kern w:val="1"/>
      <w:lang w:eastAsia="zh-CN"/>
    </w:rPr>
  </w:style>
  <w:style w:type="paragraph" w:customStyle="1" w:styleId="text">
    <w:name w:val="text"/>
    <w:basedOn w:val="Normln"/>
    <w:link w:val="textChar"/>
    <w:qFormat/>
    <w:rsid w:val="00710B4E"/>
    <w:pPr>
      <w:suppressAutoHyphens w:val="0"/>
      <w:overflowPunct/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0"/>
      <w:szCs w:val="20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extChar">
    <w:name w:val="text Char"/>
    <w:basedOn w:val="Standardnpsmoodstavce"/>
    <w:link w:val="text"/>
    <w:rsid w:val="00710B4E"/>
    <w:rPr>
      <w:rFonts w:ascii="Arial" w:eastAsiaTheme="minorHAnsi" w:hAnsi="Arial" w:cs="Arial"/>
      <w:color w:val="000000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Revize">
    <w:name w:val="Revision"/>
    <w:hidden/>
    <w:uiPriority w:val="99"/>
    <w:semiHidden/>
    <w:rsid w:val="0056605A"/>
    <w:rPr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87B31.59BFD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56DA-E5D0-4598-9563-5DB0B3CD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Test Czech Centre</Company>
  <LinksUpToDate>false</LinksUpToDate>
  <CharactersWithSpaces>9256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mailto:network@czech.cz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SCC</dc:creator>
  <cp:keywords/>
  <cp:lastModifiedBy>Bělínová Zuzana</cp:lastModifiedBy>
  <cp:revision>14</cp:revision>
  <cp:lastPrinted>2022-11-02T13:36:00Z</cp:lastPrinted>
  <dcterms:created xsi:type="dcterms:W3CDTF">2022-11-24T16:52:00Z</dcterms:created>
  <dcterms:modified xsi:type="dcterms:W3CDTF">2022-12-05T11:24:00Z</dcterms:modified>
</cp:coreProperties>
</file>