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A0F4" w14:textId="77777777" w:rsidR="0012326E" w:rsidRPr="00B222B8" w:rsidRDefault="0012326E" w:rsidP="002D5555">
      <w:pPr>
        <w:spacing w:after="120"/>
        <w:jc w:val="center"/>
        <w:rPr>
          <w:b/>
          <w:sz w:val="32"/>
          <w:szCs w:val="32"/>
        </w:rPr>
      </w:pPr>
    </w:p>
    <w:p w14:paraId="410A932D" w14:textId="77777777" w:rsidR="00AD6636" w:rsidRDefault="00153B8E" w:rsidP="002D5555">
      <w:pPr>
        <w:spacing w:after="120"/>
        <w:jc w:val="center"/>
        <w:rPr>
          <w:b/>
          <w:sz w:val="32"/>
          <w:szCs w:val="32"/>
        </w:rPr>
      </w:pPr>
      <w:r w:rsidRPr="00153B8E">
        <w:rPr>
          <w:b/>
          <w:sz w:val="32"/>
          <w:szCs w:val="32"/>
        </w:rPr>
        <w:t>Kupní smlouva</w:t>
      </w:r>
    </w:p>
    <w:p w14:paraId="4DBCEA5B" w14:textId="77777777" w:rsidR="0041550F" w:rsidRDefault="0041550F" w:rsidP="002D5555">
      <w:pPr>
        <w:spacing w:after="120"/>
        <w:jc w:val="center"/>
        <w:rPr>
          <w:b/>
        </w:rPr>
      </w:pPr>
      <w:r>
        <w:rPr>
          <w:b/>
        </w:rPr>
        <w:t>Za PP č. 295/2022/OOS</w:t>
      </w:r>
    </w:p>
    <w:p w14:paraId="63778A0F" w14:textId="0D9BB675" w:rsidR="0041550F" w:rsidRPr="0041550F" w:rsidRDefault="0041550F" w:rsidP="002D5555">
      <w:pPr>
        <w:spacing w:after="120"/>
        <w:jc w:val="center"/>
        <w:rPr>
          <w:b/>
        </w:rPr>
      </w:pPr>
      <w:r>
        <w:rPr>
          <w:b/>
        </w:rPr>
        <w:t>Za PPD č.</w:t>
      </w:r>
      <w:r w:rsidR="00C15C88">
        <w:rPr>
          <w:b/>
        </w:rPr>
        <w:t xml:space="preserve"> 879/2022</w:t>
      </w:r>
    </w:p>
    <w:p w14:paraId="7BF85BF4" w14:textId="77777777" w:rsidR="00AD6636" w:rsidRPr="008D3B61" w:rsidRDefault="00EC0CDB" w:rsidP="002D5555">
      <w:pPr>
        <w:ind w:right="-288"/>
        <w:jc w:val="both"/>
        <w:rPr>
          <w:rFonts w:ascii="Tahoma" w:hAnsi="Tahoma" w:cs="Tahoma"/>
          <w:b/>
          <w:bCs/>
          <w:sz w:val="22"/>
          <w:szCs w:val="22"/>
        </w:rPr>
      </w:pPr>
      <w:r w:rsidRPr="008D3B61">
        <w:rPr>
          <w:rFonts w:ascii="Tahoma" w:hAnsi="Tahoma" w:cs="Tahoma"/>
          <w:b/>
          <w:bCs/>
          <w:sz w:val="22"/>
          <w:szCs w:val="22"/>
        </w:rPr>
        <w:t xml:space="preserve">Pražská plynárenská, </w:t>
      </w:r>
      <w:r w:rsidR="00CF633D" w:rsidRPr="008D3B61">
        <w:rPr>
          <w:rFonts w:ascii="Tahoma" w:hAnsi="Tahoma" w:cs="Tahoma"/>
          <w:b/>
          <w:bCs/>
          <w:sz w:val="22"/>
          <w:szCs w:val="22"/>
        </w:rPr>
        <w:t>a.s.</w:t>
      </w:r>
    </w:p>
    <w:p w14:paraId="01EC9F2C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se sídlem: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Praha 1 - Nové Město, Národní 37, PSČ 110 00</w:t>
      </w:r>
    </w:p>
    <w:p w14:paraId="6DA31474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IČO: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  <w:lang w:eastAsia="x-none"/>
        </w:rPr>
        <w:t>60193492</w:t>
      </w:r>
    </w:p>
    <w:p w14:paraId="24548C33" w14:textId="77777777" w:rsidR="00EC0CDB" w:rsidRPr="008D3B61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DIČ:</w:t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</w:rPr>
        <w:tab/>
      </w:r>
      <w:r w:rsidR="00B766B8" w:rsidRPr="008D3B61">
        <w:rPr>
          <w:rFonts w:ascii="Tahoma" w:hAnsi="Tahoma" w:cs="Tahoma"/>
          <w:sz w:val="22"/>
          <w:szCs w:val="22"/>
          <w:lang w:eastAsia="x-none"/>
        </w:rPr>
        <w:t>CZ60193492</w:t>
      </w:r>
    </w:p>
    <w:p w14:paraId="5A9333DA" w14:textId="77777777" w:rsidR="00EC0CDB" w:rsidRDefault="00EC0CDB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zastoupená: </w:t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CF633D" w:rsidRPr="008D3B61">
        <w:rPr>
          <w:rFonts w:ascii="Tahoma" w:hAnsi="Tahoma" w:cs="Tahoma"/>
          <w:sz w:val="22"/>
          <w:szCs w:val="22"/>
        </w:rPr>
        <w:tab/>
      </w:r>
      <w:r w:rsidR="0033087A">
        <w:rPr>
          <w:rFonts w:ascii="Tahoma" w:hAnsi="Tahoma" w:cs="Tahoma"/>
          <w:sz w:val="22"/>
          <w:szCs w:val="22"/>
        </w:rPr>
        <w:t>Ing. Petrem Kovaříkem MBA, členem představenstva a</w:t>
      </w:r>
    </w:p>
    <w:p w14:paraId="5C391C4B" w14:textId="77777777" w:rsidR="0033087A" w:rsidRPr="008D3B61" w:rsidRDefault="0033087A" w:rsidP="002D5555">
      <w:pPr>
        <w:ind w:right="-28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Ing. Milanem Cízlem, členem představenstva</w:t>
      </w:r>
    </w:p>
    <w:p w14:paraId="15FF4AE1" w14:textId="77777777" w:rsidR="00EC0CDB" w:rsidRPr="008D3B61" w:rsidRDefault="00EC0CDB" w:rsidP="00EC0CDB">
      <w:pPr>
        <w:pStyle w:val="Zhlav"/>
        <w:tabs>
          <w:tab w:val="left" w:pos="708"/>
        </w:tabs>
        <w:ind w:left="2835" w:hanging="2835"/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zapsaná v:                          Obchodním rejstříku Městského soudu v Praze, spisová značka   B 2337</w:t>
      </w:r>
      <w:r w:rsidRPr="008D3B61">
        <w:rPr>
          <w:rFonts w:ascii="Tahoma" w:hAnsi="Tahoma" w:cs="Tahoma"/>
          <w:sz w:val="22"/>
          <w:szCs w:val="22"/>
          <w:lang w:val="cs-CZ"/>
        </w:rPr>
        <w:tab/>
        <w:t xml:space="preserve">                           </w:t>
      </w:r>
    </w:p>
    <w:p w14:paraId="7DE86736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bankovní spojení: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            </w:t>
      </w:r>
      <w:r w:rsidR="0033087A">
        <w:rPr>
          <w:rFonts w:ascii="Tahoma" w:hAnsi="Tahoma" w:cs="Tahoma"/>
          <w:sz w:val="22"/>
          <w:szCs w:val="22"/>
          <w:lang w:val="cs-CZ"/>
        </w:rPr>
        <w:t>Česká spořitelna, a.s.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ab/>
      </w:r>
    </w:p>
    <w:p w14:paraId="57CC7BC6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  <w:lang w:val="cs-CZ"/>
        </w:rPr>
        <w:t>č. účtu:</w:t>
      </w:r>
      <w:r w:rsidR="00CF633D" w:rsidRPr="008D3B61">
        <w:rPr>
          <w:rFonts w:ascii="Tahoma" w:hAnsi="Tahoma" w:cs="Tahoma"/>
          <w:sz w:val="22"/>
          <w:szCs w:val="22"/>
          <w:lang w:val="cs-CZ"/>
        </w:rPr>
        <w:t xml:space="preserve">                             </w:t>
      </w:r>
      <w:r w:rsidR="0033087A">
        <w:rPr>
          <w:rFonts w:ascii="Tahoma" w:hAnsi="Tahoma" w:cs="Tahoma"/>
          <w:sz w:val="22"/>
          <w:szCs w:val="22"/>
          <w:lang w:val="cs-CZ"/>
        </w:rPr>
        <w:t>3600132/0800</w:t>
      </w:r>
    </w:p>
    <w:p w14:paraId="5AB55031" w14:textId="77777777" w:rsidR="00EC0CDB" w:rsidRPr="008D3B61" w:rsidRDefault="00EC0CDB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14:paraId="78D24BE7" w14:textId="77777777" w:rsidR="00AD6636" w:rsidRPr="008D3B61" w:rsidRDefault="00AD6636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</w:rPr>
        <w:t>dále jen „</w:t>
      </w:r>
      <w:r w:rsidR="00153B8E" w:rsidRPr="008D3B61">
        <w:rPr>
          <w:rFonts w:ascii="Tahoma" w:hAnsi="Tahoma" w:cs="Tahoma"/>
          <w:b/>
          <w:sz w:val="22"/>
          <w:szCs w:val="22"/>
        </w:rPr>
        <w:t>Prodávající</w:t>
      </w:r>
      <w:r w:rsidR="00B06D3A" w:rsidRPr="008D3B61">
        <w:rPr>
          <w:rFonts w:ascii="Tahoma" w:hAnsi="Tahoma" w:cs="Tahoma"/>
          <w:sz w:val="22"/>
          <w:szCs w:val="22"/>
        </w:rPr>
        <w:t>“ na straně jedné</w:t>
      </w:r>
    </w:p>
    <w:p w14:paraId="36B6D089" w14:textId="77777777" w:rsidR="009A5B10" w:rsidRPr="008D3B61" w:rsidRDefault="009A5B10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</w:p>
    <w:p w14:paraId="1E6AD5BD" w14:textId="77777777" w:rsidR="00AD6636" w:rsidRPr="008D3B61" w:rsidRDefault="00AD6636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  <w:r w:rsidRPr="008D3B61">
        <w:rPr>
          <w:rFonts w:ascii="Tahoma" w:hAnsi="Tahoma" w:cs="Tahoma"/>
          <w:sz w:val="22"/>
          <w:szCs w:val="22"/>
        </w:rPr>
        <w:t>a</w:t>
      </w:r>
    </w:p>
    <w:p w14:paraId="03966F75" w14:textId="77777777" w:rsidR="009A5B10" w:rsidRPr="008D3B61" w:rsidRDefault="009A5B10" w:rsidP="002D5555">
      <w:pPr>
        <w:pStyle w:val="Zhlav"/>
        <w:tabs>
          <w:tab w:val="left" w:pos="708"/>
        </w:tabs>
        <w:rPr>
          <w:rFonts w:ascii="Tahoma" w:hAnsi="Tahoma" w:cs="Tahoma"/>
          <w:sz w:val="22"/>
          <w:szCs w:val="22"/>
          <w:lang w:val="cs-CZ"/>
        </w:rPr>
      </w:pPr>
    </w:p>
    <w:p w14:paraId="3D3E8D08" w14:textId="77777777" w:rsidR="00EC0CDB" w:rsidRPr="008D3B61" w:rsidRDefault="00EC0CDB" w:rsidP="00EC0CDB">
      <w:pPr>
        <w:pStyle w:val="Nadpis4"/>
        <w:spacing w:before="0" w:after="0"/>
        <w:ind w:right="-289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Pražská plynárenská Distribuce, a.s., člen koncernu Pražská plynárenská, a.s.</w:t>
      </w:r>
      <w:r w:rsidRPr="008D3B61">
        <w:rPr>
          <w:rFonts w:ascii="Tahoma" w:hAnsi="Tahoma" w:cs="Tahoma"/>
          <w:sz w:val="22"/>
          <w:szCs w:val="22"/>
        </w:rPr>
        <w:tab/>
      </w:r>
    </w:p>
    <w:p w14:paraId="23B54838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se sídlem: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U plynárny 500/44, 145 08 Praha 4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</w:p>
    <w:p w14:paraId="7CA05DCA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IČO: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27403505</w:t>
      </w:r>
    </w:p>
    <w:p w14:paraId="2F3AF93B" w14:textId="77777777" w:rsidR="00EC0CDB" w:rsidRPr="008D3B61" w:rsidRDefault="00EC0CDB" w:rsidP="00EC0CDB">
      <w:pPr>
        <w:ind w:right="-288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DIČ: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CZ27403505, plátce DPH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</w:p>
    <w:p w14:paraId="0478272D" w14:textId="77777777" w:rsidR="00EC0CDB" w:rsidRPr="008D3B61" w:rsidRDefault="00EC0CDB" w:rsidP="00EC0CDB">
      <w:pPr>
        <w:pStyle w:val="Bezmezer10"/>
        <w:tabs>
          <w:tab w:val="left" w:pos="2340"/>
        </w:tabs>
        <w:ind w:left="2832" w:right="-288" w:hanging="2832"/>
        <w:jc w:val="both"/>
        <w:rPr>
          <w:rFonts w:ascii="Tahoma" w:hAnsi="Tahoma" w:cs="Tahoma"/>
        </w:rPr>
      </w:pPr>
      <w:r w:rsidRPr="008D3B61">
        <w:rPr>
          <w:rFonts w:ascii="Tahoma" w:hAnsi="Tahoma" w:cs="Tahoma"/>
        </w:rPr>
        <w:t>zastoupená:</w:t>
      </w:r>
      <w:r w:rsidRPr="008D3B61">
        <w:rPr>
          <w:rFonts w:ascii="Tahoma" w:hAnsi="Tahoma" w:cs="Tahoma"/>
        </w:rPr>
        <w:tab/>
      </w:r>
      <w:r w:rsidRPr="008D3B61">
        <w:rPr>
          <w:rFonts w:ascii="Tahoma" w:hAnsi="Tahoma" w:cs="Tahoma"/>
        </w:rPr>
        <w:tab/>
        <w:t xml:space="preserve">Ing. Martinem Slabým, předsedou představenstva a </w:t>
      </w:r>
    </w:p>
    <w:p w14:paraId="10839B8E" w14:textId="77777777" w:rsidR="00EC0CDB" w:rsidRPr="008D3B61" w:rsidRDefault="00EC0CDB" w:rsidP="00EC0CDB">
      <w:pPr>
        <w:pStyle w:val="Bezmezer10"/>
        <w:tabs>
          <w:tab w:val="left" w:pos="2340"/>
        </w:tabs>
        <w:ind w:left="2832" w:right="-288" w:hanging="2832"/>
        <w:jc w:val="both"/>
        <w:rPr>
          <w:rFonts w:ascii="Tahoma" w:hAnsi="Tahoma" w:cs="Tahoma"/>
        </w:rPr>
      </w:pPr>
      <w:r w:rsidRPr="008D3B61">
        <w:rPr>
          <w:rFonts w:ascii="Tahoma" w:hAnsi="Tahoma" w:cs="Tahoma"/>
        </w:rPr>
        <w:t xml:space="preserve">    </w:t>
      </w:r>
      <w:r w:rsidRPr="008D3B61">
        <w:rPr>
          <w:rFonts w:ascii="Tahoma" w:hAnsi="Tahoma" w:cs="Tahoma"/>
        </w:rPr>
        <w:tab/>
      </w:r>
      <w:r w:rsidRPr="008D3B61">
        <w:rPr>
          <w:rFonts w:ascii="Tahoma" w:hAnsi="Tahoma" w:cs="Tahoma"/>
        </w:rPr>
        <w:tab/>
        <w:t xml:space="preserve">Ing. </w:t>
      </w:r>
      <w:r w:rsidR="00657BD1">
        <w:rPr>
          <w:rFonts w:ascii="Tahoma" w:hAnsi="Tahoma" w:cs="Tahoma"/>
        </w:rPr>
        <w:t>Pavlínou Kouřilovou</w:t>
      </w:r>
      <w:r w:rsidRPr="008D3B61">
        <w:rPr>
          <w:rFonts w:ascii="Tahoma" w:hAnsi="Tahoma" w:cs="Tahoma"/>
        </w:rPr>
        <w:t>, místopředsedou představenstva</w:t>
      </w:r>
    </w:p>
    <w:p w14:paraId="23F33E86" w14:textId="77777777" w:rsidR="00EC0CDB" w:rsidRPr="008D3B61" w:rsidRDefault="00EC0CDB" w:rsidP="00EC0CDB">
      <w:pPr>
        <w:ind w:left="2832" w:right="-288" w:hanging="2832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zapsaná v:</w:t>
      </w:r>
      <w:r w:rsidRPr="008D3B61">
        <w:rPr>
          <w:rFonts w:ascii="Tahoma" w:hAnsi="Tahoma" w:cs="Tahoma"/>
          <w:sz w:val="22"/>
          <w:szCs w:val="22"/>
        </w:rPr>
        <w:tab/>
        <w:t>Obchodním rejstříku Městského soudu v Praze, spisová značka B 10356</w:t>
      </w:r>
    </w:p>
    <w:p w14:paraId="45B26D67" w14:textId="77777777" w:rsidR="00EC0CDB" w:rsidRPr="008D3B61" w:rsidRDefault="00EC0CDB" w:rsidP="00EC0CDB">
      <w:pPr>
        <w:pStyle w:val="Normln1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bankovní spojení: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Česká spořitelna, a.s.</w:t>
      </w:r>
    </w:p>
    <w:p w14:paraId="691BD046" w14:textId="77777777" w:rsidR="00EC0CDB" w:rsidRPr="008D3B61" w:rsidRDefault="00EC0CDB" w:rsidP="00EC0CDB">
      <w:pPr>
        <w:pStyle w:val="Normln1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č. účtu: </w:t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</w:r>
      <w:r w:rsidRPr="008D3B61">
        <w:rPr>
          <w:rFonts w:ascii="Tahoma" w:hAnsi="Tahoma" w:cs="Tahoma"/>
          <w:sz w:val="22"/>
          <w:szCs w:val="22"/>
        </w:rPr>
        <w:tab/>
        <w:t>6103692/0800</w:t>
      </w:r>
    </w:p>
    <w:p w14:paraId="6B11EEAF" w14:textId="77777777" w:rsidR="00AD6636" w:rsidRPr="008D3B61" w:rsidRDefault="00AD6636" w:rsidP="002D5555">
      <w:pPr>
        <w:rPr>
          <w:rFonts w:ascii="Tahoma" w:hAnsi="Tahoma" w:cs="Tahoma"/>
          <w:sz w:val="22"/>
          <w:szCs w:val="22"/>
        </w:rPr>
      </w:pPr>
    </w:p>
    <w:p w14:paraId="29FEA6F0" w14:textId="77777777" w:rsidR="00AD6636" w:rsidRPr="008D3B61" w:rsidRDefault="00AD6636" w:rsidP="002D5555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dále jen „</w:t>
      </w:r>
      <w:r w:rsidR="00153B8E" w:rsidRPr="008D3B61">
        <w:rPr>
          <w:rFonts w:ascii="Tahoma" w:hAnsi="Tahoma" w:cs="Tahoma"/>
          <w:b/>
          <w:sz w:val="22"/>
          <w:szCs w:val="22"/>
        </w:rPr>
        <w:t>Kupující</w:t>
      </w:r>
      <w:r w:rsidR="00B06D3A" w:rsidRPr="008D3B61">
        <w:rPr>
          <w:rFonts w:ascii="Tahoma" w:hAnsi="Tahoma" w:cs="Tahoma"/>
          <w:sz w:val="22"/>
          <w:szCs w:val="22"/>
        </w:rPr>
        <w:t>“ na straně druhé</w:t>
      </w:r>
    </w:p>
    <w:p w14:paraId="2957064D" w14:textId="77777777" w:rsidR="00B06D3A" w:rsidRPr="008D3B61" w:rsidRDefault="00B06D3A" w:rsidP="002D5555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dále společně jako „</w:t>
      </w:r>
      <w:r w:rsidRPr="008D3B61">
        <w:rPr>
          <w:rFonts w:ascii="Tahoma" w:hAnsi="Tahoma" w:cs="Tahoma"/>
          <w:b/>
          <w:sz w:val="22"/>
          <w:szCs w:val="22"/>
        </w:rPr>
        <w:t>Smluvní strany</w:t>
      </w:r>
      <w:r w:rsidRPr="008D3B61">
        <w:rPr>
          <w:rFonts w:ascii="Tahoma" w:hAnsi="Tahoma" w:cs="Tahoma"/>
          <w:sz w:val="22"/>
          <w:szCs w:val="22"/>
        </w:rPr>
        <w:t>“</w:t>
      </w:r>
    </w:p>
    <w:p w14:paraId="0A998BE5" w14:textId="77777777" w:rsidR="000F1389" w:rsidRPr="008D3B61" w:rsidRDefault="000F1389" w:rsidP="002D5555">
      <w:pPr>
        <w:rPr>
          <w:rFonts w:ascii="Tahoma" w:hAnsi="Tahoma" w:cs="Tahoma"/>
          <w:sz w:val="22"/>
          <w:szCs w:val="22"/>
        </w:rPr>
      </w:pPr>
    </w:p>
    <w:p w14:paraId="3F989474" w14:textId="77777777" w:rsidR="00BA5712" w:rsidRPr="008D3B61" w:rsidRDefault="00C26161" w:rsidP="00AD6636">
      <w:pPr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uzavírají</w:t>
      </w:r>
      <w:r w:rsidR="00AB75A4" w:rsidRPr="008D3B61">
        <w:rPr>
          <w:rFonts w:ascii="Tahoma" w:hAnsi="Tahoma" w:cs="Tahoma"/>
          <w:sz w:val="22"/>
          <w:szCs w:val="22"/>
        </w:rPr>
        <w:t xml:space="preserve"> níže uvedeného dne, měsíce a roku tuto </w:t>
      </w:r>
    </w:p>
    <w:p w14:paraId="5B83EBD3" w14:textId="77777777" w:rsidR="00BA5712" w:rsidRPr="008D3B61" w:rsidRDefault="00BA5712" w:rsidP="00AD6636">
      <w:pPr>
        <w:rPr>
          <w:rFonts w:ascii="Tahoma" w:hAnsi="Tahoma" w:cs="Tahoma"/>
          <w:sz w:val="22"/>
          <w:szCs w:val="22"/>
        </w:rPr>
      </w:pPr>
    </w:p>
    <w:p w14:paraId="6EFAD4A4" w14:textId="77777777" w:rsidR="0012326E" w:rsidRPr="008D3B61" w:rsidRDefault="0012326E" w:rsidP="00AD6636">
      <w:pPr>
        <w:rPr>
          <w:rFonts w:ascii="Tahoma" w:hAnsi="Tahoma" w:cs="Tahoma"/>
          <w:sz w:val="22"/>
          <w:szCs w:val="22"/>
        </w:rPr>
      </w:pPr>
    </w:p>
    <w:p w14:paraId="27BC935D" w14:textId="77777777" w:rsidR="000F1389" w:rsidRPr="008D3B61" w:rsidRDefault="00153B8E" w:rsidP="002D5555">
      <w:pPr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kupní smlouvu</w:t>
      </w:r>
    </w:p>
    <w:p w14:paraId="086E0CF6" w14:textId="77777777" w:rsidR="00BA5712" w:rsidRPr="008D3B61" w:rsidRDefault="00BA5712" w:rsidP="002D5555">
      <w:pPr>
        <w:jc w:val="center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(dále jen </w:t>
      </w:r>
      <w:r w:rsidR="00153B8E" w:rsidRPr="008D3B61">
        <w:rPr>
          <w:rFonts w:ascii="Tahoma" w:hAnsi="Tahoma" w:cs="Tahoma"/>
          <w:b/>
          <w:sz w:val="22"/>
          <w:szCs w:val="22"/>
        </w:rPr>
        <w:t>„Smlouva</w:t>
      </w:r>
      <w:r w:rsidRPr="008D3B61">
        <w:rPr>
          <w:rFonts w:ascii="Tahoma" w:hAnsi="Tahoma" w:cs="Tahoma"/>
          <w:b/>
          <w:sz w:val="22"/>
          <w:szCs w:val="22"/>
        </w:rPr>
        <w:t>“)</w:t>
      </w:r>
    </w:p>
    <w:p w14:paraId="00F3F95C" w14:textId="77777777" w:rsidR="00994818" w:rsidRPr="008D3B61" w:rsidRDefault="00994818" w:rsidP="002D5555">
      <w:pPr>
        <w:rPr>
          <w:rFonts w:ascii="Tahoma" w:hAnsi="Tahoma" w:cs="Tahoma"/>
          <w:b/>
          <w:sz w:val="22"/>
          <w:szCs w:val="22"/>
        </w:rPr>
      </w:pPr>
    </w:p>
    <w:p w14:paraId="2AB1F68B" w14:textId="77777777" w:rsidR="00F83E57" w:rsidRPr="008D3B61" w:rsidRDefault="00F83E57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I.</w:t>
      </w:r>
    </w:p>
    <w:p w14:paraId="084C0E37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Úvodní ustanovení</w:t>
      </w:r>
    </w:p>
    <w:p w14:paraId="68C9F92E" w14:textId="77777777" w:rsidR="009E5269" w:rsidRPr="008D3B61" w:rsidRDefault="009E5269" w:rsidP="009E5269">
      <w:pPr>
        <w:rPr>
          <w:rFonts w:ascii="Tahoma" w:hAnsi="Tahoma" w:cs="Tahoma"/>
          <w:b/>
          <w:sz w:val="22"/>
          <w:szCs w:val="22"/>
        </w:rPr>
      </w:pPr>
    </w:p>
    <w:p w14:paraId="27694DD0" w14:textId="77777777" w:rsidR="00762B8D" w:rsidRPr="008D3B61" w:rsidRDefault="00083569" w:rsidP="00FA14E2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</w:t>
      </w:r>
      <w:r w:rsidR="00153B8E" w:rsidRPr="008D3B61">
        <w:rPr>
          <w:rFonts w:ascii="Tahoma" w:hAnsi="Tahoma" w:cs="Tahoma"/>
          <w:sz w:val="22"/>
          <w:szCs w:val="22"/>
        </w:rPr>
        <w:t xml:space="preserve"> prohlašuje, ž</w:t>
      </w:r>
      <w:r w:rsidRPr="008D3B61">
        <w:rPr>
          <w:rFonts w:ascii="Tahoma" w:hAnsi="Tahoma" w:cs="Tahoma"/>
          <w:sz w:val="22"/>
          <w:szCs w:val="22"/>
        </w:rPr>
        <w:t xml:space="preserve">e je výlučným vlastníkem </w:t>
      </w:r>
      <w:r w:rsidR="00F42328" w:rsidRPr="008D3B61">
        <w:rPr>
          <w:rFonts w:ascii="Tahoma" w:hAnsi="Tahoma" w:cs="Tahoma"/>
          <w:sz w:val="22"/>
          <w:szCs w:val="22"/>
        </w:rPr>
        <w:t>pozemk</w:t>
      </w:r>
      <w:r w:rsidR="00E31039" w:rsidRPr="008D3B61">
        <w:rPr>
          <w:rFonts w:ascii="Tahoma" w:hAnsi="Tahoma" w:cs="Tahoma"/>
          <w:sz w:val="22"/>
          <w:szCs w:val="22"/>
        </w:rPr>
        <w:t>u</w:t>
      </w:r>
      <w:r w:rsidR="00FA14E2" w:rsidRPr="008D3B61">
        <w:rPr>
          <w:rFonts w:ascii="Tahoma" w:hAnsi="Tahoma" w:cs="Tahoma"/>
          <w:sz w:val="22"/>
          <w:szCs w:val="22"/>
        </w:rPr>
        <w:t xml:space="preserve"> parc. č. </w:t>
      </w:r>
      <w:r w:rsidR="009E5269" w:rsidRPr="008D3B61">
        <w:rPr>
          <w:rFonts w:ascii="Tahoma" w:hAnsi="Tahoma" w:cs="Tahoma"/>
          <w:sz w:val="22"/>
          <w:szCs w:val="22"/>
        </w:rPr>
        <w:t>2726/1</w:t>
      </w:r>
      <w:r w:rsidR="003D4A97" w:rsidRPr="008D3B61">
        <w:rPr>
          <w:rFonts w:ascii="Tahoma" w:hAnsi="Tahoma" w:cs="Tahoma"/>
          <w:sz w:val="22"/>
          <w:szCs w:val="22"/>
        </w:rPr>
        <w:t xml:space="preserve"> </w:t>
      </w:r>
      <w:r w:rsidR="00F42328" w:rsidRPr="008D3B61">
        <w:rPr>
          <w:rFonts w:ascii="Tahoma" w:hAnsi="Tahoma" w:cs="Tahoma"/>
          <w:sz w:val="22"/>
          <w:szCs w:val="22"/>
        </w:rPr>
        <w:t>v k.ú. </w:t>
      </w:r>
      <w:r w:rsidR="009E5269" w:rsidRPr="008D3B61">
        <w:rPr>
          <w:rFonts w:ascii="Tahoma" w:hAnsi="Tahoma" w:cs="Tahoma"/>
          <w:sz w:val="22"/>
          <w:szCs w:val="22"/>
        </w:rPr>
        <w:t>Dejvice</w:t>
      </w:r>
      <w:r w:rsidR="00F42328" w:rsidRPr="008D3B61">
        <w:rPr>
          <w:rFonts w:ascii="Tahoma" w:hAnsi="Tahoma" w:cs="Tahoma"/>
          <w:sz w:val="22"/>
          <w:szCs w:val="22"/>
        </w:rPr>
        <w:t>, obec Praha</w:t>
      </w:r>
      <w:r w:rsidR="00FA14E2" w:rsidRPr="008D3B61">
        <w:rPr>
          <w:rFonts w:ascii="Tahoma" w:hAnsi="Tahoma" w:cs="Tahoma"/>
          <w:sz w:val="22"/>
          <w:szCs w:val="22"/>
        </w:rPr>
        <w:t xml:space="preserve">, tak jak je zapsáno </w:t>
      </w:r>
      <w:r w:rsidR="00F42328" w:rsidRPr="008D3B61">
        <w:rPr>
          <w:rFonts w:ascii="Tahoma" w:hAnsi="Tahoma" w:cs="Tahoma"/>
          <w:sz w:val="22"/>
          <w:szCs w:val="22"/>
        </w:rPr>
        <w:t>na LV č. </w:t>
      </w:r>
      <w:r w:rsidR="009E5269" w:rsidRPr="008D3B61">
        <w:rPr>
          <w:rFonts w:ascii="Tahoma" w:hAnsi="Tahoma" w:cs="Tahoma"/>
          <w:sz w:val="22"/>
          <w:szCs w:val="22"/>
        </w:rPr>
        <w:t>963</w:t>
      </w:r>
      <w:r w:rsidR="003D4A97" w:rsidRPr="008D3B61">
        <w:rPr>
          <w:rFonts w:ascii="Tahoma" w:hAnsi="Tahoma" w:cs="Tahoma"/>
          <w:sz w:val="22"/>
          <w:szCs w:val="22"/>
        </w:rPr>
        <w:t xml:space="preserve"> </w:t>
      </w:r>
      <w:r w:rsidR="00FA14E2" w:rsidRPr="008D3B61">
        <w:rPr>
          <w:rFonts w:ascii="Tahoma" w:hAnsi="Tahoma" w:cs="Tahoma"/>
          <w:sz w:val="22"/>
          <w:szCs w:val="22"/>
        </w:rPr>
        <w:t>vedeném Katas</w:t>
      </w:r>
      <w:r w:rsidR="00F42328" w:rsidRPr="008D3B61">
        <w:rPr>
          <w:rFonts w:ascii="Tahoma" w:hAnsi="Tahoma" w:cs="Tahoma"/>
          <w:sz w:val="22"/>
          <w:szCs w:val="22"/>
        </w:rPr>
        <w:t>trálním úřadem pro hlavní město Prahu</w:t>
      </w:r>
      <w:r w:rsidR="00FA14E2" w:rsidRPr="008D3B61">
        <w:rPr>
          <w:rFonts w:ascii="Tahoma" w:hAnsi="Tahoma" w:cs="Tahoma"/>
          <w:sz w:val="22"/>
          <w:szCs w:val="22"/>
        </w:rPr>
        <w:t xml:space="preserve">, Katastrální pracoviště </w:t>
      </w:r>
      <w:r w:rsidR="007D197E" w:rsidRPr="008D3B61">
        <w:rPr>
          <w:rFonts w:ascii="Tahoma" w:hAnsi="Tahoma" w:cs="Tahoma"/>
          <w:sz w:val="22"/>
          <w:szCs w:val="22"/>
        </w:rPr>
        <w:t>Praha</w:t>
      </w:r>
      <w:r w:rsidR="009234DD" w:rsidRPr="008D3B61">
        <w:rPr>
          <w:rFonts w:ascii="Tahoma" w:hAnsi="Tahoma" w:cs="Tahoma"/>
          <w:sz w:val="22"/>
          <w:szCs w:val="22"/>
        </w:rPr>
        <w:t>.</w:t>
      </w:r>
    </w:p>
    <w:p w14:paraId="0DDAFC88" w14:textId="77777777" w:rsidR="001209D0" w:rsidRPr="008D3B61" w:rsidRDefault="001209D0" w:rsidP="001209D0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Geometrickým plánem č. </w:t>
      </w:r>
      <w:r w:rsidR="009E5269" w:rsidRPr="008D3B61">
        <w:rPr>
          <w:rFonts w:ascii="Tahoma" w:hAnsi="Tahoma" w:cs="Tahoma"/>
          <w:sz w:val="22"/>
          <w:szCs w:val="22"/>
        </w:rPr>
        <w:t>4331-68/2017</w:t>
      </w:r>
      <w:r w:rsidR="005613FA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 xml:space="preserve">vypracovaným </w:t>
      </w:r>
      <w:r w:rsidR="00FF4F10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 '''''''''''''''''</w:t>
      </w:r>
      <w:r w:rsidR="009E5269" w:rsidRPr="008D3B61">
        <w:rPr>
          <w:rFonts w:ascii="Tahoma" w:hAnsi="Tahoma" w:cs="Tahoma"/>
          <w:sz w:val="22"/>
          <w:szCs w:val="22"/>
        </w:rPr>
        <w:t xml:space="preserve"> - geodetem</w:t>
      </w:r>
      <w:r w:rsidRPr="008D3B61">
        <w:rPr>
          <w:rFonts w:ascii="Tahoma" w:hAnsi="Tahoma" w:cs="Tahoma"/>
          <w:sz w:val="22"/>
          <w:szCs w:val="22"/>
        </w:rPr>
        <w:t xml:space="preserve">, </w:t>
      </w:r>
      <w:r w:rsidR="009E5269" w:rsidRPr="008D3B61">
        <w:rPr>
          <w:rFonts w:ascii="Tahoma" w:hAnsi="Tahoma" w:cs="Tahoma"/>
          <w:sz w:val="22"/>
          <w:szCs w:val="22"/>
        </w:rPr>
        <w:t>s adresou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FF4F10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 '''''' '''''''''''' '''' '''''''''''''''''' ''''''</w:t>
      </w:r>
      <w:r w:rsidRPr="008D3B61">
        <w:rPr>
          <w:rFonts w:ascii="Tahoma" w:hAnsi="Tahoma" w:cs="Tahoma"/>
          <w:sz w:val="22"/>
          <w:szCs w:val="22"/>
        </w:rPr>
        <w:t xml:space="preserve"> a odsouhlaseným dne </w:t>
      </w:r>
      <w:r w:rsidR="009E5269" w:rsidRPr="008D3B61">
        <w:rPr>
          <w:rFonts w:ascii="Tahoma" w:hAnsi="Tahoma" w:cs="Tahoma"/>
          <w:sz w:val="22"/>
          <w:szCs w:val="22"/>
        </w:rPr>
        <w:t>12.12.2017</w:t>
      </w:r>
      <w:r w:rsidRPr="008D3B61">
        <w:rPr>
          <w:rFonts w:ascii="Tahoma" w:hAnsi="Tahoma" w:cs="Tahoma"/>
          <w:sz w:val="22"/>
          <w:szCs w:val="22"/>
        </w:rPr>
        <w:t xml:space="preserve"> pod č.j. </w:t>
      </w:r>
      <w:r w:rsidR="00112E0D" w:rsidRPr="008D3B61">
        <w:rPr>
          <w:rFonts w:ascii="Tahoma" w:hAnsi="Tahoma" w:cs="Tahoma"/>
          <w:sz w:val="22"/>
          <w:szCs w:val="22"/>
        </w:rPr>
        <w:t>PGP-</w:t>
      </w:r>
      <w:r w:rsidR="009E5269" w:rsidRPr="008D3B61">
        <w:rPr>
          <w:rFonts w:ascii="Tahoma" w:hAnsi="Tahoma" w:cs="Tahoma"/>
          <w:sz w:val="22"/>
          <w:szCs w:val="22"/>
        </w:rPr>
        <w:t>5836/2017</w:t>
      </w:r>
      <w:r w:rsidR="00112E0D" w:rsidRPr="008D3B61">
        <w:rPr>
          <w:rFonts w:ascii="Tahoma" w:hAnsi="Tahoma" w:cs="Tahoma"/>
          <w:sz w:val="22"/>
          <w:szCs w:val="22"/>
        </w:rPr>
        <w:t xml:space="preserve">-101 </w:t>
      </w:r>
      <w:r w:rsidRPr="008D3B61">
        <w:rPr>
          <w:rFonts w:ascii="Tahoma" w:hAnsi="Tahoma" w:cs="Tahoma"/>
          <w:sz w:val="22"/>
          <w:szCs w:val="22"/>
        </w:rPr>
        <w:t xml:space="preserve">Katastrálním úřadem pro hlavní město Praha, Katastrálním pracovištěm </w:t>
      </w:r>
      <w:r w:rsidRPr="008D3B61">
        <w:rPr>
          <w:rFonts w:ascii="Tahoma" w:hAnsi="Tahoma" w:cs="Tahoma"/>
          <w:sz w:val="22"/>
          <w:szCs w:val="22"/>
        </w:rPr>
        <w:lastRenderedPageBreak/>
        <w:t xml:space="preserve">Praha, jež je </w:t>
      </w:r>
      <w:r w:rsidR="009D7588" w:rsidRPr="008D3B61">
        <w:rPr>
          <w:rFonts w:ascii="Tahoma" w:hAnsi="Tahoma" w:cs="Tahoma"/>
          <w:sz w:val="22"/>
          <w:szCs w:val="22"/>
        </w:rPr>
        <w:t xml:space="preserve">jako příloha č. 1 </w:t>
      </w:r>
      <w:r w:rsidRPr="008D3B61">
        <w:rPr>
          <w:rFonts w:ascii="Tahoma" w:hAnsi="Tahoma" w:cs="Tahoma"/>
          <w:sz w:val="22"/>
          <w:szCs w:val="22"/>
        </w:rPr>
        <w:t xml:space="preserve">nedílnou součástí této </w:t>
      </w:r>
      <w:r w:rsidR="006A7B97" w:rsidRPr="008D3B61">
        <w:rPr>
          <w:rFonts w:ascii="Tahoma" w:hAnsi="Tahoma" w:cs="Tahoma"/>
          <w:sz w:val="22"/>
          <w:szCs w:val="22"/>
        </w:rPr>
        <w:t>S</w:t>
      </w:r>
      <w:r w:rsidRPr="008D3B61">
        <w:rPr>
          <w:rFonts w:ascii="Tahoma" w:hAnsi="Tahoma" w:cs="Tahoma"/>
          <w:sz w:val="22"/>
          <w:szCs w:val="22"/>
        </w:rPr>
        <w:t xml:space="preserve">mlouvy, byl </w:t>
      </w:r>
      <w:r w:rsidR="00C55C7F" w:rsidRPr="008D3B61">
        <w:rPr>
          <w:rFonts w:ascii="Tahoma" w:hAnsi="Tahoma" w:cs="Tahoma"/>
          <w:sz w:val="22"/>
          <w:szCs w:val="22"/>
        </w:rPr>
        <w:t>pozemek parc. č. 2726/1 v k. ú. Dejvice rozdělen a jeho rozdělením vznikly následující pozemky:</w:t>
      </w:r>
    </w:p>
    <w:p w14:paraId="2516AA53" w14:textId="77777777" w:rsidR="00C55C7F" w:rsidRPr="008D3B61" w:rsidRDefault="00C55C7F" w:rsidP="00C55C7F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</w:p>
    <w:p w14:paraId="7190FF7A" w14:textId="77777777" w:rsidR="001209D0" w:rsidRPr="008D3B61" w:rsidRDefault="001209D0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- parc.</w:t>
      </w:r>
      <w:r w:rsidR="0056370B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 xml:space="preserve">č. </w:t>
      </w:r>
      <w:r w:rsidR="00C55C7F" w:rsidRPr="008D3B61">
        <w:rPr>
          <w:rFonts w:ascii="Tahoma" w:hAnsi="Tahoma" w:cs="Tahoma"/>
          <w:sz w:val="22"/>
          <w:szCs w:val="22"/>
        </w:rPr>
        <w:t>2726/1</w:t>
      </w:r>
      <w:r w:rsidR="00507FC7" w:rsidRPr="008D3B61">
        <w:rPr>
          <w:rFonts w:ascii="Tahoma" w:hAnsi="Tahoma" w:cs="Tahoma"/>
          <w:sz w:val="22"/>
          <w:szCs w:val="22"/>
        </w:rPr>
        <w:t xml:space="preserve">, k.ú. </w:t>
      </w:r>
      <w:r w:rsidR="00C55C7F" w:rsidRPr="008D3B61">
        <w:rPr>
          <w:rFonts w:ascii="Tahoma" w:hAnsi="Tahoma" w:cs="Tahoma"/>
          <w:sz w:val="22"/>
          <w:szCs w:val="22"/>
        </w:rPr>
        <w:t>Dejvice</w:t>
      </w:r>
      <w:r w:rsidR="00507FC7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>(</w:t>
      </w:r>
      <w:r w:rsidR="005613FA" w:rsidRPr="008D3B61">
        <w:rPr>
          <w:rFonts w:ascii="Tahoma" w:hAnsi="Tahoma" w:cs="Tahoma"/>
          <w:sz w:val="22"/>
          <w:szCs w:val="22"/>
        </w:rPr>
        <w:t>ostatní plocha</w:t>
      </w:r>
      <w:r w:rsidR="00C55C7F" w:rsidRPr="008D3B61">
        <w:rPr>
          <w:rFonts w:ascii="Tahoma" w:hAnsi="Tahoma" w:cs="Tahoma"/>
          <w:sz w:val="22"/>
          <w:szCs w:val="22"/>
        </w:rPr>
        <w:t>/jiná plocha</w:t>
      </w:r>
      <w:r w:rsidRPr="008D3B61">
        <w:rPr>
          <w:rFonts w:ascii="Tahoma" w:hAnsi="Tahoma" w:cs="Tahoma"/>
          <w:sz w:val="22"/>
          <w:szCs w:val="22"/>
        </w:rPr>
        <w:t xml:space="preserve">) o výměře </w:t>
      </w:r>
      <w:r w:rsidR="00C55C7F" w:rsidRPr="008D3B61">
        <w:rPr>
          <w:rFonts w:ascii="Tahoma" w:hAnsi="Tahoma" w:cs="Tahoma"/>
          <w:sz w:val="22"/>
          <w:szCs w:val="22"/>
        </w:rPr>
        <w:t>784</w:t>
      </w:r>
      <w:r w:rsidRPr="008D3B61">
        <w:rPr>
          <w:rFonts w:ascii="Tahoma" w:hAnsi="Tahoma" w:cs="Tahoma"/>
          <w:sz w:val="22"/>
          <w:szCs w:val="22"/>
        </w:rPr>
        <w:t xml:space="preserve">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507FC7" w:rsidRPr="008D3B61">
        <w:rPr>
          <w:rFonts w:ascii="Tahoma" w:hAnsi="Tahoma" w:cs="Tahoma"/>
          <w:sz w:val="22"/>
          <w:szCs w:val="22"/>
        </w:rPr>
        <w:t xml:space="preserve">(dále jen </w:t>
      </w:r>
      <w:r w:rsidR="00507FC7" w:rsidRPr="008D3B61">
        <w:rPr>
          <w:rFonts w:ascii="Tahoma" w:hAnsi="Tahoma" w:cs="Tahoma"/>
          <w:b/>
          <w:sz w:val="22"/>
          <w:szCs w:val="22"/>
        </w:rPr>
        <w:t>„Předmětný pozemek</w:t>
      </w:r>
      <w:r w:rsidR="00011D0B" w:rsidRPr="008D3B61">
        <w:rPr>
          <w:rFonts w:ascii="Tahoma" w:hAnsi="Tahoma" w:cs="Tahoma"/>
          <w:b/>
          <w:sz w:val="22"/>
          <w:szCs w:val="22"/>
        </w:rPr>
        <w:t xml:space="preserve"> č. 1</w:t>
      </w:r>
      <w:r w:rsidR="00507FC7" w:rsidRPr="008D3B61">
        <w:rPr>
          <w:rFonts w:ascii="Tahoma" w:hAnsi="Tahoma" w:cs="Tahoma"/>
          <w:b/>
          <w:sz w:val="22"/>
          <w:szCs w:val="22"/>
        </w:rPr>
        <w:t>“</w:t>
      </w:r>
      <w:r w:rsidR="00507FC7" w:rsidRPr="008D3B61">
        <w:rPr>
          <w:rFonts w:ascii="Tahoma" w:hAnsi="Tahoma" w:cs="Tahoma"/>
          <w:sz w:val="22"/>
          <w:szCs w:val="22"/>
        </w:rPr>
        <w:t xml:space="preserve">), </w:t>
      </w:r>
    </w:p>
    <w:p w14:paraId="62A5D68A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  <w:r w:rsidRPr="008D3B61">
        <w:rPr>
          <w:rFonts w:ascii="Tahoma" w:hAnsi="Tahoma" w:cs="Tahoma"/>
          <w:sz w:val="22"/>
          <w:szCs w:val="22"/>
        </w:rPr>
        <w:t>- parc. č. 2726/9, k.ú. Dejvice (ostatní plocha/jiná plocha) o výměře 21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</w:p>
    <w:p w14:paraId="0F2469A4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  <w:r w:rsidRPr="008D3B61">
        <w:rPr>
          <w:rFonts w:ascii="Tahoma" w:hAnsi="Tahoma" w:cs="Tahoma"/>
          <w:sz w:val="22"/>
          <w:szCs w:val="22"/>
        </w:rPr>
        <w:t>- parc. č. 2726/12, k.ú. Dejvice (ostatní plocha/jiná plocha) o výměře 5 m</w:t>
      </w:r>
      <w:r w:rsidRPr="008D3B61">
        <w:rPr>
          <w:rFonts w:ascii="Tahoma" w:hAnsi="Tahoma" w:cs="Tahoma"/>
          <w:sz w:val="22"/>
          <w:szCs w:val="22"/>
          <w:vertAlign w:val="superscript"/>
        </w:rPr>
        <w:t>2</w:t>
      </w:r>
    </w:p>
    <w:p w14:paraId="02F57593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vertAlign w:val="superscript"/>
        </w:rPr>
      </w:pPr>
    </w:p>
    <w:p w14:paraId="1DAC3656" w14:textId="77777777" w:rsidR="00011D0B" w:rsidRPr="008D3B61" w:rsidRDefault="00011D0B" w:rsidP="00011D0B">
      <w:pPr>
        <w:numPr>
          <w:ilvl w:val="0"/>
          <w:numId w:val="24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Prodávající dále prohlašuje, že je výlučným vlastníkem pozemku parc. č. 2726/2 v k.ú. Dejvice, </w:t>
      </w:r>
      <w:r w:rsidR="00C73948">
        <w:rPr>
          <w:rFonts w:ascii="Tahoma" w:hAnsi="Tahoma" w:cs="Tahoma"/>
          <w:sz w:val="22"/>
          <w:szCs w:val="22"/>
        </w:rPr>
        <w:t xml:space="preserve"> (zastavěná plocha) </w:t>
      </w:r>
      <w:r w:rsidR="0003365E">
        <w:rPr>
          <w:rFonts w:ascii="Tahoma" w:hAnsi="Tahoma" w:cs="Tahoma"/>
          <w:sz w:val="22"/>
          <w:szCs w:val="22"/>
        </w:rPr>
        <w:t>o</w:t>
      </w:r>
      <w:r w:rsidR="00C73948">
        <w:rPr>
          <w:rFonts w:ascii="Tahoma" w:hAnsi="Tahoma" w:cs="Tahoma"/>
          <w:sz w:val="22"/>
          <w:szCs w:val="22"/>
        </w:rPr>
        <w:t xml:space="preserve"> výměře 499 m</w:t>
      </w:r>
      <w:r w:rsidR="00C73948" w:rsidRPr="008D3B61">
        <w:rPr>
          <w:rFonts w:ascii="Tahoma" w:hAnsi="Tahoma" w:cs="Tahoma"/>
          <w:sz w:val="22"/>
          <w:szCs w:val="22"/>
          <w:vertAlign w:val="superscript"/>
        </w:rPr>
        <w:t>2</w:t>
      </w:r>
      <w:r w:rsidR="00C73948">
        <w:rPr>
          <w:rFonts w:ascii="Tahoma" w:hAnsi="Tahoma" w:cs="Tahoma"/>
          <w:sz w:val="22"/>
          <w:szCs w:val="22"/>
        </w:rPr>
        <w:t xml:space="preserve">, </w:t>
      </w:r>
      <w:r w:rsidRPr="008D3B61">
        <w:rPr>
          <w:rFonts w:ascii="Tahoma" w:hAnsi="Tahoma" w:cs="Tahoma"/>
          <w:sz w:val="22"/>
          <w:szCs w:val="22"/>
        </w:rPr>
        <w:t>obec Praha, tak jak je zapsáno na LV č. 963 vedeném Katastrálním úřadem pro hlavní město Prahu, Katastrální pracoviště Praha</w:t>
      </w:r>
      <w:r w:rsidR="0002093E" w:rsidRPr="008D3B61">
        <w:rPr>
          <w:rFonts w:ascii="Tahoma" w:hAnsi="Tahoma" w:cs="Tahoma"/>
          <w:sz w:val="22"/>
          <w:szCs w:val="22"/>
        </w:rPr>
        <w:t xml:space="preserve">, na kterém stojí stavba technického vybavení bez čp / č. ev.  (dále jen </w:t>
      </w:r>
      <w:r w:rsidR="0002093E" w:rsidRPr="008D3B61">
        <w:rPr>
          <w:rFonts w:ascii="Tahoma" w:hAnsi="Tahoma" w:cs="Tahoma"/>
          <w:b/>
          <w:sz w:val="22"/>
          <w:szCs w:val="22"/>
        </w:rPr>
        <w:t>„Předmětný pozemek č. 2“</w:t>
      </w:r>
      <w:r w:rsidR="0002093E" w:rsidRPr="008D3B61">
        <w:rPr>
          <w:rFonts w:ascii="Tahoma" w:hAnsi="Tahoma" w:cs="Tahoma"/>
          <w:sz w:val="22"/>
          <w:szCs w:val="22"/>
        </w:rPr>
        <w:t>)</w:t>
      </w:r>
      <w:r w:rsidRPr="008D3B61">
        <w:rPr>
          <w:rFonts w:ascii="Tahoma" w:hAnsi="Tahoma" w:cs="Tahoma"/>
          <w:sz w:val="22"/>
          <w:szCs w:val="22"/>
        </w:rPr>
        <w:t>.</w:t>
      </w:r>
    </w:p>
    <w:p w14:paraId="72AD41FB" w14:textId="77777777" w:rsidR="00011D0B" w:rsidRPr="008D3B61" w:rsidRDefault="00011D0B" w:rsidP="001209D0">
      <w:pPr>
        <w:spacing w:before="120"/>
        <w:ind w:left="360" w:right="74"/>
        <w:jc w:val="both"/>
        <w:rPr>
          <w:rFonts w:ascii="Tahoma" w:hAnsi="Tahoma" w:cs="Tahoma"/>
          <w:sz w:val="22"/>
          <w:szCs w:val="22"/>
        </w:rPr>
      </w:pPr>
    </w:p>
    <w:p w14:paraId="7BC928A0" w14:textId="77777777" w:rsidR="00507FC7" w:rsidRPr="008D3B61" w:rsidRDefault="00507FC7" w:rsidP="00434FDE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6F28786F" w14:textId="77777777" w:rsidR="00434FDE" w:rsidRPr="008D3B61" w:rsidRDefault="00434FDE" w:rsidP="00434FDE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II.</w:t>
      </w:r>
    </w:p>
    <w:p w14:paraId="7EA13354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Předmět Smlouvy</w:t>
      </w:r>
    </w:p>
    <w:p w14:paraId="093B2B35" w14:textId="77777777" w:rsidR="008D5497" w:rsidRPr="008D3B61" w:rsidRDefault="00DE3361" w:rsidP="005613FA">
      <w:pPr>
        <w:numPr>
          <w:ilvl w:val="0"/>
          <w:numId w:val="33"/>
        </w:numPr>
        <w:spacing w:before="120"/>
        <w:ind w:left="426"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</w:t>
      </w:r>
      <w:r w:rsidR="00131284" w:rsidRPr="008D3B61">
        <w:rPr>
          <w:rFonts w:ascii="Tahoma" w:hAnsi="Tahoma" w:cs="Tahoma"/>
          <w:sz w:val="22"/>
          <w:szCs w:val="22"/>
        </w:rPr>
        <w:t>ávající na základě této Smlouvy</w:t>
      </w:r>
      <w:r w:rsidR="00416E5D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 xml:space="preserve">prodává </w:t>
      </w:r>
      <w:r w:rsidR="007D197E" w:rsidRPr="008D3B61">
        <w:rPr>
          <w:rFonts w:ascii="Tahoma" w:hAnsi="Tahoma" w:cs="Tahoma"/>
          <w:sz w:val="22"/>
          <w:szCs w:val="22"/>
        </w:rPr>
        <w:t>Kupujícímu Předmětn</w:t>
      </w:r>
      <w:r w:rsidR="00B53A69" w:rsidRPr="008D3B61">
        <w:rPr>
          <w:rFonts w:ascii="Tahoma" w:hAnsi="Tahoma" w:cs="Tahoma"/>
          <w:sz w:val="22"/>
          <w:szCs w:val="22"/>
        </w:rPr>
        <w:t>ý</w:t>
      </w:r>
      <w:r w:rsidR="007D197E" w:rsidRPr="008D3B61">
        <w:rPr>
          <w:rFonts w:ascii="Tahoma" w:hAnsi="Tahoma" w:cs="Tahoma"/>
          <w:sz w:val="22"/>
          <w:szCs w:val="22"/>
        </w:rPr>
        <w:t xml:space="preserve"> pozem</w:t>
      </w:r>
      <w:r w:rsidR="00B53A69" w:rsidRPr="008D3B61">
        <w:rPr>
          <w:rFonts w:ascii="Tahoma" w:hAnsi="Tahoma" w:cs="Tahoma"/>
          <w:sz w:val="22"/>
          <w:szCs w:val="22"/>
        </w:rPr>
        <w:t>e</w:t>
      </w:r>
      <w:r w:rsidR="007D197E" w:rsidRPr="008D3B61">
        <w:rPr>
          <w:rFonts w:ascii="Tahoma" w:hAnsi="Tahoma" w:cs="Tahoma"/>
          <w:sz w:val="22"/>
          <w:szCs w:val="22"/>
        </w:rPr>
        <w:t>k</w:t>
      </w:r>
      <w:r w:rsidR="0002093E" w:rsidRPr="008D3B61">
        <w:rPr>
          <w:rFonts w:ascii="Tahoma" w:hAnsi="Tahoma" w:cs="Tahoma"/>
          <w:sz w:val="22"/>
          <w:szCs w:val="22"/>
        </w:rPr>
        <w:t xml:space="preserve"> č. 1 a Předmětný pozemek č. 2</w:t>
      </w:r>
      <w:r w:rsidR="000A099D">
        <w:rPr>
          <w:rFonts w:ascii="Tahoma" w:hAnsi="Tahoma" w:cs="Tahoma"/>
          <w:sz w:val="22"/>
          <w:szCs w:val="22"/>
        </w:rPr>
        <w:t xml:space="preserve"> (dále i </w:t>
      </w:r>
      <w:r w:rsidR="000A099D" w:rsidRPr="00312442">
        <w:rPr>
          <w:rFonts w:ascii="Tahoma" w:hAnsi="Tahoma" w:cs="Tahoma"/>
          <w:b/>
          <w:bCs/>
          <w:sz w:val="22"/>
          <w:szCs w:val="22"/>
        </w:rPr>
        <w:t>„předmětné pozemky“</w:t>
      </w:r>
      <w:r w:rsidR="000A099D">
        <w:rPr>
          <w:rFonts w:ascii="Tahoma" w:hAnsi="Tahoma" w:cs="Tahoma"/>
          <w:sz w:val="22"/>
          <w:szCs w:val="22"/>
        </w:rPr>
        <w:t>)</w:t>
      </w:r>
      <w:r w:rsidR="00431781" w:rsidRPr="008D3B61">
        <w:rPr>
          <w:rFonts w:ascii="Tahoma" w:hAnsi="Tahoma" w:cs="Tahoma"/>
          <w:sz w:val="22"/>
          <w:szCs w:val="22"/>
        </w:rPr>
        <w:t>,</w:t>
      </w:r>
      <w:r w:rsidR="007D197E" w:rsidRPr="008D3B61">
        <w:rPr>
          <w:rFonts w:ascii="Tahoma" w:hAnsi="Tahoma" w:cs="Tahoma"/>
          <w:sz w:val="22"/>
          <w:szCs w:val="22"/>
        </w:rPr>
        <w:t xml:space="preserve"> specifikovan</w:t>
      </w:r>
      <w:r w:rsidR="0002093E" w:rsidRPr="008D3B61">
        <w:rPr>
          <w:rFonts w:ascii="Tahoma" w:hAnsi="Tahoma" w:cs="Tahoma"/>
          <w:sz w:val="22"/>
          <w:szCs w:val="22"/>
        </w:rPr>
        <w:t>é</w:t>
      </w:r>
      <w:r w:rsidR="006379FB" w:rsidRPr="008D3B61">
        <w:rPr>
          <w:rFonts w:ascii="Tahoma" w:hAnsi="Tahoma" w:cs="Tahoma"/>
          <w:sz w:val="22"/>
          <w:szCs w:val="22"/>
        </w:rPr>
        <w:t xml:space="preserve"> v</w:t>
      </w:r>
      <w:r w:rsidR="00131284" w:rsidRPr="008D3B61">
        <w:rPr>
          <w:rFonts w:ascii="Tahoma" w:hAnsi="Tahoma" w:cs="Tahoma"/>
          <w:sz w:val="22"/>
          <w:szCs w:val="22"/>
        </w:rPr>
        <w:t xml:space="preserve"> článku I. </w:t>
      </w:r>
      <w:r w:rsidR="00431781" w:rsidRPr="008D3B61">
        <w:rPr>
          <w:rFonts w:ascii="Tahoma" w:hAnsi="Tahoma" w:cs="Tahoma"/>
          <w:sz w:val="22"/>
          <w:szCs w:val="22"/>
        </w:rPr>
        <w:t>odst. 2.</w:t>
      </w:r>
      <w:r w:rsidR="0002093E" w:rsidRPr="008D3B61">
        <w:rPr>
          <w:rFonts w:ascii="Tahoma" w:hAnsi="Tahoma" w:cs="Tahoma"/>
          <w:sz w:val="22"/>
          <w:szCs w:val="22"/>
        </w:rPr>
        <w:t xml:space="preserve"> a odst. 3</w:t>
      </w:r>
      <w:r w:rsidR="00431781" w:rsidRPr="008D3B61">
        <w:rPr>
          <w:rFonts w:ascii="Tahoma" w:hAnsi="Tahoma" w:cs="Tahoma"/>
          <w:sz w:val="22"/>
          <w:szCs w:val="22"/>
        </w:rPr>
        <w:t xml:space="preserve"> </w:t>
      </w:r>
      <w:r w:rsidR="00131284" w:rsidRPr="008D3B61">
        <w:rPr>
          <w:rFonts w:ascii="Tahoma" w:hAnsi="Tahoma" w:cs="Tahoma"/>
          <w:sz w:val="22"/>
          <w:szCs w:val="22"/>
        </w:rPr>
        <w:t>této Smlouvy</w:t>
      </w:r>
      <w:r w:rsidR="00431781" w:rsidRPr="008D3B61">
        <w:rPr>
          <w:rFonts w:ascii="Tahoma" w:hAnsi="Tahoma" w:cs="Tahoma"/>
          <w:sz w:val="22"/>
          <w:szCs w:val="22"/>
        </w:rPr>
        <w:t>,</w:t>
      </w:r>
      <w:r w:rsidR="00B977FE" w:rsidRPr="008D3B61">
        <w:rPr>
          <w:rFonts w:ascii="Tahoma" w:hAnsi="Tahoma" w:cs="Tahoma"/>
          <w:sz w:val="22"/>
          <w:szCs w:val="22"/>
        </w:rPr>
        <w:t xml:space="preserve"> </w:t>
      </w:r>
      <w:r w:rsidR="006379FB" w:rsidRPr="008D3B61">
        <w:rPr>
          <w:rFonts w:ascii="Tahoma" w:hAnsi="Tahoma" w:cs="Tahoma"/>
          <w:sz w:val="22"/>
          <w:szCs w:val="22"/>
        </w:rPr>
        <w:t>za kupní cenu</w:t>
      </w:r>
      <w:r w:rsidR="009A7E10" w:rsidRPr="008D3B61">
        <w:rPr>
          <w:rFonts w:ascii="Tahoma" w:hAnsi="Tahoma" w:cs="Tahoma"/>
          <w:sz w:val="22"/>
          <w:szCs w:val="22"/>
        </w:rPr>
        <w:t>,</w:t>
      </w:r>
      <w:r w:rsidR="006379FB" w:rsidRPr="008D3B61">
        <w:rPr>
          <w:rFonts w:ascii="Tahoma" w:hAnsi="Tahoma" w:cs="Tahoma"/>
          <w:sz w:val="22"/>
          <w:szCs w:val="22"/>
        </w:rPr>
        <w:t xml:space="preserve"> uvedenou v článku II</w:t>
      </w:r>
      <w:r w:rsidR="00131284" w:rsidRPr="008D3B61">
        <w:rPr>
          <w:rFonts w:ascii="Tahoma" w:hAnsi="Tahoma" w:cs="Tahoma"/>
          <w:sz w:val="22"/>
          <w:szCs w:val="22"/>
        </w:rPr>
        <w:t>I. odst. </w:t>
      </w:r>
      <w:r w:rsidR="006379FB" w:rsidRPr="008D3B61">
        <w:rPr>
          <w:rFonts w:ascii="Tahoma" w:hAnsi="Tahoma" w:cs="Tahoma"/>
          <w:sz w:val="22"/>
          <w:szCs w:val="22"/>
        </w:rPr>
        <w:t>1</w:t>
      </w:r>
      <w:r w:rsidR="00431781" w:rsidRPr="008D3B61">
        <w:rPr>
          <w:rFonts w:ascii="Tahoma" w:hAnsi="Tahoma" w:cs="Tahoma"/>
          <w:sz w:val="22"/>
          <w:szCs w:val="22"/>
        </w:rPr>
        <w:t>.</w:t>
      </w:r>
      <w:r w:rsidR="006379FB" w:rsidRPr="008D3B61">
        <w:rPr>
          <w:rFonts w:ascii="Tahoma" w:hAnsi="Tahoma" w:cs="Tahoma"/>
          <w:sz w:val="22"/>
          <w:szCs w:val="22"/>
        </w:rPr>
        <w:t xml:space="preserve"> této Smlouvy a Kupující</w:t>
      </w:r>
      <w:r w:rsidR="007D197E" w:rsidRPr="008D3B61">
        <w:rPr>
          <w:rFonts w:ascii="Tahoma" w:hAnsi="Tahoma" w:cs="Tahoma"/>
          <w:sz w:val="22"/>
          <w:szCs w:val="22"/>
        </w:rPr>
        <w:t xml:space="preserve">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7D197E" w:rsidRPr="008D3B61">
        <w:rPr>
          <w:rFonts w:ascii="Tahoma" w:hAnsi="Tahoma" w:cs="Tahoma"/>
          <w:sz w:val="22"/>
          <w:szCs w:val="22"/>
        </w:rPr>
        <w:t xml:space="preserve"> poze</w:t>
      </w:r>
      <w:r w:rsidR="000A099D">
        <w:rPr>
          <w:rFonts w:ascii="Tahoma" w:hAnsi="Tahoma" w:cs="Tahoma"/>
          <w:sz w:val="22"/>
          <w:szCs w:val="22"/>
        </w:rPr>
        <w:t>mky</w:t>
      </w:r>
      <w:r w:rsidR="006379FB" w:rsidRPr="008D3B61">
        <w:rPr>
          <w:rFonts w:ascii="Tahoma" w:hAnsi="Tahoma" w:cs="Tahoma"/>
          <w:sz w:val="22"/>
          <w:szCs w:val="22"/>
        </w:rPr>
        <w:t xml:space="preserve"> do svého výlučného vlastnictví za uvedenou kupní cenu kupuje.</w:t>
      </w:r>
    </w:p>
    <w:p w14:paraId="3DF55650" w14:textId="77777777" w:rsidR="00B23592" w:rsidRPr="008D3B61" w:rsidRDefault="00B23592" w:rsidP="00BD3F96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07FD0E89" w14:textId="77777777" w:rsidR="005613FA" w:rsidRPr="008D3B61" w:rsidRDefault="005613FA" w:rsidP="00BD3F96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12235E96" w14:textId="77777777" w:rsidR="00F06500" w:rsidRPr="008D3B61" w:rsidRDefault="00F06500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II</w:t>
      </w:r>
      <w:r w:rsidR="00131284" w:rsidRPr="008D3B61">
        <w:rPr>
          <w:rFonts w:ascii="Tahoma" w:hAnsi="Tahoma" w:cs="Tahoma"/>
          <w:b/>
          <w:sz w:val="22"/>
          <w:szCs w:val="22"/>
        </w:rPr>
        <w:t>I</w:t>
      </w:r>
      <w:r w:rsidRPr="008D3B61">
        <w:rPr>
          <w:rFonts w:ascii="Tahoma" w:hAnsi="Tahoma" w:cs="Tahoma"/>
          <w:b/>
          <w:sz w:val="22"/>
          <w:szCs w:val="22"/>
        </w:rPr>
        <w:t>.</w:t>
      </w:r>
    </w:p>
    <w:p w14:paraId="71F05889" w14:textId="77777777" w:rsidR="00131284" w:rsidRPr="008D3B61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Kupní cena a její úhrada</w:t>
      </w:r>
    </w:p>
    <w:p w14:paraId="2C817AE1" w14:textId="77777777" w:rsidR="00413354" w:rsidRPr="008D3B61" w:rsidRDefault="002F03DE" w:rsidP="00413354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Kupní cena</w:t>
      </w:r>
      <w:r w:rsidR="00982F0F" w:rsidRPr="008D3B61">
        <w:rPr>
          <w:rFonts w:ascii="Tahoma" w:hAnsi="Tahoma" w:cs="Tahoma"/>
          <w:sz w:val="22"/>
          <w:szCs w:val="22"/>
        </w:rPr>
        <w:t xml:space="preserve"> za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982F0F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Pr="008D3B61">
        <w:rPr>
          <w:rFonts w:ascii="Tahoma" w:hAnsi="Tahoma" w:cs="Tahoma"/>
          <w:sz w:val="22"/>
          <w:szCs w:val="22"/>
        </w:rPr>
        <w:t xml:space="preserve"> byla stanovena na základě znaleckého pos</w:t>
      </w:r>
      <w:r w:rsidR="00982F0F" w:rsidRPr="008D3B61">
        <w:rPr>
          <w:rFonts w:ascii="Tahoma" w:hAnsi="Tahoma" w:cs="Tahoma"/>
          <w:sz w:val="22"/>
          <w:szCs w:val="22"/>
        </w:rPr>
        <w:t>udku č. </w:t>
      </w:r>
      <w:r w:rsidR="0002093E" w:rsidRPr="008D3B61">
        <w:rPr>
          <w:rFonts w:ascii="Tahoma" w:hAnsi="Tahoma" w:cs="Tahoma"/>
          <w:sz w:val="22"/>
          <w:szCs w:val="22"/>
        </w:rPr>
        <w:t>14116-1338/2021</w:t>
      </w:r>
      <w:r w:rsidR="004D45A4" w:rsidRPr="008D3B61">
        <w:rPr>
          <w:rFonts w:ascii="Tahoma" w:hAnsi="Tahoma" w:cs="Tahoma"/>
          <w:sz w:val="22"/>
          <w:szCs w:val="22"/>
        </w:rPr>
        <w:t xml:space="preserve"> </w:t>
      </w:r>
      <w:r w:rsidR="00982F0F" w:rsidRPr="008D3B61">
        <w:rPr>
          <w:rFonts w:ascii="Tahoma" w:hAnsi="Tahoma" w:cs="Tahoma"/>
          <w:sz w:val="22"/>
          <w:szCs w:val="22"/>
        </w:rPr>
        <w:t xml:space="preserve">ze dne </w:t>
      </w:r>
      <w:r w:rsidR="0002093E" w:rsidRPr="008D3B61">
        <w:rPr>
          <w:rFonts w:ascii="Tahoma" w:hAnsi="Tahoma" w:cs="Tahoma"/>
          <w:sz w:val="22"/>
          <w:szCs w:val="22"/>
        </w:rPr>
        <w:t>7.6.2021</w:t>
      </w:r>
      <w:r w:rsidRPr="008D3B61">
        <w:rPr>
          <w:rFonts w:ascii="Tahoma" w:hAnsi="Tahoma" w:cs="Tahoma"/>
          <w:sz w:val="22"/>
          <w:szCs w:val="22"/>
        </w:rPr>
        <w:t xml:space="preserve">, který </w:t>
      </w:r>
      <w:r w:rsidR="00426E19" w:rsidRPr="008D3B61">
        <w:rPr>
          <w:rFonts w:ascii="Tahoma" w:hAnsi="Tahoma" w:cs="Tahoma"/>
          <w:sz w:val="22"/>
          <w:szCs w:val="22"/>
        </w:rPr>
        <w:t>zhotovil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426E19" w:rsidRPr="008D3B61">
        <w:rPr>
          <w:rFonts w:ascii="Tahoma" w:hAnsi="Tahoma" w:cs="Tahoma"/>
          <w:sz w:val="22"/>
          <w:szCs w:val="22"/>
        </w:rPr>
        <w:t>XP invest, s.r.o.</w:t>
      </w:r>
      <w:r w:rsidR="00A63309" w:rsidRPr="008D3B61">
        <w:rPr>
          <w:rFonts w:ascii="Tahoma" w:hAnsi="Tahoma" w:cs="Tahoma"/>
          <w:sz w:val="22"/>
          <w:szCs w:val="22"/>
        </w:rPr>
        <w:t xml:space="preserve"> Kupní cena za Předmětný pozemek č. 1 byla stanovena</w:t>
      </w:r>
      <w:r w:rsidR="000A5169" w:rsidRPr="008D3B61">
        <w:rPr>
          <w:rFonts w:ascii="Tahoma" w:hAnsi="Tahoma" w:cs="Tahoma"/>
          <w:sz w:val="22"/>
          <w:szCs w:val="22"/>
        </w:rPr>
        <w:t xml:space="preserve"> ve </w:t>
      </w:r>
      <w:r w:rsidRPr="008D3B61">
        <w:rPr>
          <w:rFonts w:ascii="Tahoma" w:hAnsi="Tahoma" w:cs="Tahoma"/>
          <w:sz w:val="22"/>
          <w:szCs w:val="22"/>
        </w:rPr>
        <w:t xml:space="preserve">výši </w:t>
      </w:r>
      <w:r w:rsidR="00FF4F10">
        <w:rPr>
          <w:rFonts w:ascii="Tahoma" w:hAnsi="Tahoma" w:cs="Tahoma"/>
          <w:b/>
          <w:noProof/>
          <w:color w:val="000000"/>
          <w:sz w:val="22"/>
          <w:szCs w:val="22"/>
          <w:highlight w:val="black"/>
        </w:rPr>
        <w:t>''''''''''' ''''''''''' '''''</w:t>
      </w:r>
      <w:r w:rsidR="009A7E10" w:rsidRPr="008D3B61">
        <w:rPr>
          <w:rFonts w:ascii="Tahoma" w:hAnsi="Tahoma" w:cs="Tahoma"/>
          <w:b/>
          <w:sz w:val="22"/>
          <w:szCs w:val="22"/>
        </w:rPr>
        <w:t xml:space="preserve"> </w:t>
      </w:r>
      <w:r w:rsidR="009A7E10" w:rsidRPr="008D3B61">
        <w:rPr>
          <w:rFonts w:ascii="Tahoma" w:hAnsi="Tahoma" w:cs="Tahoma"/>
          <w:sz w:val="22"/>
          <w:szCs w:val="22"/>
        </w:rPr>
        <w:t xml:space="preserve">(slovy: </w:t>
      </w:r>
      <w:r w:rsidR="00FF4F10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''''''''''''''''''''''''''''''''''''''''''''''''''''''''''''''''''''''''''''''''''''''''''''''''' '''''''''''' ''''''''''''''''</w:t>
      </w:r>
      <w:r w:rsidR="009A7E10" w:rsidRPr="008D3B61">
        <w:rPr>
          <w:rFonts w:ascii="Tahoma" w:hAnsi="Tahoma" w:cs="Tahoma"/>
          <w:sz w:val="22"/>
          <w:szCs w:val="22"/>
        </w:rPr>
        <w:t>)</w:t>
      </w:r>
      <w:r w:rsidR="00AE68CE" w:rsidRPr="008D3B61">
        <w:rPr>
          <w:rFonts w:ascii="Tahoma" w:hAnsi="Tahoma" w:cs="Tahoma"/>
          <w:sz w:val="22"/>
          <w:szCs w:val="22"/>
        </w:rPr>
        <w:t xml:space="preserve">, kupní cena za Předmětný pozemek č. 2 byla stanovena ve výši </w:t>
      </w:r>
      <w:r w:rsidR="00FF4F10">
        <w:rPr>
          <w:rFonts w:ascii="Tahoma" w:hAnsi="Tahoma" w:cs="Tahoma"/>
          <w:b/>
          <w:bCs/>
          <w:noProof/>
          <w:color w:val="000000"/>
          <w:sz w:val="22"/>
          <w:szCs w:val="22"/>
          <w:highlight w:val="black"/>
        </w:rPr>
        <w:t>''''''''''''''''''''''' '''''</w:t>
      </w:r>
      <w:r w:rsidR="00AE68CE" w:rsidRPr="008D3B61">
        <w:rPr>
          <w:rFonts w:ascii="Tahoma" w:hAnsi="Tahoma" w:cs="Tahoma"/>
          <w:sz w:val="22"/>
          <w:szCs w:val="22"/>
        </w:rPr>
        <w:t xml:space="preserve"> (slovy: </w:t>
      </w:r>
      <w:r w:rsidR="00FF4F10">
        <w:rPr>
          <w:rFonts w:ascii="Tahoma" w:hAnsi="Tahoma" w:cs="Tahoma"/>
          <w:noProof/>
          <w:color w:val="000000"/>
          <w:sz w:val="22"/>
          <w:szCs w:val="22"/>
          <w:highlight w:val="black"/>
        </w:rPr>
        <w:t xml:space="preserve">''''''''''''''''''''''''''''''''''''''''''''''''''''''''''''''''''''''''''''''''''''''''''''''' </w:t>
      </w:r>
      <w:r w:rsidR="00AE68CE" w:rsidRPr="008D3B61">
        <w:rPr>
          <w:rFonts w:ascii="Tahoma" w:hAnsi="Tahoma" w:cs="Tahoma"/>
          <w:sz w:val="22"/>
          <w:szCs w:val="22"/>
        </w:rPr>
        <w:t xml:space="preserve">korun českých). 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>Kupní cena celkem tedy za Předmětn</w:t>
      </w:r>
      <w:r w:rsidR="000A099D">
        <w:rPr>
          <w:rFonts w:ascii="Tahoma" w:hAnsi="Tahoma" w:cs="Tahoma"/>
          <w:b/>
          <w:bCs/>
          <w:sz w:val="22"/>
          <w:szCs w:val="22"/>
        </w:rPr>
        <w:t>é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 xml:space="preserve"> pozem</w:t>
      </w:r>
      <w:r w:rsidR="000A099D">
        <w:rPr>
          <w:rFonts w:ascii="Tahoma" w:hAnsi="Tahoma" w:cs="Tahoma"/>
          <w:b/>
          <w:bCs/>
          <w:sz w:val="22"/>
          <w:szCs w:val="22"/>
        </w:rPr>
        <w:t>ky</w:t>
      </w:r>
      <w:r w:rsidR="00AE68CE" w:rsidRPr="008D3B61">
        <w:rPr>
          <w:rFonts w:ascii="Tahoma" w:hAnsi="Tahoma" w:cs="Tahoma"/>
          <w:b/>
          <w:bCs/>
          <w:sz w:val="22"/>
          <w:szCs w:val="22"/>
        </w:rPr>
        <w:t xml:space="preserve"> činí tedy </w:t>
      </w:r>
      <w:r w:rsidR="00FF4F10">
        <w:rPr>
          <w:rFonts w:ascii="Tahoma" w:hAnsi="Tahoma" w:cs="Tahoma"/>
          <w:b/>
          <w:bCs/>
          <w:noProof/>
          <w:color w:val="000000"/>
          <w:sz w:val="22"/>
          <w:szCs w:val="22"/>
          <w:highlight w:val="black"/>
        </w:rPr>
        <w:t>''''''''''''''''''''''' '''''</w:t>
      </w:r>
      <w:r w:rsidR="00AE68CE" w:rsidRPr="008D3B61">
        <w:rPr>
          <w:rFonts w:ascii="Tahoma" w:hAnsi="Tahoma" w:cs="Tahoma"/>
          <w:sz w:val="22"/>
          <w:szCs w:val="22"/>
        </w:rPr>
        <w:t xml:space="preserve"> (slovy: </w:t>
      </w:r>
      <w:r w:rsidR="00FF4F10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'''''''''''''''''''''''''''''''''''''''''''''''''''''''''''''''''''''''''''''''''''''''''''''''''''''''''''''''''''''''''' ''''''''''' '''''''''''''''''</w:t>
      </w:r>
      <w:r w:rsidR="00AE68CE" w:rsidRPr="008D3B61">
        <w:rPr>
          <w:rFonts w:ascii="Tahoma" w:hAnsi="Tahoma" w:cs="Tahoma"/>
          <w:sz w:val="22"/>
          <w:szCs w:val="22"/>
        </w:rPr>
        <w:t xml:space="preserve">). </w:t>
      </w:r>
      <w:r w:rsidR="00E866A0" w:rsidRPr="008D3B61">
        <w:rPr>
          <w:rFonts w:ascii="Tahoma" w:hAnsi="Tahoma" w:cs="Tahoma"/>
          <w:sz w:val="22"/>
          <w:szCs w:val="22"/>
        </w:rPr>
        <w:t xml:space="preserve"> </w:t>
      </w:r>
    </w:p>
    <w:p w14:paraId="7E53CDFF" w14:textId="77777777" w:rsidR="00413354" w:rsidRDefault="00413354" w:rsidP="008C3E79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70129BAE" w14:textId="77777777" w:rsidR="00C204AE" w:rsidRPr="008C3E79" w:rsidRDefault="00C204AE" w:rsidP="008C3E79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 w:rsidRPr="008C3E79">
        <w:rPr>
          <w:rFonts w:ascii="Tahoma" w:eastAsia="Times New Roman" w:hAnsi="Tahoma" w:cs="Tahoma"/>
        </w:rPr>
        <w:t xml:space="preserve">Převod vlastnického práva k Předmětným pozemkům je osvobozen od DPH v souladu </w:t>
      </w:r>
      <w:r>
        <w:rPr>
          <w:rFonts w:ascii="Tahoma" w:eastAsia="Times New Roman" w:hAnsi="Tahoma" w:cs="Tahoma"/>
        </w:rPr>
        <w:t xml:space="preserve">         </w:t>
      </w:r>
      <w:r w:rsidRPr="008C3E79">
        <w:rPr>
          <w:rFonts w:ascii="Tahoma" w:eastAsia="Times New Roman" w:hAnsi="Tahoma" w:cs="Tahoma"/>
        </w:rPr>
        <w:t xml:space="preserve">s § 56 odst. 1 resp. odst. 3 zákona č. 235/2004 Sb., o dani z přidané hodnoty, ve znění pozdějších předpisů. Prodávající v souladu s § 56 odst. 6 zákona č. 235/2004 Sb., o dani z přidané hodnoty, ve znění pozdějších předpisů uplatní na prodej Předmětným pozemkům daň z přidané hodnoty, s čímž kupující tímto souhlasí. U prodeje se použije v souladu </w:t>
      </w:r>
      <w:r>
        <w:rPr>
          <w:rFonts w:ascii="Tahoma" w:eastAsia="Times New Roman" w:hAnsi="Tahoma" w:cs="Tahoma"/>
        </w:rPr>
        <w:t xml:space="preserve">             </w:t>
      </w:r>
      <w:r w:rsidRPr="008C3E79">
        <w:rPr>
          <w:rFonts w:ascii="Tahoma" w:eastAsia="Times New Roman" w:hAnsi="Tahoma" w:cs="Tahoma"/>
        </w:rPr>
        <w:t>s § 92d zákona č. 235/2004 Sb., o dani z přidané hodnoty, ve znění pozdějších předpisů režim přenesené daňové povinnosti.</w:t>
      </w:r>
    </w:p>
    <w:p w14:paraId="14EB5FB8" w14:textId="77777777" w:rsidR="00464A6C" w:rsidRPr="008D3B61" w:rsidRDefault="00464A6C" w:rsidP="00464A6C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Náklady spojené se vkladem vlastnic</w:t>
      </w:r>
      <w:r w:rsidR="003A14D7" w:rsidRPr="008D3B61">
        <w:rPr>
          <w:rFonts w:ascii="Tahoma" w:hAnsi="Tahoma" w:cs="Tahoma"/>
          <w:sz w:val="22"/>
          <w:szCs w:val="22"/>
        </w:rPr>
        <w:t>kého práva k Předmětn</w:t>
      </w:r>
      <w:r w:rsidR="000A099D">
        <w:rPr>
          <w:rFonts w:ascii="Tahoma" w:hAnsi="Tahoma" w:cs="Tahoma"/>
          <w:sz w:val="22"/>
          <w:szCs w:val="22"/>
        </w:rPr>
        <w:t>ým</w:t>
      </w:r>
      <w:r w:rsidR="003A14D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kům</w:t>
      </w:r>
      <w:r w:rsidRPr="008D3B61">
        <w:rPr>
          <w:rFonts w:ascii="Tahoma" w:hAnsi="Tahoma" w:cs="Tahoma"/>
          <w:sz w:val="22"/>
          <w:szCs w:val="22"/>
        </w:rPr>
        <w:t xml:space="preserve"> do katastru nemovitostí ve výši dle platných právních předpisů se zavazuje uhradit Kupující.</w:t>
      </w:r>
      <w:r w:rsidR="001C52A5">
        <w:rPr>
          <w:rFonts w:ascii="Tahoma" w:hAnsi="Tahoma" w:cs="Tahoma"/>
          <w:sz w:val="22"/>
          <w:szCs w:val="22"/>
        </w:rPr>
        <w:t xml:space="preserve"> </w:t>
      </w:r>
    </w:p>
    <w:p w14:paraId="24C3D2EA" w14:textId="77777777" w:rsidR="00C357D0" w:rsidRPr="008D3B61" w:rsidRDefault="00827361" w:rsidP="00827361">
      <w:pPr>
        <w:numPr>
          <w:ilvl w:val="0"/>
          <w:numId w:val="20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lastRenderedPageBreak/>
        <w:t>Kupující se zavazuje uhradit Prodávajícímu kupní cenu</w:t>
      </w:r>
      <w:r w:rsidR="00885285" w:rsidRPr="008D3B61">
        <w:rPr>
          <w:rFonts w:ascii="Tahoma" w:hAnsi="Tahoma" w:cs="Tahoma"/>
          <w:sz w:val="22"/>
          <w:szCs w:val="22"/>
        </w:rPr>
        <w:t>, sjednanou v bodech 1. a 2. tohoto článku</w:t>
      </w:r>
      <w:r w:rsidRPr="008D3B61">
        <w:rPr>
          <w:rFonts w:ascii="Tahoma" w:hAnsi="Tahoma" w:cs="Tahoma"/>
          <w:sz w:val="22"/>
          <w:szCs w:val="22"/>
        </w:rPr>
        <w:t xml:space="preserve"> bezhotovostním převodem na účet Prodávajícího</w:t>
      </w:r>
      <w:r w:rsidR="00885285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uvedený v záhlaví této Smlouvy, </w:t>
      </w:r>
      <w:r w:rsidR="000A0CAE" w:rsidRPr="008D3B61">
        <w:rPr>
          <w:rFonts w:ascii="Tahoma" w:hAnsi="Tahoma" w:cs="Tahoma"/>
          <w:sz w:val="22"/>
          <w:szCs w:val="22"/>
        </w:rPr>
        <w:t xml:space="preserve">a to na základě daňového dokladu </w:t>
      </w:r>
      <w:r w:rsidR="00F0323D" w:rsidRPr="008D3B61">
        <w:rPr>
          <w:rFonts w:ascii="Tahoma" w:hAnsi="Tahoma" w:cs="Tahoma"/>
          <w:sz w:val="22"/>
          <w:szCs w:val="22"/>
        </w:rPr>
        <w:t>(</w:t>
      </w:r>
      <w:r w:rsidR="000A0CAE" w:rsidRPr="008D3B61">
        <w:rPr>
          <w:rFonts w:ascii="Tahoma" w:hAnsi="Tahoma" w:cs="Tahoma"/>
          <w:sz w:val="22"/>
          <w:szCs w:val="22"/>
        </w:rPr>
        <w:t>faktury</w:t>
      </w:r>
      <w:r w:rsidR="00F0323D" w:rsidRPr="008D3B61">
        <w:rPr>
          <w:rFonts w:ascii="Tahoma" w:hAnsi="Tahoma" w:cs="Tahoma"/>
          <w:sz w:val="22"/>
          <w:szCs w:val="22"/>
        </w:rPr>
        <w:t>)</w:t>
      </w:r>
      <w:r w:rsidR="000A0CAE" w:rsidRPr="008D3B61">
        <w:rPr>
          <w:rFonts w:ascii="Tahoma" w:hAnsi="Tahoma" w:cs="Tahoma"/>
          <w:sz w:val="22"/>
          <w:szCs w:val="22"/>
        </w:rPr>
        <w:t xml:space="preserve"> vystavené Prodávajícím v zákonné lhůtě ode dne uskuteč</w:t>
      </w:r>
      <w:r w:rsidR="00FF465D" w:rsidRPr="008D3B61">
        <w:rPr>
          <w:rFonts w:ascii="Tahoma" w:hAnsi="Tahoma" w:cs="Tahoma"/>
          <w:sz w:val="22"/>
          <w:szCs w:val="22"/>
        </w:rPr>
        <w:t>nění zdanitelného plnění</w:t>
      </w:r>
      <w:r w:rsidR="000A0CAE" w:rsidRPr="008D3B61">
        <w:rPr>
          <w:rFonts w:ascii="Tahoma" w:hAnsi="Tahoma" w:cs="Tahoma"/>
          <w:sz w:val="22"/>
          <w:szCs w:val="22"/>
        </w:rPr>
        <w:t xml:space="preserve">, </w:t>
      </w:r>
      <w:r w:rsidR="00FF465D" w:rsidRPr="008D3B61">
        <w:rPr>
          <w:rFonts w:ascii="Tahoma" w:hAnsi="Tahoma" w:cs="Tahoma"/>
          <w:sz w:val="22"/>
          <w:szCs w:val="22"/>
        </w:rPr>
        <w:t xml:space="preserve">kterým se </w:t>
      </w:r>
      <w:r w:rsidR="00EA4AF5" w:rsidRPr="008D3B61">
        <w:rPr>
          <w:rFonts w:ascii="Tahoma" w:hAnsi="Tahoma" w:cs="Tahoma"/>
          <w:sz w:val="22"/>
          <w:szCs w:val="22"/>
        </w:rPr>
        <w:t xml:space="preserve">v souladu s ustanovením § 21 odst. </w:t>
      </w:r>
      <w:r w:rsidR="00AE759A" w:rsidRPr="008D3B61">
        <w:rPr>
          <w:rFonts w:ascii="Tahoma" w:hAnsi="Tahoma" w:cs="Tahoma"/>
          <w:sz w:val="22"/>
          <w:szCs w:val="22"/>
        </w:rPr>
        <w:t>2</w:t>
      </w:r>
      <w:r w:rsidR="00EA4AF5" w:rsidRPr="008D3B61">
        <w:rPr>
          <w:rFonts w:ascii="Tahoma" w:hAnsi="Tahoma" w:cs="Tahoma"/>
          <w:sz w:val="22"/>
          <w:szCs w:val="22"/>
        </w:rPr>
        <w:t xml:space="preserve"> zákona č. 235/2004 Sb., o dani z přidané hodnoty, v platném znění, </w:t>
      </w:r>
      <w:r w:rsidR="00FF465D" w:rsidRPr="008D3B61">
        <w:rPr>
          <w:rFonts w:ascii="Tahoma" w:hAnsi="Tahoma" w:cs="Tahoma"/>
          <w:sz w:val="22"/>
          <w:szCs w:val="22"/>
        </w:rPr>
        <w:t xml:space="preserve">rozumí </w:t>
      </w:r>
      <w:r w:rsidR="00EA4AF5" w:rsidRPr="008D3B61">
        <w:rPr>
          <w:rFonts w:ascii="Tahoma" w:hAnsi="Tahoma" w:cs="Tahoma"/>
          <w:sz w:val="22"/>
          <w:szCs w:val="22"/>
        </w:rPr>
        <w:t xml:space="preserve">den doručení vyrozumění </w:t>
      </w:r>
      <w:r w:rsidR="00885285" w:rsidRPr="008D3B61">
        <w:rPr>
          <w:rFonts w:ascii="Tahoma" w:hAnsi="Tahoma" w:cs="Tahoma"/>
          <w:sz w:val="22"/>
          <w:szCs w:val="22"/>
        </w:rPr>
        <w:t xml:space="preserve">o povolení vkladu vlastnického práva </w:t>
      </w:r>
      <w:r w:rsidR="005E6AE2">
        <w:rPr>
          <w:rFonts w:ascii="Tahoma" w:hAnsi="Tahoma" w:cs="Tahoma"/>
          <w:sz w:val="22"/>
          <w:szCs w:val="22"/>
        </w:rPr>
        <w:t xml:space="preserve">do katastru nemovitostí </w:t>
      </w:r>
      <w:r w:rsidR="00885285" w:rsidRPr="008D3B61">
        <w:rPr>
          <w:rFonts w:ascii="Tahoma" w:hAnsi="Tahoma" w:cs="Tahoma"/>
          <w:sz w:val="22"/>
          <w:szCs w:val="22"/>
        </w:rPr>
        <w:t xml:space="preserve">dle této </w:t>
      </w:r>
      <w:r w:rsidR="00A4207C" w:rsidRPr="008D3B61">
        <w:rPr>
          <w:rFonts w:ascii="Tahoma" w:hAnsi="Tahoma" w:cs="Tahoma"/>
          <w:sz w:val="22"/>
          <w:szCs w:val="22"/>
        </w:rPr>
        <w:t>S</w:t>
      </w:r>
      <w:r w:rsidR="00885285" w:rsidRPr="008D3B61">
        <w:rPr>
          <w:rFonts w:ascii="Tahoma" w:hAnsi="Tahoma" w:cs="Tahoma"/>
          <w:sz w:val="22"/>
          <w:szCs w:val="22"/>
        </w:rPr>
        <w:t>mlouvy Prodávajícímu. S</w:t>
      </w:r>
      <w:r w:rsidR="003368A0" w:rsidRPr="008D3B61">
        <w:rPr>
          <w:rFonts w:ascii="Tahoma" w:hAnsi="Tahoma" w:cs="Tahoma"/>
          <w:sz w:val="22"/>
          <w:szCs w:val="22"/>
        </w:rPr>
        <w:t>platnost</w:t>
      </w:r>
      <w:r w:rsidR="00885285" w:rsidRPr="008D3B61">
        <w:rPr>
          <w:rFonts w:ascii="Tahoma" w:hAnsi="Tahoma" w:cs="Tahoma"/>
          <w:sz w:val="22"/>
          <w:szCs w:val="22"/>
        </w:rPr>
        <w:t xml:space="preserve"> </w:t>
      </w:r>
      <w:r w:rsidR="003F585F" w:rsidRPr="008D3B61">
        <w:rPr>
          <w:rFonts w:ascii="Tahoma" w:hAnsi="Tahoma" w:cs="Tahoma"/>
          <w:sz w:val="22"/>
          <w:szCs w:val="22"/>
        </w:rPr>
        <w:t>daňového dokladu (faktury)</w:t>
      </w:r>
      <w:r w:rsidR="00885285" w:rsidRPr="008D3B61">
        <w:rPr>
          <w:rFonts w:ascii="Tahoma" w:hAnsi="Tahoma" w:cs="Tahoma"/>
          <w:sz w:val="22"/>
          <w:szCs w:val="22"/>
        </w:rPr>
        <w:t xml:space="preserve"> bude</w:t>
      </w:r>
      <w:r w:rsidR="003368A0" w:rsidRPr="008D3B61">
        <w:rPr>
          <w:rFonts w:ascii="Tahoma" w:hAnsi="Tahoma" w:cs="Tahoma"/>
          <w:sz w:val="22"/>
          <w:szCs w:val="22"/>
        </w:rPr>
        <w:t xml:space="preserve"> </w:t>
      </w:r>
      <w:r w:rsidR="00DE7231" w:rsidRPr="008D3B61">
        <w:rPr>
          <w:rFonts w:ascii="Tahoma" w:hAnsi="Tahoma" w:cs="Tahoma"/>
          <w:sz w:val="22"/>
          <w:szCs w:val="22"/>
        </w:rPr>
        <w:t xml:space="preserve">21 </w:t>
      </w:r>
      <w:r w:rsidR="000A0CAE" w:rsidRPr="008D3B61">
        <w:rPr>
          <w:rFonts w:ascii="Tahoma" w:hAnsi="Tahoma" w:cs="Tahoma"/>
          <w:sz w:val="22"/>
          <w:szCs w:val="22"/>
        </w:rPr>
        <w:t xml:space="preserve">dnů ode </w:t>
      </w:r>
      <w:r w:rsidR="00FF465D" w:rsidRPr="008D3B61">
        <w:rPr>
          <w:rFonts w:ascii="Tahoma" w:hAnsi="Tahoma" w:cs="Tahoma"/>
          <w:sz w:val="22"/>
          <w:szCs w:val="22"/>
        </w:rPr>
        <w:t xml:space="preserve">dne </w:t>
      </w:r>
      <w:r w:rsidR="00885285" w:rsidRPr="008D3B61">
        <w:rPr>
          <w:rFonts w:ascii="Tahoma" w:hAnsi="Tahoma" w:cs="Tahoma"/>
          <w:sz w:val="22"/>
          <w:szCs w:val="22"/>
        </w:rPr>
        <w:t xml:space="preserve">jejího </w:t>
      </w:r>
      <w:r w:rsidR="00FF465D" w:rsidRPr="008D3B61">
        <w:rPr>
          <w:rFonts w:ascii="Tahoma" w:hAnsi="Tahoma" w:cs="Tahoma"/>
          <w:sz w:val="22"/>
          <w:szCs w:val="22"/>
        </w:rPr>
        <w:t>doručení</w:t>
      </w:r>
      <w:r w:rsidR="000A0CAE" w:rsidRPr="008D3B61">
        <w:rPr>
          <w:rFonts w:ascii="Tahoma" w:hAnsi="Tahoma" w:cs="Tahoma"/>
          <w:sz w:val="22"/>
          <w:szCs w:val="22"/>
        </w:rPr>
        <w:t xml:space="preserve"> Kupujícímu. Tento daňový doklad </w:t>
      </w:r>
      <w:r w:rsidR="00FF465D" w:rsidRPr="008D3B61">
        <w:rPr>
          <w:rFonts w:ascii="Tahoma" w:hAnsi="Tahoma" w:cs="Tahoma"/>
          <w:sz w:val="22"/>
          <w:szCs w:val="22"/>
        </w:rPr>
        <w:t>(</w:t>
      </w:r>
      <w:r w:rsidR="000A0CAE" w:rsidRPr="008D3B61">
        <w:rPr>
          <w:rFonts w:ascii="Tahoma" w:hAnsi="Tahoma" w:cs="Tahoma"/>
          <w:sz w:val="22"/>
          <w:szCs w:val="22"/>
        </w:rPr>
        <w:t>faktura</w:t>
      </w:r>
      <w:r w:rsidR="00FF465D" w:rsidRPr="008D3B61">
        <w:rPr>
          <w:rFonts w:ascii="Tahoma" w:hAnsi="Tahoma" w:cs="Tahoma"/>
          <w:sz w:val="22"/>
          <w:szCs w:val="22"/>
        </w:rPr>
        <w:t>)</w:t>
      </w:r>
      <w:r w:rsidR="000A0CAE" w:rsidRPr="008D3B61">
        <w:rPr>
          <w:rFonts w:ascii="Tahoma" w:hAnsi="Tahoma" w:cs="Tahoma"/>
          <w:sz w:val="22"/>
          <w:szCs w:val="22"/>
        </w:rPr>
        <w:t xml:space="preserve"> bude mít náležitosti daňového a účetního dokladu dle zákona č. 235/2004 Sb., o dani z přidané hodnoty, v platném znění, a zákona č. 563/1991 Sb., o účetnictví, v platném znění. Kromě zákonných náležitostí bude daňový doklad</w:t>
      </w:r>
      <w:r w:rsidR="00F0323D" w:rsidRPr="008D3B61">
        <w:rPr>
          <w:rFonts w:ascii="Tahoma" w:hAnsi="Tahoma" w:cs="Tahoma"/>
          <w:sz w:val="22"/>
          <w:szCs w:val="22"/>
        </w:rPr>
        <w:t xml:space="preserve"> (faktura)</w:t>
      </w:r>
      <w:r w:rsidR="000A0CAE" w:rsidRPr="008D3B61">
        <w:rPr>
          <w:rFonts w:ascii="Tahoma" w:hAnsi="Tahoma" w:cs="Tahoma"/>
          <w:sz w:val="22"/>
          <w:szCs w:val="22"/>
        </w:rPr>
        <w:t xml:space="preserve"> obsahovat číslo této Smlouvy</w:t>
      </w:r>
      <w:r w:rsidR="009671B8" w:rsidRPr="008D3B61">
        <w:rPr>
          <w:rFonts w:ascii="Tahoma" w:hAnsi="Tahoma" w:cs="Tahoma"/>
          <w:sz w:val="22"/>
          <w:szCs w:val="22"/>
        </w:rPr>
        <w:t xml:space="preserve"> Prodávajícího</w:t>
      </w:r>
      <w:r w:rsidR="000A0CAE" w:rsidRPr="008D3B61">
        <w:rPr>
          <w:rFonts w:ascii="Tahoma" w:hAnsi="Tahoma" w:cs="Tahoma"/>
          <w:sz w:val="22"/>
          <w:szCs w:val="22"/>
        </w:rPr>
        <w:t xml:space="preserve"> </w:t>
      </w:r>
      <w:r w:rsidR="00AE759A" w:rsidRPr="008D3B61">
        <w:rPr>
          <w:rFonts w:ascii="Tahoma" w:hAnsi="Tahoma" w:cs="Tahoma"/>
          <w:sz w:val="22"/>
          <w:szCs w:val="22"/>
        </w:rPr>
        <w:t xml:space="preserve">a číslo </w:t>
      </w:r>
      <w:r w:rsidR="009671B8" w:rsidRPr="008D3B61">
        <w:rPr>
          <w:rFonts w:ascii="Tahoma" w:hAnsi="Tahoma" w:cs="Tahoma"/>
          <w:sz w:val="22"/>
          <w:szCs w:val="22"/>
        </w:rPr>
        <w:t>smlouvy</w:t>
      </w:r>
      <w:r w:rsidR="00E03C89" w:rsidRPr="008D3B61">
        <w:rPr>
          <w:rFonts w:ascii="Tahoma" w:hAnsi="Tahoma" w:cs="Tahoma"/>
          <w:sz w:val="22"/>
          <w:szCs w:val="22"/>
        </w:rPr>
        <w:t xml:space="preserve"> </w:t>
      </w:r>
      <w:r w:rsidR="003F585F" w:rsidRPr="008D3B61">
        <w:rPr>
          <w:rFonts w:ascii="Tahoma" w:hAnsi="Tahoma" w:cs="Tahoma"/>
          <w:sz w:val="22"/>
          <w:szCs w:val="22"/>
        </w:rPr>
        <w:t>K</w:t>
      </w:r>
      <w:r w:rsidR="00E03C89" w:rsidRPr="008D3B61">
        <w:rPr>
          <w:rFonts w:ascii="Tahoma" w:hAnsi="Tahoma" w:cs="Tahoma"/>
          <w:sz w:val="22"/>
          <w:szCs w:val="22"/>
        </w:rPr>
        <w:t>upujícího</w:t>
      </w:r>
      <w:r w:rsidR="000A0CAE" w:rsidRPr="008D3B61">
        <w:rPr>
          <w:rFonts w:ascii="Tahoma" w:hAnsi="Tahoma" w:cs="Tahoma"/>
          <w:sz w:val="22"/>
          <w:szCs w:val="22"/>
        </w:rPr>
        <w:t>.</w:t>
      </w:r>
      <w:r w:rsidR="008257F7" w:rsidRPr="008D3B61">
        <w:rPr>
          <w:rFonts w:ascii="Tahoma" w:hAnsi="Tahoma" w:cs="Tahoma"/>
          <w:sz w:val="22"/>
          <w:szCs w:val="22"/>
        </w:rPr>
        <w:t xml:space="preserve"> </w:t>
      </w:r>
    </w:p>
    <w:p w14:paraId="077F0FE9" w14:textId="77777777" w:rsidR="006D787F" w:rsidRPr="008D3B61" w:rsidRDefault="006D787F" w:rsidP="001878ED">
      <w:pPr>
        <w:spacing w:before="120"/>
        <w:ind w:right="74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30921A43" w14:textId="77777777" w:rsidR="001878ED" w:rsidRPr="008D3B61" w:rsidRDefault="00CF2B2F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I</w:t>
      </w:r>
      <w:r w:rsidR="00131284" w:rsidRPr="008D3B61">
        <w:rPr>
          <w:rFonts w:ascii="Tahoma" w:hAnsi="Tahoma" w:cs="Tahoma"/>
          <w:b/>
          <w:sz w:val="22"/>
          <w:szCs w:val="22"/>
        </w:rPr>
        <w:t>V</w:t>
      </w:r>
      <w:r w:rsidR="001878ED" w:rsidRPr="008D3B61">
        <w:rPr>
          <w:rFonts w:ascii="Tahoma" w:hAnsi="Tahoma" w:cs="Tahoma"/>
          <w:b/>
          <w:sz w:val="22"/>
          <w:szCs w:val="22"/>
        </w:rPr>
        <w:t>.</w:t>
      </w:r>
    </w:p>
    <w:p w14:paraId="70065427" w14:textId="77777777" w:rsidR="00131284" w:rsidRPr="008D3B61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Ostatní smluvní ujednání</w:t>
      </w:r>
    </w:p>
    <w:p w14:paraId="3DD757E0" w14:textId="77777777" w:rsidR="00CE4291" w:rsidRPr="008D3B61" w:rsidRDefault="00CE4291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 se zavazuje předat Kupujícímu Předmětn</w:t>
      </w:r>
      <w:r w:rsidR="000A099D">
        <w:rPr>
          <w:rFonts w:ascii="Tahoma" w:hAnsi="Tahoma" w:cs="Tahoma"/>
          <w:sz w:val="22"/>
          <w:szCs w:val="22"/>
        </w:rPr>
        <w:t>é</w:t>
      </w:r>
      <w:r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552759" w:rsidRPr="008D3B61">
        <w:rPr>
          <w:rFonts w:ascii="Tahoma" w:hAnsi="Tahoma" w:cs="Tahoma"/>
          <w:sz w:val="22"/>
          <w:szCs w:val="22"/>
        </w:rPr>
        <w:t xml:space="preserve"> </w:t>
      </w:r>
      <w:r w:rsidRPr="008D3B61">
        <w:rPr>
          <w:rFonts w:ascii="Tahoma" w:hAnsi="Tahoma" w:cs="Tahoma"/>
          <w:sz w:val="22"/>
          <w:szCs w:val="22"/>
        </w:rPr>
        <w:t>na základě předávacího protokolu</w:t>
      </w:r>
      <w:r w:rsidR="003F585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podepsaného oprávněnými zástupci obou Smluvních stran, a to do 5 </w:t>
      </w:r>
      <w:r w:rsidR="003F585F" w:rsidRPr="008D3B61">
        <w:rPr>
          <w:rFonts w:ascii="Tahoma" w:hAnsi="Tahoma" w:cs="Tahoma"/>
          <w:sz w:val="22"/>
          <w:szCs w:val="22"/>
        </w:rPr>
        <w:t xml:space="preserve">pracovních </w:t>
      </w:r>
      <w:r w:rsidRPr="008D3B61">
        <w:rPr>
          <w:rFonts w:ascii="Tahoma" w:hAnsi="Tahoma" w:cs="Tahoma"/>
          <w:sz w:val="22"/>
          <w:szCs w:val="22"/>
        </w:rPr>
        <w:t>dnů ode dne doručení výzvy</w:t>
      </w:r>
      <w:r w:rsidR="00FA793E" w:rsidRPr="008D3B61">
        <w:rPr>
          <w:rFonts w:ascii="Tahoma" w:hAnsi="Tahoma" w:cs="Tahoma"/>
          <w:sz w:val="22"/>
          <w:szCs w:val="22"/>
        </w:rPr>
        <w:t xml:space="preserve"> Kupujícího. Kupující vyzve Prodávajícího k předání Předmětn</w:t>
      </w:r>
      <w:r w:rsidR="000A099D">
        <w:rPr>
          <w:rFonts w:ascii="Tahoma" w:hAnsi="Tahoma" w:cs="Tahoma"/>
          <w:sz w:val="22"/>
          <w:szCs w:val="22"/>
        </w:rPr>
        <w:t>ých</w:t>
      </w:r>
      <w:r w:rsidR="00FA793E" w:rsidRPr="008D3B61">
        <w:rPr>
          <w:rFonts w:ascii="Tahoma" w:hAnsi="Tahoma" w:cs="Tahoma"/>
          <w:sz w:val="22"/>
          <w:szCs w:val="22"/>
        </w:rPr>
        <w:t xml:space="preserve"> pozemk</w:t>
      </w:r>
      <w:r w:rsidR="000A099D">
        <w:rPr>
          <w:rFonts w:ascii="Tahoma" w:hAnsi="Tahoma" w:cs="Tahoma"/>
          <w:sz w:val="22"/>
          <w:szCs w:val="22"/>
        </w:rPr>
        <w:t xml:space="preserve">ů </w:t>
      </w:r>
      <w:r w:rsidR="00FA793E" w:rsidRPr="008D3B61">
        <w:rPr>
          <w:rFonts w:ascii="Tahoma" w:hAnsi="Tahoma" w:cs="Tahoma"/>
          <w:sz w:val="22"/>
          <w:szCs w:val="22"/>
        </w:rPr>
        <w:t>bez zbytečného odkladu po</w:t>
      </w:r>
      <w:r w:rsidR="003F585F" w:rsidRPr="008D3B61">
        <w:rPr>
          <w:rFonts w:ascii="Tahoma" w:hAnsi="Tahoma" w:cs="Tahoma"/>
          <w:sz w:val="22"/>
          <w:szCs w:val="22"/>
        </w:rPr>
        <w:t>té, kdy mu bude</w:t>
      </w:r>
      <w:r w:rsidR="00FA793E" w:rsidRPr="008D3B61">
        <w:rPr>
          <w:rFonts w:ascii="Tahoma" w:hAnsi="Tahoma" w:cs="Tahoma"/>
          <w:sz w:val="22"/>
          <w:szCs w:val="22"/>
        </w:rPr>
        <w:t xml:space="preserve"> doručen</w:t>
      </w:r>
      <w:r w:rsidR="003F585F" w:rsidRPr="008D3B61">
        <w:rPr>
          <w:rFonts w:ascii="Tahoma" w:hAnsi="Tahoma" w:cs="Tahoma"/>
          <w:sz w:val="22"/>
          <w:szCs w:val="22"/>
        </w:rPr>
        <w:t>o</w:t>
      </w:r>
      <w:r w:rsidR="00FA793E" w:rsidRPr="008D3B61">
        <w:rPr>
          <w:rFonts w:ascii="Tahoma" w:hAnsi="Tahoma" w:cs="Tahoma"/>
          <w:sz w:val="22"/>
          <w:szCs w:val="22"/>
        </w:rPr>
        <w:t xml:space="preserve"> vyrozumění </w:t>
      </w:r>
      <w:r w:rsidR="003F585F" w:rsidRPr="008D3B61">
        <w:rPr>
          <w:rFonts w:ascii="Tahoma" w:hAnsi="Tahoma" w:cs="Tahoma"/>
          <w:sz w:val="22"/>
          <w:szCs w:val="22"/>
        </w:rPr>
        <w:t>o povolení vkladu vlastnického práva dle této smlouvy do</w:t>
      </w:r>
      <w:r w:rsidR="00FA793E" w:rsidRPr="008D3B61">
        <w:rPr>
          <w:rFonts w:ascii="Tahoma" w:hAnsi="Tahoma" w:cs="Tahoma"/>
          <w:sz w:val="22"/>
          <w:szCs w:val="22"/>
        </w:rPr>
        <w:t> katastru nemovitostí.</w:t>
      </w:r>
      <w:r w:rsidR="006A7B97" w:rsidRPr="008D3B61">
        <w:rPr>
          <w:rFonts w:ascii="Tahoma" w:hAnsi="Tahoma" w:cs="Tahoma"/>
          <w:sz w:val="22"/>
          <w:szCs w:val="22"/>
        </w:rPr>
        <w:t xml:space="preserve"> V případě, že Prodávající nepředá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6A7B9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6A7B97" w:rsidRPr="008D3B61">
        <w:rPr>
          <w:rFonts w:ascii="Tahoma" w:hAnsi="Tahoma" w:cs="Tahoma"/>
          <w:sz w:val="22"/>
          <w:szCs w:val="22"/>
        </w:rPr>
        <w:t xml:space="preserve"> Kupujícímu do </w:t>
      </w:r>
      <w:r w:rsidR="006A7B97" w:rsidRPr="00D73844">
        <w:rPr>
          <w:rFonts w:ascii="Tahoma" w:hAnsi="Tahoma" w:cs="Tahoma"/>
          <w:sz w:val="22"/>
          <w:szCs w:val="22"/>
        </w:rPr>
        <w:t>5</w:t>
      </w:r>
      <w:r w:rsidR="006A7B97" w:rsidRPr="008D3B61">
        <w:rPr>
          <w:rFonts w:ascii="Tahoma" w:hAnsi="Tahoma" w:cs="Tahoma"/>
          <w:sz w:val="22"/>
          <w:szCs w:val="22"/>
        </w:rPr>
        <w:t xml:space="preserve"> dnů ode dne doručení výzvy, je Kupující oprávněn užívat Předmětn</w:t>
      </w:r>
      <w:r w:rsidR="000A099D">
        <w:rPr>
          <w:rFonts w:ascii="Tahoma" w:hAnsi="Tahoma" w:cs="Tahoma"/>
          <w:sz w:val="22"/>
          <w:szCs w:val="22"/>
        </w:rPr>
        <w:t>é</w:t>
      </w:r>
      <w:r w:rsidR="006A7B97" w:rsidRPr="008D3B61">
        <w:rPr>
          <w:rFonts w:ascii="Tahoma" w:hAnsi="Tahoma" w:cs="Tahoma"/>
          <w:sz w:val="22"/>
          <w:szCs w:val="22"/>
        </w:rPr>
        <w:t xml:space="preserve"> pozem</w:t>
      </w:r>
      <w:r w:rsidR="000A099D">
        <w:rPr>
          <w:rFonts w:ascii="Tahoma" w:hAnsi="Tahoma" w:cs="Tahoma"/>
          <w:sz w:val="22"/>
          <w:szCs w:val="22"/>
        </w:rPr>
        <w:t>ky</w:t>
      </w:r>
      <w:r w:rsidR="006A7B97" w:rsidRPr="008D3B61">
        <w:rPr>
          <w:rFonts w:ascii="Tahoma" w:hAnsi="Tahoma" w:cs="Tahoma"/>
          <w:sz w:val="22"/>
          <w:szCs w:val="22"/>
        </w:rPr>
        <w:t xml:space="preserve"> </w:t>
      </w:r>
      <w:r w:rsidR="009D655D" w:rsidRPr="008D3B61">
        <w:rPr>
          <w:rFonts w:ascii="Tahoma" w:hAnsi="Tahoma" w:cs="Tahoma"/>
          <w:sz w:val="22"/>
          <w:szCs w:val="22"/>
        </w:rPr>
        <w:t xml:space="preserve">ode </w:t>
      </w:r>
      <w:r w:rsidR="006A7B97" w:rsidRPr="008D3B61">
        <w:rPr>
          <w:rFonts w:ascii="Tahoma" w:hAnsi="Tahoma" w:cs="Tahoma"/>
          <w:sz w:val="22"/>
          <w:szCs w:val="22"/>
        </w:rPr>
        <w:t>d</w:t>
      </w:r>
      <w:r w:rsidR="009D655D" w:rsidRPr="008D3B61">
        <w:rPr>
          <w:rFonts w:ascii="Tahoma" w:hAnsi="Tahoma" w:cs="Tahoma"/>
          <w:sz w:val="22"/>
          <w:szCs w:val="22"/>
        </w:rPr>
        <w:t>n</w:t>
      </w:r>
      <w:r w:rsidR="006A7B97" w:rsidRPr="008D3B61">
        <w:rPr>
          <w:rFonts w:ascii="Tahoma" w:hAnsi="Tahoma" w:cs="Tahoma"/>
          <w:sz w:val="22"/>
          <w:szCs w:val="22"/>
        </w:rPr>
        <w:t>e následující</w:t>
      </w:r>
      <w:r w:rsidR="009D655D" w:rsidRPr="008D3B61">
        <w:rPr>
          <w:rFonts w:ascii="Tahoma" w:hAnsi="Tahoma" w:cs="Tahoma"/>
          <w:sz w:val="22"/>
          <w:szCs w:val="22"/>
        </w:rPr>
        <w:t>ho</w:t>
      </w:r>
      <w:r w:rsidR="006A7B97" w:rsidRPr="008D3B61">
        <w:rPr>
          <w:rFonts w:ascii="Tahoma" w:hAnsi="Tahoma" w:cs="Tahoma"/>
          <w:sz w:val="22"/>
          <w:szCs w:val="22"/>
        </w:rPr>
        <w:t xml:space="preserve"> po dni, kdy dle výzvy Kupujícího k takovému předání mělo dojít.</w:t>
      </w:r>
    </w:p>
    <w:p w14:paraId="09530206" w14:textId="77777777" w:rsidR="00B730EF" w:rsidRPr="008D3B61" w:rsidRDefault="00DB3816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</w:t>
      </w:r>
      <w:r w:rsidR="00BF5876" w:rsidRPr="008D3B61">
        <w:rPr>
          <w:rFonts w:ascii="Tahoma" w:hAnsi="Tahoma" w:cs="Tahoma"/>
          <w:sz w:val="22"/>
          <w:szCs w:val="22"/>
        </w:rPr>
        <w:t xml:space="preserve"> prohlašuje</w:t>
      </w:r>
      <w:r w:rsidR="00665C1F" w:rsidRPr="008D3B61">
        <w:rPr>
          <w:rFonts w:ascii="Tahoma" w:hAnsi="Tahoma" w:cs="Tahoma"/>
          <w:sz w:val="22"/>
          <w:szCs w:val="22"/>
        </w:rPr>
        <w:t>, že je výlučným vl</w:t>
      </w:r>
      <w:r w:rsidR="003A14D7" w:rsidRPr="008D3B61">
        <w:rPr>
          <w:rFonts w:ascii="Tahoma" w:hAnsi="Tahoma" w:cs="Tahoma"/>
          <w:sz w:val="22"/>
          <w:szCs w:val="22"/>
        </w:rPr>
        <w:t>astníkem Předmětn</w:t>
      </w:r>
      <w:r w:rsidR="00863DB0">
        <w:rPr>
          <w:rFonts w:ascii="Tahoma" w:hAnsi="Tahoma" w:cs="Tahoma"/>
          <w:sz w:val="22"/>
          <w:szCs w:val="22"/>
        </w:rPr>
        <w:t>ých</w:t>
      </w:r>
      <w:r w:rsidR="003A14D7" w:rsidRPr="008D3B61">
        <w:rPr>
          <w:rFonts w:ascii="Tahoma" w:hAnsi="Tahoma" w:cs="Tahoma"/>
          <w:sz w:val="22"/>
          <w:szCs w:val="22"/>
        </w:rPr>
        <w:t xml:space="preserve"> pozemk</w:t>
      </w:r>
      <w:r w:rsidR="00863DB0">
        <w:rPr>
          <w:rFonts w:ascii="Tahoma" w:hAnsi="Tahoma" w:cs="Tahoma"/>
          <w:sz w:val="22"/>
          <w:szCs w:val="22"/>
        </w:rPr>
        <w:t>ů</w:t>
      </w:r>
      <w:r w:rsidR="00552759" w:rsidRPr="008D3B61">
        <w:rPr>
          <w:rFonts w:ascii="Tahoma" w:hAnsi="Tahoma" w:cs="Tahoma"/>
          <w:sz w:val="22"/>
          <w:szCs w:val="22"/>
        </w:rPr>
        <w:t xml:space="preserve"> </w:t>
      </w:r>
      <w:r w:rsidR="00665C1F" w:rsidRPr="008D3B61">
        <w:rPr>
          <w:rFonts w:ascii="Tahoma" w:hAnsi="Tahoma" w:cs="Tahoma"/>
          <w:sz w:val="22"/>
          <w:szCs w:val="22"/>
        </w:rPr>
        <w:t xml:space="preserve">a že mu nejsou známy žádné skutečnosti, které by bránily převodu vlastnického práva </w:t>
      </w:r>
      <w:r w:rsidR="00EF6428" w:rsidRPr="008D3B61">
        <w:rPr>
          <w:rFonts w:ascii="Tahoma" w:hAnsi="Tahoma" w:cs="Tahoma"/>
          <w:sz w:val="22"/>
          <w:szCs w:val="22"/>
        </w:rPr>
        <w:t xml:space="preserve">na Kupujícího </w:t>
      </w:r>
      <w:r w:rsidR="00665C1F" w:rsidRPr="008D3B61">
        <w:rPr>
          <w:rFonts w:ascii="Tahoma" w:hAnsi="Tahoma" w:cs="Tahoma"/>
          <w:sz w:val="22"/>
          <w:szCs w:val="22"/>
        </w:rPr>
        <w:t>v souladu s touto Smlouvou.</w:t>
      </w:r>
      <w:r w:rsidR="00EF6428" w:rsidRPr="008D3B61">
        <w:rPr>
          <w:rFonts w:ascii="Tahoma" w:hAnsi="Tahoma" w:cs="Tahoma"/>
          <w:sz w:val="22"/>
          <w:szCs w:val="22"/>
        </w:rPr>
        <w:t xml:space="preserve"> </w:t>
      </w:r>
    </w:p>
    <w:p w14:paraId="508144E5" w14:textId="77777777" w:rsidR="001878ED" w:rsidRPr="0093016F" w:rsidRDefault="000E09D6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Prodávající současně prohlašuje, že ke dni podpisu této Smlo</w:t>
      </w:r>
      <w:r w:rsidR="003A14D7" w:rsidRPr="008D3B61">
        <w:rPr>
          <w:rFonts w:ascii="Tahoma" w:hAnsi="Tahoma" w:cs="Tahoma"/>
          <w:sz w:val="22"/>
          <w:szCs w:val="22"/>
        </w:rPr>
        <w:t xml:space="preserve">uvy </w:t>
      </w:r>
      <w:r w:rsidR="005E3298" w:rsidRPr="008D3B61">
        <w:rPr>
          <w:rFonts w:ascii="Tahoma" w:hAnsi="Tahoma" w:cs="Tahoma"/>
          <w:sz w:val="22"/>
          <w:szCs w:val="22"/>
        </w:rPr>
        <w:t xml:space="preserve">mu </w:t>
      </w:r>
      <w:r w:rsidR="00181746" w:rsidRPr="008D3B61">
        <w:rPr>
          <w:rFonts w:ascii="Tahoma" w:hAnsi="Tahoma" w:cs="Tahoma"/>
          <w:sz w:val="22"/>
          <w:szCs w:val="22"/>
        </w:rPr>
        <w:t xml:space="preserve">nejsou známy žádné právní </w:t>
      </w:r>
      <w:r w:rsidR="00181746" w:rsidRPr="0093016F">
        <w:rPr>
          <w:rFonts w:ascii="Tahoma" w:hAnsi="Tahoma" w:cs="Tahoma"/>
          <w:sz w:val="22"/>
          <w:szCs w:val="22"/>
        </w:rPr>
        <w:t>vady, které by zatěžovaly</w:t>
      </w:r>
      <w:r w:rsidR="003A14D7" w:rsidRPr="0093016F">
        <w:rPr>
          <w:rFonts w:ascii="Tahoma" w:hAnsi="Tahoma" w:cs="Tahoma"/>
          <w:sz w:val="22"/>
          <w:szCs w:val="22"/>
        </w:rPr>
        <w:t xml:space="preserve"> Předmětn</w:t>
      </w:r>
      <w:r w:rsidR="00863DB0" w:rsidRPr="0093016F">
        <w:rPr>
          <w:rFonts w:ascii="Tahoma" w:hAnsi="Tahoma" w:cs="Tahoma"/>
          <w:sz w:val="22"/>
          <w:szCs w:val="22"/>
        </w:rPr>
        <w:t>é</w:t>
      </w:r>
      <w:r w:rsidR="003A14D7" w:rsidRPr="0093016F">
        <w:rPr>
          <w:rFonts w:ascii="Tahoma" w:hAnsi="Tahoma" w:cs="Tahoma"/>
          <w:sz w:val="22"/>
          <w:szCs w:val="22"/>
        </w:rPr>
        <w:t xml:space="preserve"> pozem</w:t>
      </w:r>
      <w:r w:rsidR="00863DB0" w:rsidRPr="0093016F">
        <w:rPr>
          <w:rFonts w:ascii="Tahoma" w:hAnsi="Tahoma" w:cs="Tahoma"/>
          <w:sz w:val="22"/>
          <w:szCs w:val="22"/>
        </w:rPr>
        <w:t>ky</w:t>
      </w:r>
      <w:r w:rsidR="00376D9D" w:rsidRPr="0093016F">
        <w:rPr>
          <w:rFonts w:ascii="Tahoma" w:hAnsi="Tahoma" w:cs="Tahoma"/>
          <w:sz w:val="22"/>
          <w:szCs w:val="22"/>
        </w:rPr>
        <w:t>.</w:t>
      </w:r>
    </w:p>
    <w:p w14:paraId="0A3CDF2F" w14:textId="77777777" w:rsidR="0063266B" w:rsidRPr="0093016F" w:rsidRDefault="009443C5" w:rsidP="00DB3816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93016F">
        <w:rPr>
          <w:rFonts w:ascii="Tahoma" w:hAnsi="Tahoma" w:cs="Tahoma"/>
          <w:sz w:val="22"/>
          <w:szCs w:val="22"/>
        </w:rPr>
        <w:t>Předmětné pozemky jsou zatíženy právy třetích osob odpovídající věcným břemenům</w:t>
      </w:r>
      <w:r w:rsidR="00927E46" w:rsidRPr="0093016F">
        <w:rPr>
          <w:rFonts w:ascii="Tahoma" w:hAnsi="Tahoma" w:cs="Tahoma"/>
          <w:sz w:val="22"/>
          <w:szCs w:val="22"/>
        </w:rPr>
        <w:t>, dle přiloženého výpisu z katastru nemovitostí</w:t>
      </w:r>
      <w:r w:rsidRPr="0093016F">
        <w:rPr>
          <w:rFonts w:ascii="Tahoma" w:hAnsi="Tahoma" w:cs="Tahoma"/>
          <w:sz w:val="22"/>
          <w:szCs w:val="22"/>
        </w:rPr>
        <w:t xml:space="preserve">. </w:t>
      </w:r>
      <w:r w:rsidR="0063266B" w:rsidRPr="0093016F">
        <w:rPr>
          <w:rFonts w:ascii="Tahoma" w:hAnsi="Tahoma" w:cs="Tahoma"/>
          <w:sz w:val="22"/>
          <w:szCs w:val="22"/>
        </w:rPr>
        <w:t xml:space="preserve">Prodávající se zavazuje do doby povolení vkladu vlastnického práva do katastru nemovitostí </w:t>
      </w:r>
      <w:r w:rsidR="00D30437" w:rsidRPr="0093016F">
        <w:rPr>
          <w:rFonts w:ascii="Tahoma" w:hAnsi="Tahoma" w:cs="Tahoma"/>
          <w:sz w:val="22"/>
          <w:szCs w:val="22"/>
        </w:rPr>
        <w:t>ve p</w:t>
      </w:r>
      <w:r w:rsidR="0063266B" w:rsidRPr="0093016F">
        <w:rPr>
          <w:rFonts w:ascii="Tahoma" w:hAnsi="Tahoma" w:cs="Tahoma"/>
          <w:sz w:val="22"/>
          <w:szCs w:val="22"/>
        </w:rPr>
        <w:t>rospěch Kupujícího nezcizit a</w:t>
      </w:r>
      <w:r w:rsidR="00A77BA1" w:rsidRPr="0093016F">
        <w:rPr>
          <w:rFonts w:ascii="Tahoma" w:hAnsi="Tahoma" w:cs="Tahoma"/>
          <w:sz w:val="22"/>
          <w:szCs w:val="22"/>
        </w:rPr>
        <w:t>ni</w:t>
      </w:r>
      <w:r w:rsidR="0063266B" w:rsidRPr="0093016F">
        <w:rPr>
          <w:rFonts w:ascii="Tahoma" w:hAnsi="Tahoma" w:cs="Tahoma"/>
          <w:sz w:val="22"/>
          <w:szCs w:val="22"/>
        </w:rPr>
        <w:t xml:space="preserve"> </w:t>
      </w:r>
      <w:r w:rsidR="004F0054" w:rsidRPr="0093016F">
        <w:rPr>
          <w:rFonts w:ascii="Tahoma" w:hAnsi="Tahoma" w:cs="Tahoma"/>
          <w:sz w:val="22"/>
          <w:szCs w:val="22"/>
        </w:rPr>
        <w:t xml:space="preserve">dále </w:t>
      </w:r>
      <w:r w:rsidR="0063266B" w:rsidRPr="0093016F">
        <w:rPr>
          <w:rFonts w:ascii="Tahoma" w:hAnsi="Tahoma" w:cs="Tahoma"/>
          <w:sz w:val="22"/>
          <w:szCs w:val="22"/>
        </w:rPr>
        <w:t>nezatížit Př</w:t>
      </w:r>
      <w:r w:rsidR="003A14D7" w:rsidRPr="0093016F">
        <w:rPr>
          <w:rFonts w:ascii="Tahoma" w:hAnsi="Tahoma" w:cs="Tahoma"/>
          <w:sz w:val="22"/>
          <w:szCs w:val="22"/>
        </w:rPr>
        <w:t>edmětn</w:t>
      </w:r>
      <w:r w:rsidR="00863DB0" w:rsidRPr="0093016F">
        <w:rPr>
          <w:rFonts w:ascii="Tahoma" w:hAnsi="Tahoma" w:cs="Tahoma"/>
          <w:sz w:val="22"/>
          <w:szCs w:val="22"/>
        </w:rPr>
        <w:t>é</w:t>
      </w:r>
      <w:r w:rsidR="003A14D7" w:rsidRPr="0093016F">
        <w:rPr>
          <w:rFonts w:ascii="Tahoma" w:hAnsi="Tahoma" w:cs="Tahoma"/>
          <w:sz w:val="22"/>
          <w:szCs w:val="22"/>
        </w:rPr>
        <w:t xml:space="preserve"> pozem</w:t>
      </w:r>
      <w:r w:rsidR="00B53A69" w:rsidRPr="0093016F">
        <w:rPr>
          <w:rFonts w:ascii="Tahoma" w:hAnsi="Tahoma" w:cs="Tahoma"/>
          <w:sz w:val="22"/>
          <w:szCs w:val="22"/>
        </w:rPr>
        <w:t>k</w:t>
      </w:r>
      <w:r w:rsidR="00863DB0" w:rsidRPr="0093016F">
        <w:rPr>
          <w:rFonts w:ascii="Tahoma" w:hAnsi="Tahoma" w:cs="Tahoma"/>
          <w:sz w:val="22"/>
          <w:szCs w:val="22"/>
        </w:rPr>
        <w:t>y</w:t>
      </w:r>
      <w:r w:rsidR="0063266B" w:rsidRPr="0093016F">
        <w:rPr>
          <w:rFonts w:ascii="Tahoma" w:hAnsi="Tahoma" w:cs="Tahoma"/>
          <w:sz w:val="22"/>
          <w:szCs w:val="22"/>
        </w:rPr>
        <w:t xml:space="preserve"> věcnými břemeny či jinými právy třetích osob bez předchozího písemného souhlasu Kupujícího.</w:t>
      </w:r>
    </w:p>
    <w:p w14:paraId="5C4AC751" w14:textId="77777777" w:rsidR="00B10869" w:rsidRPr="0093016F" w:rsidRDefault="00B10869" w:rsidP="0093016F">
      <w:pPr>
        <w:numPr>
          <w:ilvl w:val="0"/>
          <w:numId w:val="23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bookmarkStart w:id="0" w:name="_Hlk101422175"/>
      <w:r w:rsidRPr="0093016F">
        <w:rPr>
          <w:rFonts w:ascii="Tahoma" w:hAnsi="Tahoma" w:cs="Tahoma"/>
          <w:sz w:val="22"/>
          <w:szCs w:val="22"/>
        </w:rPr>
        <w:t xml:space="preserve">Kupující prohlašuje, že se seznámil se stavem předmětných pozemků již před podpisem této smlouvy a v tomto stavu předmětné pozemky přebírá. </w:t>
      </w:r>
    </w:p>
    <w:bookmarkEnd w:id="0"/>
    <w:p w14:paraId="3BCD65F0" w14:textId="77777777" w:rsidR="00D34B2E" w:rsidRPr="0093016F" w:rsidRDefault="00DB3816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93016F">
        <w:rPr>
          <w:rFonts w:ascii="Tahoma" w:hAnsi="Tahoma" w:cs="Tahoma"/>
          <w:b/>
          <w:sz w:val="22"/>
          <w:szCs w:val="22"/>
        </w:rPr>
        <w:t>V</w:t>
      </w:r>
      <w:r w:rsidR="00D34B2E" w:rsidRPr="0093016F">
        <w:rPr>
          <w:rFonts w:ascii="Tahoma" w:hAnsi="Tahoma" w:cs="Tahoma"/>
          <w:b/>
          <w:sz w:val="22"/>
          <w:szCs w:val="22"/>
        </w:rPr>
        <w:t>.</w:t>
      </w:r>
    </w:p>
    <w:p w14:paraId="51CC7729" w14:textId="77777777" w:rsidR="00131284" w:rsidRPr="0093016F" w:rsidRDefault="00131284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93016F">
        <w:rPr>
          <w:rFonts w:ascii="Tahoma" w:hAnsi="Tahoma" w:cs="Tahoma"/>
          <w:b/>
          <w:sz w:val="22"/>
          <w:szCs w:val="22"/>
        </w:rPr>
        <w:t>Návrh na vklad do katastru nemovitostí</w:t>
      </w:r>
    </w:p>
    <w:p w14:paraId="2C044AF8" w14:textId="77777777" w:rsidR="00D34B2E" w:rsidRPr="008D3B61" w:rsidRDefault="002B522F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93016F">
        <w:rPr>
          <w:rFonts w:ascii="Tahoma" w:hAnsi="Tahoma" w:cs="Tahoma"/>
          <w:sz w:val="22"/>
          <w:szCs w:val="22"/>
        </w:rPr>
        <w:t>Vlastnické právo k</w:t>
      </w:r>
      <w:r w:rsidR="00CF2B2F" w:rsidRPr="0093016F">
        <w:rPr>
          <w:rFonts w:ascii="Tahoma" w:hAnsi="Tahoma" w:cs="Tahoma"/>
          <w:sz w:val="22"/>
          <w:szCs w:val="22"/>
        </w:rPr>
        <w:t> Předmětn</w:t>
      </w:r>
      <w:r w:rsidR="00863DB0" w:rsidRPr="0093016F">
        <w:rPr>
          <w:rFonts w:ascii="Tahoma" w:hAnsi="Tahoma" w:cs="Tahoma"/>
          <w:sz w:val="22"/>
          <w:szCs w:val="22"/>
        </w:rPr>
        <w:t>ým</w:t>
      </w:r>
      <w:r w:rsidR="00CF2B2F" w:rsidRPr="0093016F">
        <w:rPr>
          <w:rFonts w:ascii="Tahoma" w:hAnsi="Tahoma" w:cs="Tahoma"/>
          <w:sz w:val="22"/>
          <w:szCs w:val="22"/>
        </w:rPr>
        <w:t xml:space="preserve"> pozemk</w:t>
      </w:r>
      <w:r w:rsidR="00863DB0" w:rsidRPr="0093016F">
        <w:rPr>
          <w:rFonts w:ascii="Tahoma" w:hAnsi="Tahoma" w:cs="Tahoma"/>
          <w:sz w:val="22"/>
          <w:szCs w:val="22"/>
        </w:rPr>
        <w:t xml:space="preserve">ům </w:t>
      </w:r>
      <w:r w:rsidRPr="0093016F">
        <w:rPr>
          <w:rFonts w:ascii="Tahoma" w:hAnsi="Tahoma" w:cs="Tahoma"/>
          <w:sz w:val="22"/>
          <w:szCs w:val="22"/>
        </w:rPr>
        <w:t>přechází na Kupujícího dne</w:t>
      </w:r>
      <w:r w:rsidR="00096050" w:rsidRPr="0093016F">
        <w:rPr>
          <w:rFonts w:ascii="Tahoma" w:hAnsi="Tahoma" w:cs="Tahoma"/>
          <w:sz w:val="22"/>
          <w:szCs w:val="22"/>
        </w:rPr>
        <w:t>m</w:t>
      </w:r>
      <w:r w:rsidRPr="0093016F">
        <w:rPr>
          <w:rFonts w:ascii="Tahoma" w:hAnsi="Tahoma" w:cs="Tahoma"/>
          <w:sz w:val="22"/>
          <w:szCs w:val="22"/>
        </w:rPr>
        <w:t xml:space="preserve"> nabytí právní</w:t>
      </w:r>
      <w:r w:rsidRPr="008D3B61">
        <w:rPr>
          <w:rFonts w:ascii="Tahoma" w:hAnsi="Tahoma" w:cs="Tahoma"/>
          <w:sz w:val="22"/>
          <w:szCs w:val="22"/>
        </w:rPr>
        <w:t xml:space="preserve"> moci </w:t>
      </w:r>
      <w:r w:rsidR="00096050" w:rsidRPr="008D3B61">
        <w:rPr>
          <w:rFonts w:ascii="Tahoma" w:hAnsi="Tahoma" w:cs="Tahoma"/>
          <w:sz w:val="22"/>
          <w:szCs w:val="22"/>
        </w:rPr>
        <w:t xml:space="preserve">rozhodnutí </w:t>
      </w:r>
      <w:r w:rsidRPr="008D3B61">
        <w:rPr>
          <w:rFonts w:ascii="Tahoma" w:hAnsi="Tahoma" w:cs="Tahoma"/>
          <w:sz w:val="22"/>
          <w:szCs w:val="22"/>
        </w:rPr>
        <w:t>příslušného</w:t>
      </w:r>
      <w:r w:rsidR="00096050" w:rsidRPr="008D3B61">
        <w:rPr>
          <w:rFonts w:ascii="Tahoma" w:hAnsi="Tahoma" w:cs="Tahoma"/>
          <w:sz w:val="22"/>
          <w:szCs w:val="22"/>
        </w:rPr>
        <w:t xml:space="preserve"> katastrálního úřadu o povole</w:t>
      </w:r>
      <w:r w:rsidR="00A2464B" w:rsidRPr="008D3B61">
        <w:rPr>
          <w:rFonts w:ascii="Tahoma" w:hAnsi="Tahoma" w:cs="Tahoma"/>
          <w:sz w:val="22"/>
          <w:szCs w:val="22"/>
        </w:rPr>
        <w:t xml:space="preserve">ní vkladu vlastnického práva </w:t>
      </w:r>
      <w:r w:rsidR="00096050" w:rsidRPr="008D3B61">
        <w:rPr>
          <w:rFonts w:ascii="Tahoma" w:hAnsi="Tahoma" w:cs="Tahoma"/>
          <w:sz w:val="22"/>
          <w:szCs w:val="22"/>
        </w:rPr>
        <w:t xml:space="preserve">do katastru nemovitostí </w:t>
      </w:r>
      <w:r w:rsidR="00A77BA1" w:rsidRPr="008D3B61">
        <w:rPr>
          <w:rFonts w:ascii="Tahoma" w:hAnsi="Tahoma" w:cs="Tahoma"/>
          <w:sz w:val="22"/>
          <w:szCs w:val="22"/>
        </w:rPr>
        <w:t xml:space="preserve">ve prospěch Kupujícího </w:t>
      </w:r>
      <w:r w:rsidR="00096050" w:rsidRPr="008D3B61">
        <w:rPr>
          <w:rFonts w:ascii="Tahoma" w:hAnsi="Tahoma" w:cs="Tahoma"/>
          <w:sz w:val="22"/>
          <w:szCs w:val="22"/>
        </w:rPr>
        <w:t>s</w:t>
      </w:r>
      <w:r w:rsidR="00A40C06" w:rsidRPr="008D3B61">
        <w:rPr>
          <w:rFonts w:ascii="Tahoma" w:hAnsi="Tahoma" w:cs="Tahoma"/>
          <w:sz w:val="22"/>
          <w:szCs w:val="22"/>
        </w:rPr>
        <w:t xml:space="preserve"> právními </w:t>
      </w:r>
      <w:r w:rsidR="00CF2B2F" w:rsidRPr="008D3B61">
        <w:rPr>
          <w:rFonts w:ascii="Tahoma" w:hAnsi="Tahoma" w:cs="Tahoma"/>
          <w:sz w:val="22"/>
          <w:szCs w:val="22"/>
        </w:rPr>
        <w:t>účinky k okamžiku</w:t>
      </w:r>
      <w:r w:rsidR="00096050" w:rsidRPr="008D3B61">
        <w:rPr>
          <w:rFonts w:ascii="Tahoma" w:hAnsi="Tahoma" w:cs="Tahoma"/>
          <w:sz w:val="22"/>
          <w:szCs w:val="22"/>
        </w:rPr>
        <w:t>, kdy byl návrh na vklad vlastnického</w:t>
      </w:r>
      <w:r w:rsidR="00CF2B2F" w:rsidRPr="008D3B61">
        <w:rPr>
          <w:rFonts w:ascii="Tahoma" w:hAnsi="Tahoma" w:cs="Tahoma"/>
          <w:sz w:val="22"/>
          <w:szCs w:val="22"/>
        </w:rPr>
        <w:t xml:space="preserve"> práva k Předmětn</w:t>
      </w:r>
      <w:r w:rsidR="00B53A69" w:rsidRPr="008D3B61">
        <w:rPr>
          <w:rFonts w:ascii="Tahoma" w:hAnsi="Tahoma" w:cs="Tahoma"/>
          <w:sz w:val="22"/>
          <w:szCs w:val="22"/>
        </w:rPr>
        <w:t>ému</w:t>
      </w:r>
      <w:r w:rsidR="00CF2B2F" w:rsidRPr="008D3B61">
        <w:rPr>
          <w:rFonts w:ascii="Tahoma" w:hAnsi="Tahoma" w:cs="Tahoma"/>
          <w:sz w:val="22"/>
          <w:szCs w:val="22"/>
        </w:rPr>
        <w:t xml:space="preserve"> pozemk</w:t>
      </w:r>
      <w:r w:rsidR="00B53A69" w:rsidRPr="008D3B61">
        <w:rPr>
          <w:rFonts w:ascii="Tahoma" w:hAnsi="Tahoma" w:cs="Tahoma"/>
          <w:sz w:val="22"/>
          <w:szCs w:val="22"/>
        </w:rPr>
        <w:t>u</w:t>
      </w:r>
      <w:r w:rsidR="00096050" w:rsidRPr="008D3B61">
        <w:rPr>
          <w:rFonts w:ascii="Tahoma" w:hAnsi="Tahoma" w:cs="Tahoma"/>
          <w:sz w:val="22"/>
          <w:szCs w:val="22"/>
        </w:rPr>
        <w:t xml:space="preserve"> příslušnému katastrálnímu úřadu doručen.</w:t>
      </w:r>
      <w:r w:rsidR="00A77BA1" w:rsidRPr="008D3B61">
        <w:rPr>
          <w:rFonts w:ascii="Tahoma" w:hAnsi="Tahoma" w:cs="Tahoma"/>
          <w:sz w:val="22"/>
          <w:szCs w:val="22"/>
        </w:rPr>
        <w:t xml:space="preserve"> </w:t>
      </w:r>
    </w:p>
    <w:p w14:paraId="3BBCD539" w14:textId="77777777" w:rsidR="009D04BD" w:rsidRPr="00D73844" w:rsidRDefault="009D04BD" w:rsidP="009D04BD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Smluvní strany se dohodly, že návrh na zahájení řízení o povolení vkladu vlastnického práva do katastru nemovitostí, který Smluvní strany podepisují současně se Smlouvou, podá příslušnému katastrálnímu úřadu Kupující do 5</w:t>
      </w:r>
      <w:r w:rsidR="00043880">
        <w:rPr>
          <w:rFonts w:ascii="Tahoma" w:hAnsi="Tahoma" w:cs="Tahoma"/>
          <w:sz w:val="22"/>
          <w:szCs w:val="22"/>
        </w:rPr>
        <w:t xml:space="preserve"> pracovních</w:t>
      </w:r>
      <w:r w:rsidRPr="008D3B61">
        <w:rPr>
          <w:rFonts w:ascii="Tahoma" w:hAnsi="Tahoma" w:cs="Tahoma"/>
          <w:sz w:val="22"/>
          <w:szCs w:val="22"/>
        </w:rPr>
        <w:t xml:space="preserve"> dnů po uzavření této </w:t>
      </w:r>
      <w:r w:rsidRPr="00D73844">
        <w:rPr>
          <w:rFonts w:ascii="Tahoma" w:hAnsi="Tahoma" w:cs="Tahoma"/>
          <w:sz w:val="22"/>
          <w:szCs w:val="22"/>
        </w:rPr>
        <w:t>Smlouvy.</w:t>
      </w:r>
    </w:p>
    <w:p w14:paraId="564CD056" w14:textId="77777777" w:rsidR="00DE0D99" w:rsidRPr="00D73844" w:rsidRDefault="00DE0D99" w:rsidP="00DE0D99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D73844">
        <w:rPr>
          <w:rFonts w:ascii="Tahoma" w:hAnsi="Tahoma" w:cs="Tahoma"/>
          <w:sz w:val="22"/>
          <w:szCs w:val="22"/>
        </w:rPr>
        <w:t>O podání návrhu na zahájení řízení o povolení vkladu vlastnického práva do katas</w:t>
      </w:r>
      <w:r w:rsidR="00E319EC" w:rsidRPr="00D73844">
        <w:rPr>
          <w:rFonts w:ascii="Tahoma" w:hAnsi="Tahoma" w:cs="Tahoma"/>
          <w:sz w:val="22"/>
          <w:szCs w:val="22"/>
        </w:rPr>
        <w:t>tru nemovitostí bude Kupující informovat Prodávajícího</w:t>
      </w:r>
      <w:r w:rsidRPr="00D73844">
        <w:rPr>
          <w:rFonts w:ascii="Tahoma" w:hAnsi="Tahoma" w:cs="Tahoma"/>
          <w:sz w:val="22"/>
          <w:szCs w:val="22"/>
        </w:rPr>
        <w:t xml:space="preserve"> formou zaslání návrhu na vklad vlastnického práva do katastru nemovitostí</w:t>
      </w:r>
      <w:r w:rsidR="00837AA4" w:rsidRPr="00D73844">
        <w:rPr>
          <w:rFonts w:ascii="Tahoma" w:hAnsi="Tahoma" w:cs="Tahoma"/>
          <w:sz w:val="22"/>
          <w:szCs w:val="22"/>
        </w:rPr>
        <w:t>,</w:t>
      </w:r>
      <w:r w:rsidRPr="00D73844">
        <w:rPr>
          <w:rFonts w:ascii="Tahoma" w:hAnsi="Tahoma" w:cs="Tahoma"/>
          <w:sz w:val="22"/>
          <w:szCs w:val="22"/>
        </w:rPr>
        <w:t xml:space="preserve"> opatřeného prezenčním razítkem podatelny příslušného katastrálního úřadu</w:t>
      </w:r>
      <w:r w:rsidR="00837AA4" w:rsidRPr="00D73844">
        <w:rPr>
          <w:rFonts w:ascii="Tahoma" w:hAnsi="Tahoma" w:cs="Tahoma"/>
          <w:sz w:val="22"/>
          <w:szCs w:val="22"/>
        </w:rPr>
        <w:t xml:space="preserve">, a to mailem na adresu: </w:t>
      </w:r>
      <w:r w:rsidR="00FF4F10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'''''''''''''''''''''''''''''''''''''''''''''''''''''''''</w:t>
      </w:r>
    </w:p>
    <w:p w14:paraId="5BE14AE8" w14:textId="77777777" w:rsidR="00096050" w:rsidRPr="008D3B61" w:rsidRDefault="00096050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lastRenderedPageBreak/>
        <w:t>V případě, že by z jakéhokoliv důvodu příslušný katastrální úřad přerušil vklad vlastnického práva ve prospěch Kupu</w:t>
      </w:r>
      <w:r w:rsidR="00CF2B2F" w:rsidRPr="008D3B61">
        <w:rPr>
          <w:rFonts w:ascii="Tahoma" w:hAnsi="Tahoma" w:cs="Tahoma"/>
          <w:sz w:val="22"/>
          <w:szCs w:val="22"/>
        </w:rPr>
        <w:t>jícího k Předmětn</w:t>
      </w:r>
      <w:r w:rsidR="00B53A69" w:rsidRPr="008D3B61">
        <w:rPr>
          <w:rFonts w:ascii="Tahoma" w:hAnsi="Tahoma" w:cs="Tahoma"/>
          <w:sz w:val="22"/>
          <w:szCs w:val="22"/>
        </w:rPr>
        <w:t>ému</w:t>
      </w:r>
      <w:r w:rsidR="00CF2B2F" w:rsidRPr="008D3B61">
        <w:rPr>
          <w:rFonts w:ascii="Tahoma" w:hAnsi="Tahoma" w:cs="Tahoma"/>
          <w:sz w:val="22"/>
          <w:szCs w:val="22"/>
        </w:rPr>
        <w:t xml:space="preserve"> pozemk</w:t>
      </w:r>
      <w:r w:rsidR="00B53A69" w:rsidRPr="008D3B61">
        <w:rPr>
          <w:rFonts w:ascii="Tahoma" w:hAnsi="Tahoma" w:cs="Tahoma"/>
          <w:sz w:val="22"/>
          <w:szCs w:val="22"/>
        </w:rPr>
        <w:t>u</w:t>
      </w:r>
      <w:r w:rsidR="00446078" w:rsidRPr="008D3B61">
        <w:rPr>
          <w:rFonts w:ascii="Tahoma" w:hAnsi="Tahoma" w:cs="Tahoma"/>
          <w:sz w:val="22"/>
          <w:szCs w:val="22"/>
        </w:rPr>
        <w:t xml:space="preserve"> č. 1 a Předmětnému pozemku č. 2</w:t>
      </w:r>
      <w:r w:rsidRPr="008D3B61">
        <w:rPr>
          <w:rFonts w:ascii="Tahoma" w:hAnsi="Tahoma" w:cs="Tahoma"/>
          <w:sz w:val="22"/>
          <w:szCs w:val="22"/>
        </w:rPr>
        <w:t xml:space="preserve"> do katastru nemovitostí, zavazují se Smluvní strany poskytnout si vzájemnou součinnost</w:t>
      </w:r>
      <w:r w:rsidR="00262D66" w:rsidRPr="008D3B61">
        <w:rPr>
          <w:rFonts w:ascii="Tahoma" w:hAnsi="Tahoma" w:cs="Tahoma"/>
          <w:sz w:val="22"/>
          <w:szCs w:val="22"/>
        </w:rPr>
        <w:t xml:space="preserve"> při </w:t>
      </w:r>
      <w:r w:rsidR="003311A6" w:rsidRPr="008D3B61">
        <w:rPr>
          <w:rFonts w:ascii="Tahoma" w:hAnsi="Tahoma" w:cs="Tahoma"/>
          <w:sz w:val="22"/>
          <w:szCs w:val="22"/>
        </w:rPr>
        <w:t>odstranění vad a naplnění vůle Smluvních stran dle této Smlouvy.</w:t>
      </w:r>
    </w:p>
    <w:p w14:paraId="6D03940C" w14:textId="77777777" w:rsidR="00A7149E" w:rsidRPr="008D3B61" w:rsidRDefault="00A7149E" w:rsidP="00096050">
      <w:pPr>
        <w:numPr>
          <w:ilvl w:val="0"/>
          <w:numId w:val="22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Dojde-li v řízení o povolení vkladu vlastnického práva do katastru nemov</w:t>
      </w:r>
      <w:r w:rsidR="00D44BB0" w:rsidRPr="008D3B61">
        <w:rPr>
          <w:rFonts w:ascii="Tahoma" w:hAnsi="Tahoma" w:cs="Tahoma"/>
          <w:sz w:val="22"/>
          <w:szCs w:val="22"/>
        </w:rPr>
        <w:t>itostí ve prospěch Kupujícího k pravomocnému zamítnu</w:t>
      </w:r>
      <w:r w:rsidR="00DE0D99" w:rsidRPr="008D3B61">
        <w:rPr>
          <w:rFonts w:ascii="Tahoma" w:hAnsi="Tahoma" w:cs="Tahoma"/>
          <w:sz w:val="22"/>
          <w:szCs w:val="22"/>
        </w:rPr>
        <w:t>tí návrhu na vklad, zavazují se </w:t>
      </w:r>
      <w:r w:rsidR="00D44BB0" w:rsidRPr="008D3B61">
        <w:rPr>
          <w:rFonts w:ascii="Tahoma" w:hAnsi="Tahoma" w:cs="Tahoma"/>
          <w:sz w:val="22"/>
          <w:szCs w:val="22"/>
        </w:rPr>
        <w:t>Smluvní strany bez zbytečného odkladu uzavřít novou kupní smlouvu</w:t>
      </w:r>
      <w:r w:rsidR="00EF5F44" w:rsidRPr="008D3B61">
        <w:rPr>
          <w:rFonts w:ascii="Tahoma" w:hAnsi="Tahoma" w:cs="Tahoma"/>
          <w:sz w:val="22"/>
          <w:szCs w:val="22"/>
        </w:rPr>
        <w:t xml:space="preserve"> za stejných smluvních podmínek s tím, že v nové kupní smlouvě budou odstraněny nedostatky, které bránily povolení vkladu vlastnického práva do katastru nemovitostí.</w:t>
      </w:r>
    </w:p>
    <w:p w14:paraId="3D539489" w14:textId="77777777" w:rsidR="006D787F" w:rsidRPr="008D3B61" w:rsidRDefault="006D787F" w:rsidP="00757C88">
      <w:pPr>
        <w:spacing w:before="120"/>
        <w:ind w:right="74"/>
        <w:jc w:val="both"/>
        <w:rPr>
          <w:rFonts w:ascii="Tahoma" w:hAnsi="Tahoma" w:cs="Tahoma"/>
          <w:b/>
          <w:sz w:val="22"/>
          <w:szCs w:val="22"/>
        </w:rPr>
      </w:pPr>
    </w:p>
    <w:p w14:paraId="4A760F21" w14:textId="77777777" w:rsidR="006D787F" w:rsidRPr="008D3B61" w:rsidRDefault="006D787F" w:rsidP="00757C88">
      <w:pPr>
        <w:spacing w:before="120"/>
        <w:ind w:right="74"/>
        <w:jc w:val="both"/>
        <w:rPr>
          <w:rFonts w:ascii="Tahoma" w:hAnsi="Tahoma" w:cs="Tahoma"/>
          <w:b/>
          <w:sz w:val="22"/>
          <w:szCs w:val="22"/>
        </w:rPr>
      </w:pPr>
    </w:p>
    <w:p w14:paraId="2E2F4A25" w14:textId="77777777" w:rsidR="00881D97" w:rsidRPr="008D3B61" w:rsidRDefault="00CF2B2F" w:rsidP="00881D97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VI</w:t>
      </w:r>
      <w:r w:rsidR="00881D97" w:rsidRPr="008D3B61">
        <w:rPr>
          <w:rFonts w:ascii="Tahoma" w:hAnsi="Tahoma" w:cs="Tahoma"/>
          <w:b/>
          <w:sz w:val="22"/>
          <w:szCs w:val="22"/>
        </w:rPr>
        <w:t>.</w:t>
      </w:r>
    </w:p>
    <w:p w14:paraId="673C2928" w14:textId="77777777" w:rsidR="00881D97" w:rsidRPr="008D3B61" w:rsidRDefault="00881D97" w:rsidP="00881D97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Odstoupení od Smlouvy</w:t>
      </w:r>
    </w:p>
    <w:p w14:paraId="0A03DAD2" w14:textId="77777777" w:rsidR="00881D97" w:rsidRPr="008D3B61" w:rsidRDefault="006C147B" w:rsidP="00881D97">
      <w:pPr>
        <w:numPr>
          <w:ilvl w:val="0"/>
          <w:numId w:val="27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Kupující je oprávněn od této Smlouvy odstoupit v případě, že prohlášení</w:t>
      </w:r>
      <w:r w:rsidR="002475C4" w:rsidRPr="008D3B61">
        <w:rPr>
          <w:rFonts w:ascii="Tahoma" w:hAnsi="Tahoma" w:cs="Tahoma"/>
          <w:sz w:val="22"/>
          <w:szCs w:val="22"/>
        </w:rPr>
        <w:t xml:space="preserve"> Prodávajícího</w:t>
      </w:r>
      <w:r w:rsidR="00A77BA1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uvedená v článku IV. odst. 2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nebo 3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Smlouvy</w:t>
      </w:r>
      <w:r w:rsidR="00A77BA1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neodpo</w:t>
      </w:r>
      <w:r w:rsidR="002475C4" w:rsidRPr="008D3B61">
        <w:rPr>
          <w:rFonts w:ascii="Tahoma" w:hAnsi="Tahoma" w:cs="Tahoma"/>
          <w:sz w:val="22"/>
          <w:szCs w:val="22"/>
        </w:rPr>
        <w:t>vídají skutečnosti nebo Prodávající</w:t>
      </w:r>
      <w:r w:rsidRPr="008D3B61">
        <w:rPr>
          <w:rFonts w:ascii="Tahoma" w:hAnsi="Tahoma" w:cs="Tahoma"/>
          <w:sz w:val="22"/>
          <w:szCs w:val="22"/>
        </w:rPr>
        <w:t xml:space="preserve"> poruší některou ze svých povinností uvedených v článku IV. odst. </w:t>
      </w:r>
      <w:r w:rsidR="00043880">
        <w:rPr>
          <w:rFonts w:ascii="Tahoma" w:hAnsi="Tahoma" w:cs="Tahoma"/>
          <w:sz w:val="22"/>
          <w:szCs w:val="22"/>
        </w:rPr>
        <w:t>4</w:t>
      </w:r>
      <w:r w:rsidR="00A77BA1" w:rsidRPr="008D3B61">
        <w:rPr>
          <w:rFonts w:ascii="Tahoma" w:hAnsi="Tahoma" w:cs="Tahoma"/>
          <w:sz w:val="22"/>
          <w:szCs w:val="22"/>
        </w:rPr>
        <w:t>.</w:t>
      </w:r>
      <w:r w:rsidRPr="008D3B61">
        <w:rPr>
          <w:rFonts w:ascii="Tahoma" w:hAnsi="Tahoma" w:cs="Tahoma"/>
          <w:sz w:val="22"/>
          <w:szCs w:val="22"/>
        </w:rPr>
        <w:t xml:space="preserve"> Smlouvy.</w:t>
      </w:r>
    </w:p>
    <w:p w14:paraId="50EE645C" w14:textId="77777777" w:rsidR="00881D97" w:rsidRPr="008D3B61" w:rsidRDefault="00881D97" w:rsidP="00881D97">
      <w:pPr>
        <w:numPr>
          <w:ilvl w:val="0"/>
          <w:numId w:val="27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Odstoupením se Smlouva ruší a toto odstoupení je účinné okamžikem doručení písemného projevu vůle </w:t>
      </w:r>
      <w:r w:rsidR="00A77BA1" w:rsidRPr="008D3B61">
        <w:rPr>
          <w:rFonts w:ascii="Tahoma" w:hAnsi="Tahoma" w:cs="Tahoma"/>
          <w:sz w:val="22"/>
          <w:szCs w:val="22"/>
        </w:rPr>
        <w:t>Kupujícího Prodávajícímu</w:t>
      </w:r>
      <w:r w:rsidRPr="008D3B61">
        <w:rPr>
          <w:rFonts w:ascii="Tahoma" w:hAnsi="Tahoma" w:cs="Tahoma"/>
          <w:sz w:val="22"/>
          <w:szCs w:val="22"/>
        </w:rPr>
        <w:t>.</w:t>
      </w:r>
    </w:p>
    <w:p w14:paraId="648CEE7E" w14:textId="77777777" w:rsidR="00881D97" w:rsidRPr="008D3B61" w:rsidRDefault="00881D97" w:rsidP="00757C88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0DA64625" w14:textId="77777777" w:rsidR="008D1898" w:rsidRPr="008D3B61" w:rsidRDefault="00D34B2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V</w:t>
      </w:r>
      <w:r w:rsidR="00131284" w:rsidRPr="008D3B61">
        <w:rPr>
          <w:rFonts w:ascii="Tahoma" w:hAnsi="Tahoma" w:cs="Tahoma"/>
          <w:b/>
          <w:sz w:val="22"/>
          <w:szCs w:val="22"/>
        </w:rPr>
        <w:t>II</w:t>
      </w:r>
      <w:r w:rsidR="008D1898" w:rsidRPr="008D3B61">
        <w:rPr>
          <w:rFonts w:ascii="Tahoma" w:hAnsi="Tahoma" w:cs="Tahoma"/>
          <w:b/>
          <w:sz w:val="22"/>
          <w:szCs w:val="22"/>
        </w:rPr>
        <w:t>.</w:t>
      </w:r>
    </w:p>
    <w:p w14:paraId="3EDDC246" w14:textId="77777777" w:rsidR="00434FDE" w:rsidRPr="008D3B61" w:rsidRDefault="00434FDE" w:rsidP="00131284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8D3B61">
        <w:rPr>
          <w:rFonts w:ascii="Tahoma" w:hAnsi="Tahoma" w:cs="Tahoma"/>
          <w:b/>
          <w:sz w:val="22"/>
          <w:szCs w:val="22"/>
        </w:rPr>
        <w:t>Závěrečná ustanovení</w:t>
      </w:r>
    </w:p>
    <w:p w14:paraId="5C72C02F" w14:textId="77777777" w:rsidR="00413354" w:rsidRPr="008D3B61" w:rsidRDefault="00153B8E" w:rsidP="0098034C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Smlouva</w:t>
      </w:r>
      <w:r w:rsidR="00BE19BA" w:rsidRPr="008D3B61">
        <w:rPr>
          <w:rFonts w:ascii="Tahoma" w:hAnsi="Tahoma" w:cs="Tahoma"/>
          <w:sz w:val="22"/>
          <w:szCs w:val="22"/>
        </w:rPr>
        <w:t xml:space="preserve"> </w:t>
      </w:r>
      <w:r w:rsidR="00D77B1D" w:rsidRPr="008D3B61">
        <w:rPr>
          <w:rFonts w:ascii="Tahoma" w:hAnsi="Tahoma" w:cs="Tahoma"/>
          <w:sz w:val="22"/>
          <w:szCs w:val="22"/>
        </w:rPr>
        <w:t>nabývá pl</w:t>
      </w:r>
      <w:r w:rsidR="009D5E37" w:rsidRPr="008D3B61">
        <w:rPr>
          <w:rFonts w:ascii="Tahoma" w:hAnsi="Tahoma" w:cs="Tahoma"/>
          <w:sz w:val="22"/>
          <w:szCs w:val="22"/>
        </w:rPr>
        <w:t>atnosti</w:t>
      </w:r>
      <w:r w:rsidR="00D84DF7" w:rsidRPr="008D3B61">
        <w:rPr>
          <w:rFonts w:ascii="Tahoma" w:hAnsi="Tahoma" w:cs="Tahoma"/>
          <w:sz w:val="22"/>
          <w:szCs w:val="22"/>
        </w:rPr>
        <w:t xml:space="preserve"> </w:t>
      </w:r>
      <w:r w:rsidR="00413354" w:rsidRPr="008D3B61">
        <w:rPr>
          <w:rFonts w:ascii="Tahoma" w:hAnsi="Tahoma" w:cs="Tahoma"/>
          <w:sz w:val="22"/>
          <w:szCs w:val="22"/>
        </w:rPr>
        <w:t xml:space="preserve">dnem jejího podpisu </w:t>
      </w:r>
      <w:r w:rsidR="00306A65" w:rsidRPr="008D3B61">
        <w:rPr>
          <w:rFonts w:ascii="Tahoma" w:hAnsi="Tahoma" w:cs="Tahoma"/>
          <w:sz w:val="22"/>
          <w:szCs w:val="22"/>
        </w:rPr>
        <w:t xml:space="preserve">a účinnosti </w:t>
      </w:r>
      <w:r w:rsidR="00D84DF7" w:rsidRPr="008D3B61">
        <w:rPr>
          <w:rFonts w:ascii="Tahoma" w:hAnsi="Tahoma" w:cs="Tahoma"/>
          <w:sz w:val="22"/>
          <w:szCs w:val="22"/>
        </w:rPr>
        <w:t>dnem</w:t>
      </w:r>
      <w:r w:rsidR="007B1C75" w:rsidRPr="008D3B61">
        <w:rPr>
          <w:rFonts w:ascii="Tahoma" w:hAnsi="Tahoma" w:cs="Tahoma"/>
          <w:sz w:val="22"/>
          <w:szCs w:val="22"/>
        </w:rPr>
        <w:t xml:space="preserve"> </w:t>
      </w:r>
      <w:r w:rsidR="00560D1F" w:rsidRPr="008D3B61">
        <w:rPr>
          <w:rFonts w:ascii="Tahoma" w:hAnsi="Tahoma" w:cs="Tahoma"/>
          <w:sz w:val="22"/>
          <w:szCs w:val="22"/>
        </w:rPr>
        <w:t xml:space="preserve">jejího </w:t>
      </w:r>
      <w:r w:rsidR="007B1C75" w:rsidRPr="008D3B61">
        <w:rPr>
          <w:rFonts w:ascii="Tahoma" w:hAnsi="Tahoma" w:cs="Tahoma"/>
          <w:sz w:val="22"/>
          <w:szCs w:val="22"/>
        </w:rPr>
        <w:t>uveřejnění v registru smluv</w:t>
      </w:r>
      <w:r w:rsidR="00413354" w:rsidRPr="008D3B61">
        <w:rPr>
          <w:rFonts w:ascii="Tahoma" w:hAnsi="Tahoma" w:cs="Tahoma"/>
          <w:sz w:val="22"/>
          <w:szCs w:val="22"/>
        </w:rPr>
        <w:t xml:space="preserve"> dle zákona č. 340/2015 Sb., vyjma věcně-právních účinků spojených se vkladem vlastnického práva do katastru nemovitostí.</w:t>
      </w:r>
    </w:p>
    <w:p w14:paraId="3943B33A" w14:textId="77777777" w:rsidR="007317A0" w:rsidRPr="008D3B61" w:rsidRDefault="007317A0" w:rsidP="0098034C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Smluvní strany se zavazují, že pokud se kterékoli ustanovení Smlouvy nebo s ní související ujednání či jakákoli její část ukáží být neplatnými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</w:t>
      </w:r>
      <w:r w:rsidR="00F42418" w:rsidRPr="008D3B61">
        <w:rPr>
          <w:rFonts w:ascii="Tahoma" w:hAnsi="Tahoma" w:cs="Tahoma"/>
          <w:sz w:val="22"/>
          <w:szCs w:val="22"/>
        </w:rPr>
        <w:t xml:space="preserve">zdánlivými </w:t>
      </w:r>
      <w:r w:rsidRPr="008D3B61">
        <w:rPr>
          <w:rFonts w:ascii="Tahoma" w:hAnsi="Tahoma" w:cs="Tahoma"/>
          <w:sz w:val="22"/>
          <w:szCs w:val="22"/>
        </w:rPr>
        <w:t xml:space="preserve">či se neplatnými stanou, neovlivní tato skutečnost platnost Smlouvy jako takové. V takovém případě se </w:t>
      </w:r>
      <w:r w:rsidR="00F42418" w:rsidRPr="008D3B61">
        <w:rPr>
          <w:rFonts w:ascii="Tahoma" w:hAnsi="Tahoma" w:cs="Tahoma"/>
          <w:sz w:val="22"/>
          <w:szCs w:val="22"/>
        </w:rPr>
        <w:t xml:space="preserve">Smluvní </w:t>
      </w:r>
      <w:r w:rsidRPr="008D3B61">
        <w:rPr>
          <w:rFonts w:ascii="Tahoma" w:hAnsi="Tahoma" w:cs="Tahoma"/>
          <w:sz w:val="22"/>
          <w:szCs w:val="22"/>
        </w:rPr>
        <w:t>strany zavazují nahradit neplatné</w:t>
      </w:r>
      <w:r w:rsidR="00F42418" w:rsidRPr="008D3B61">
        <w:rPr>
          <w:rFonts w:ascii="Tahoma" w:hAnsi="Tahoma" w:cs="Tahoma"/>
          <w:sz w:val="22"/>
          <w:szCs w:val="22"/>
        </w:rPr>
        <w:t xml:space="preserve"> či zdánlivé</w:t>
      </w:r>
      <w:r w:rsidRPr="008D3B61">
        <w:rPr>
          <w:rFonts w:ascii="Tahoma" w:hAnsi="Tahoma" w:cs="Tahoma"/>
          <w:sz w:val="22"/>
          <w:szCs w:val="22"/>
        </w:rPr>
        <w:t xml:space="preserve"> ustanovení ustanovením platným, které se svým ekonomickým účelem</w:t>
      </w:r>
      <w:r w:rsidR="009443C5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pokud možno nejvíce podobá neplatnému </w:t>
      </w:r>
      <w:r w:rsidR="00F42418" w:rsidRPr="008D3B61">
        <w:rPr>
          <w:rFonts w:ascii="Tahoma" w:hAnsi="Tahoma" w:cs="Tahoma"/>
          <w:sz w:val="22"/>
          <w:szCs w:val="22"/>
        </w:rPr>
        <w:t xml:space="preserve">či zdánlivému </w:t>
      </w:r>
      <w:r w:rsidRPr="008D3B61">
        <w:rPr>
          <w:rFonts w:ascii="Tahoma" w:hAnsi="Tahoma" w:cs="Tahoma"/>
          <w:sz w:val="22"/>
          <w:szCs w:val="22"/>
        </w:rPr>
        <w:t>ustanovení. Obdobně se bude postupovat v případě ostatních zmíněných nedostatků Smlouvy či souvisejících ujednání</w:t>
      </w:r>
      <w:r w:rsidR="00F42418" w:rsidRPr="008D3B61">
        <w:rPr>
          <w:rFonts w:ascii="Tahoma" w:hAnsi="Tahoma" w:cs="Tahoma"/>
          <w:sz w:val="22"/>
          <w:szCs w:val="22"/>
        </w:rPr>
        <w:t>.</w:t>
      </w:r>
    </w:p>
    <w:p w14:paraId="753F7DFA" w14:textId="77777777" w:rsidR="00221C8C" w:rsidRPr="008D3B61" w:rsidRDefault="00221C8C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V</w:t>
      </w:r>
      <w:r w:rsidR="00153B8E" w:rsidRPr="008D3B61">
        <w:rPr>
          <w:rFonts w:ascii="Tahoma" w:hAnsi="Tahoma" w:cs="Tahoma"/>
          <w:sz w:val="22"/>
          <w:szCs w:val="22"/>
        </w:rPr>
        <w:t>e všech záležitostech Smlouvou</w:t>
      </w:r>
      <w:r w:rsidRPr="008D3B61">
        <w:rPr>
          <w:rFonts w:ascii="Tahoma" w:hAnsi="Tahoma" w:cs="Tahoma"/>
          <w:sz w:val="22"/>
          <w:szCs w:val="22"/>
        </w:rPr>
        <w:t xml:space="preserve"> výslovně neupravených se vztahy mezi Smluvními stranami řídí obecně závaznými právními předpisy, zejména </w:t>
      </w:r>
      <w:r w:rsidR="00F42418" w:rsidRPr="008D3B61">
        <w:rPr>
          <w:rFonts w:ascii="Tahoma" w:hAnsi="Tahoma" w:cs="Tahoma"/>
          <w:sz w:val="22"/>
          <w:szCs w:val="22"/>
        </w:rPr>
        <w:t>pak zákonem č. 89/2012 Sb., občanským</w:t>
      </w:r>
      <w:r w:rsidRPr="008D3B61">
        <w:rPr>
          <w:rFonts w:ascii="Tahoma" w:hAnsi="Tahoma" w:cs="Tahoma"/>
          <w:sz w:val="22"/>
          <w:szCs w:val="22"/>
        </w:rPr>
        <w:t xml:space="preserve"> zákoník</w:t>
      </w:r>
      <w:r w:rsidR="00F42418" w:rsidRPr="008D3B61">
        <w:rPr>
          <w:rFonts w:ascii="Tahoma" w:hAnsi="Tahoma" w:cs="Tahoma"/>
          <w:sz w:val="22"/>
          <w:szCs w:val="22"/>
        </w:rPr>
        <w:t>em</w:t>
      </w:r>
      <w:r w:rsidRPr="008D3B61">
        <w:rPr>
          <w:rFonts w:ascii="Tahoma" w:hAnsi="Tahoma" w:cs="Tahoma"/>
          <w:sz w:val="22"/>
          <w:szCs w:val="22"/>
        </w:rPr>
        <w:t>, v platném znění.</w:t>
      </w:r>
    </w:p>
    <w:p w14:paraId="1FD0CBB8" w14:textId="77777777" w:rsidR="00E3247F" w:rsidRPr="008D3B61" w:rsidRDefault="00153B8E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Smlouva</w:t>
      </w:r>
      <w:r w:rsidR="00E3247F" w:rsidRPr="008D3B61">
        <w:rPr>
          <w:rFonts w:ascii="Tahoma" w:hAnsi="Tahoma" w:cs="Tahoma"/>
          <w:sz w:val="22"/>
          <w:szCs w:val="22"/>
        </w:rPr>
        <w:t xml:space="preserve"> </w:t>
      </w:r>
      <w:r w:rsidR="00475F5B" w:rsidRPr="008D3B61">
        <w:rPr>
          <w:rFonts w:ascii="Tahoma" w:hAnsi="Tahoma" w:cs="Tahoma"/>
          <w:sz w:val="22"/>
          <w:szCs w:val="22"/>
        </w:rPr>
        <w:t>se vyhotovuje v</w:t>
      </w:r>
      <w:r w:rsidR="002D656C" w:rsidRPr="008D3B61">
        <w:rPr>
          <w:rFonts w:ascii="Tahoma" w:hAnsi="Tahoma" w:cs="Tahoma"/>
          <w:sz w:val="22"/>
          <w:szCs w:val="22"/>
        </w:rPr>
        <w:t>e</w:t>
      </w:r>
      <w:r w:rsidR="00475F5B" w:rsidRPr="008D3B61">
        <w:rPr>
          <w:rFonts w:ascii="Tahoma" w:hAnsi="Tahoma" w:cs="Tahoma"/>
          <w:sz w:val="22"/>
          <w:szCs w:val="22"/>
        </w:rPr>
        <w:t xml:space="preserve"> </w:t>
      </w:r>
      <w:r w:rsidR="00467E03" w:rsidRPr="008D3B61">
        <w:rPr>
          <w:rFonts w:ascii="Tahoma" w:hAnsi="Tahoma" w:cs="Tahoma"/>
          <w:sz w:val="22"/>
          <w:szCs w:val="22"/>
        </w:rPr>
        <w:t>třech</w:t>
      </w:r>
      <w:r w:rsidR="002D656C" w:rsidRPr="008D3B61">
        <w:rPr>
          <w:rFonts w:ascii="Tahoma" w:hAnsi="Tahoma" w:cs="Tahoma"/>
          <w:sz w:val="22"/>
          <w:szCs w:val="22"/>
        </w:rPr>
        <w:t xml:space="preserve"> </w:t>
      </w:r>
      <w:r w:rsidR="00E3247F" w:rsidRPr="008D3B61">
        <w:rPr>
          <w:rFonts w:ascii="Tahoma" w:hAnsi="Tahoma" w:cs="Tahoma"/>
          <w:sz w:val="22"/>
          <w:szCs w:val="22"/>
        </w:rPr>
        <w:t>stejnopisech</w:t>
      </w:r>
      <w:r w:rsidR="007317A0" w:rsidRPr="008D3B61">
        <w:rPr>
          <w:rFonts w:ascii="Tahoma" w:hAnsi="Tahoma" w:cs="Tahoma"/>
          <w:sz w:val="22"/>
          <w:szCs w:val="22"/>
        </w:rPr>
        <w:t xml:space="preserve"> s platností originálu</w:t>
      </w:r>
      <w:r w:rsidR="00E3247F" w:rsidRPr="008D3B61">
        <w:rPr>
          <w:rFonts w:ascii="Tahoma" w:hAnsi="Tahoma" w:cs="Tahoma"/>
          <w:sz w:val="22"/>
          <w:szCs w:val="22"/>
        </w:rPr>
        <w:t xml:space="preserve">, z nichž </w:t>
      </w:r>
      <w:r w:rsidR="0002614F" w:rsidRPr="008D3B61">
        <w:rPr>
          <w:rFonts w:ascii="Tahoma" w:hAnsi="Tahoma" w:cs="Tahoma"/>
          <w:sz w:val="22"/>
          <w:szCs w:val="22"/>
        </w:rPr>
        <w:t>Kupující</w:t>
      </w:r>
      <w:r w:rsidR="00467E03" w:rsidRPr="008D3B61">
        <w:rPr>
          <w:rFonts w:ascii="Tahoma" w:hAnsi="Tahoma" w:cs="Tahoma"/>
          <w:sz w:val="22"/>
          <w:szCs w:val="22"/>
        </w:rPr>
        <w:t xml:space="preserve"> a Prodávající</w:t>
      </w:r>
      <w:r w:rsidR="00F42418" w:rsidRPr="008D3B61">
        <w:rPr>
          <w:rFonts w:ascii="Tahoma" w:hAnsi="Tahoma" w:cs="Tahoma"/>
          <w:sz w:val="22"/>
          <w:szCs w:val="22"/>
        </w:rPr>
        <w:t xml:space="preserve"> obdrží</w:t>
      </w:r>
      <w:r w:rsidR="00467E03" w:rsidRPr="008D3B61">
        <w:rPr>
          <w:rFonts w:ascii="Tahoma" w:hAnsi="Tahoma" w:cs="Tahoma"/>
          <w:sz w:val="22"/>
          <w:szCs w:val="22"/>
        </w:rPr>
        <w:t xml:space="preserve"> po</w:t>
      </w:r>
      <w:r w:rsidR="00F42418" w:rsidRPr="008D3B61">
        <w:rPr>
          <w:rFonts w:ascii="Tahoma" w:hAnsi="Tahoma" w:cs="Tahoma"/>
          <w:sz w:val="22"/>
          <w:szCs w:val="22"/>
        </w:rPr>
        <w:t xml:space="preserve"> </w:t>
      </w:r>
      <w:r w:rsidR="002D656C" w:rsidRPr="008D3B61">
        <w:rPr>
          <w:rFonts w:ascii="Tahoma" w:hAnsi="Tahoma" w:cs="Tahoma"/>
          <w:sz w:val="22"/>
          <w:szCs w:val="22"/>
        </w:rPr>
        <w:t>jedno</w:t>
      </w:r>
      <w:r w:rsidR="00467E03" w:rsidRPr="008D3B61">
        <w:rPr>
          <w:rFonts w:ascii="Tahoma" w:hAnsi="Tahoma" w:cs="Tahoma"/>
          <w:sz w:val="22"/>
          <w:szCs w:val="22"/>
        </w:rPr>
        <w:t>m</w:t>
      </w:r>
      <w:r w:rsidR="0002614F" w:rsidRPr="008D3B61">
        <w:rPr>
          <w:rFonts w:ascii="Tahoma" w:hAnsi="Tahoma" w:cs="Tahoma"/>
          <w:sz w:val="22"/>
          <w:szCs w:val="22"/>
        </w:rPr>
        <w:t xml:space="preserve"> vyhotovení</w:t>
      </w:r>
      <w:r w:rsidR="00F42418" w:rsidRPr="008D3B61">
        <w:rPr>
          <w:rFonts w:ascii="Tahoma" w:hAnsi="Tahoma" w:cs="Tahoma"/>
          <w:sz w:val="22"/>
          <w:szCs w:val="22"/>
        </w:rPr>
        <w:t xml:space="preserve"> a jedno vyhotovení je určeno</w:t>
      </w:r>
      <w:r w:rsidR="00AF64E5" w:rsidRPr="008D3B61">
        <w:rPr>
          <w:rFonts w:ascii="Tahoma" w:hAnsi="Tahoma" w:cs="Tahoma"/>
          <w:sz w:val="22"/>
          <w:szCs w:val="22"/>
        </w:rPr>
        <w:t xml:space="preserve"> pro řízení o </w:t>
      </w:r>
      <w:r w:rsidR="007317A0" w:rsidRPr="008D3B61">
        <w:rPr>
          <w:rFonts w:ascii="Tahoma" w:hAnsi="Tahoma" w:cs="Tahoma"/>
          <w:sz w:val="22"/>
          <w:szCs w:val="22"/>
        </w:rPr>
        <w:t>vkladu vlastnického práva do katastru nemovitostí u Katastrálního úřadu pro hlavní město Prahu, Katastrální pracoviště Praha</w:t>
      </w:r>
      <w:r w:rsidR="00E3247F" w:rsidRPr="008D3B61">
        <w:rPr>
          <w:rFonts w:ascii="Tahoma" w:hAnsi="Tahoma" w:cs="Tahoma"/>
          <w:sz w:val="22"/>
          <w:szCs w:val="22"/>
        </w:rPr>
        <w:t>.</w:t>
      </w:r>
    </w:p>
    <w:p w14:paraId="28241AE7" w14:textId="77777777" w:rsidR="004D6C92" w:rsidRPr="008D3B61" w:rsidRDefault="00153B8E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Smlouvu</w:t>
      </w:r>
      <w:r w:rsidR="004D6C92" w:rsidRPr="008D3B61">
        <w:rPr>
          <w:rFonts w:ascii="Tahoma" w:hAnsi="Tahoma" w:cs="Tahoma"/>
          <w:sz w:val="22"/>
          <w:szCs w:val="22"/>
        </w:rPr>
        <w:t xml:space="preserve"> lze upřesnit, doplnit či změnit, a to pouze formou písemných, oboustranně podepsaných dodatků číslovaných ve vzestupné řadě</w:t>
      </w:r>
      <w:r w:rsidR="008329CD" w:rsidRPr="008D3B61">
        <w:rPr>
          <w:rFonts w:ascii="Tahoma" w:hAnsi="Tahoma" w:cs="Tahoma"/>
          <w:sz w:val="22"/>
          <w:szCs w:val="22"/>
        </w:rPr>
        <w:t>.</w:t>
      </w:r>
    </w:p>
    <w:p w14:paraId="0C28C738" w14:textId="77777777" w:rsidR="006C4A2A" w:rsidRPr="008D3B61" w:rsidRDefault="00CD7E28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Smluvní strany berou na vědomí, že tato smlouva </w:t>
      </w:r>
      <w:r w:rsidR="00413354" w:rsidRPr="008D3B61">
        <w:rPr>
          <w:rFonts w:ascii="Tahoma" w:hAnsi="Tahoma" w:cs="Tahoma"/>
          <w:sz w:val="22"/>
          <w:szCs w:val="22"/>
        </w:rPr>
        <w:t>bude</w:t>
      </w:r>
      <w:r w:rsidRPr="008D3B61">
        <w:rPr>
          <w:rFonts w:ascii="Tahoma" w:hAnsi="Tahoma" w:cs="Tahoma"/>
          <w:sz w:val="22"/>
          <w:szCs w:val="22"/>
        </w:rPr>
        <w:t xml:space="preserve"> zveřejněna v registru smluv podle zákona č. 340/2015 Sb., o zvláštních podmínkách účinnosti některých smluv, uveřejňování těchto smluv a o registru smluv (zákon o registru smluv), v platném a účinném znění</w:t>
      </w:r>
      <w:r w:rsidR="00413354" w:rsidRPr="008D3B61">
        <w:rPr>
          <w:rFonts w:ascii="Tahoma" w:hAnsi="Tahoma" w:cs="Tahoma"/>
          <w:sz w:val="22"/>
          <w:szCs w:val="22"/>
        </w:rPr>
        <w:t>. S</w:t>
      </w:r>
      <w:r w:rsidRPr="008D3B61">
        <w:rPr>
          <w:rFonts w:ascii="Tahoma" w:hAnsi="Tahoma" w:cs="Tahoma"/>
          <w:sz w:val="22"/>
          <w:szCs w:val="22"/>
        </w:rPr>
        <w:t>mluvní strany prohlašují, že skutečnosti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uvedené v této smlouvě</w:t>
      </w:r>
      <w:r w:rsidR="00560D1F" w:rsidRPr="008D3B61">
        <w:rPr>
          <w:rFonts w:ascii="Tahoma" w:hAnsi="Tahoma" w:cs="Tahoma"/>
          <w:sz w:val="22"/>
          <w:szCs w:val="22"/>
        </w:rPr>
        <w:t>,</w:t>
      </w:r>
      <w:r w:rsidRPr="008D3B61">
        <w:rPr>
          <w:rFonts w:ascii="Tahoma" w:hAnsi="Tahoma" w:cs="Tahoma"/>
          <w:sz w:val="22"/>
          <w:szCs w:val="22"/>
        </w:rPr>
        <w:t xml:space="preserve"> nepovažují za obchodní tajemství ve smyslu ustanovení § 504 zákona č. 89/2012 Sb., občanského zákoníku, v platném a účinném znění, ani za důvěrné informace a souhlasí s jejich užitím a zveřejněním bez jakýchkoli dalších podmínek. </w:t>
      </w:r>
      <w:bookmarkStart w:id="1" w:name="_Hlk5952988"/>
      <w:r w:rsidR="0042472A" w:rsidRPr="008D3B61">
        <w:rPr>
          <w:rFonts w:ascii="Tahoma" w:hAnsi="Tahoma" w:cs="Tahoma"/>
          <w:sz w:val="22"/>
          <w:szCs w:val="22"/>
        </w:rPr>
        <w:t>Prodávající</w:t>
      </w:r>
      <w:r w:rsidR="006D787F" w:rsidRPr="008D3B61">
        <w:rPr>
          <w:rFonts w:ascii="Tahoma" w:hAnsi="Tahoma" w:cs="Tahoma"/>
          <w:sz w:val="22"/>
          <w:szCs w:val="22"/>
        </w:rPr>
        <w:t xml:space="preserve"> tuto smlouvu </w:t>
      </w:r>
      <w:r w:rsidR="0003592B" w:rsidRPr="008D3B61">
        <w:rPr>
          <w:rFonts w:ascii="Tahoma" w:hAnsi="Tahoma" w:cs="Tahoma"/>
          <w:sz w:val="22"/>
          <w:szCs w:val="22"/>
        </w:rPr>
        <w:t xml:space="preserve">po znečitelnění </w:t>
      </w:r>
      <w:r w:rsidR="0003592B" w:rsidRPr="008D3B61">
        <w:rPr>
          <w:rFonts w:ascii="Tahoma" w:hAnsi="Tahoma" w:cs="Tahoma"/>
          <w:sz w:val="22"/>
          <w:szCs w:val="22"/>
        </w:rPr>
        <w:lastRenderedPageBreak/>
        <w:t xml:space="preserve">některých údajů </w:t>
      </w:r>
      <w:r w:rsidR="006D787F" w:rsidRPr="008D3B61">
        <w:rPr>
          <w:rFonts w:ascii="Tahoma" w:hAnsi="Tahoma" w:cs="Tahoma"/>
          <w:sz w:val="22"/>
          <w:szCs w:val="22"/>
        </w:rPr>
        <w:t>uveřejní v registru smluv v souladu se zákonem č. 340/2015 Sb. v platném znění.</w:t>
      </w:r>
      <w:bookmarkEnd w:id="1"/>
      <w:r w:rsidR="006D787F" w:rsidRPr="008D3B61">
        <w:rPr>
          <w:rFonts w:ascii="Tahoma" w:hAnsi="Tahoma" w:cs="Tahoma"/>
          <w:sz w:val="22"/>
          <w:szCs w:val="22"/>
        </w:rPr>
        <w:t xml:space="preserve"> </w:t>
      </w:r>
    </w:p>
    <w:p w14:paraId="136F64C5" w14:textId="77777777" w:rsidR="009862B4" w:rsidRPr="008D3B61" w:rsidRDefault="009862B4" w:rsidP="009862B4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 xml:space="preserve">Odpověď Prodávajícího na nabídku Kupujícího k uzavření této Smlouvy s odchylkou nebo s dodatkem, která podstatně nemění smluvní podmínky a nebyla bez zbytečného odkladu odmítnuta, nebude považována za přijetí nabídky, a to v souladu s § 1740 odst. 3 zák. č. 89/2012 Sb., občanského zákoníku, v platném a účinném znění.  </w:t>
      </w:r>
    </w:p>
    <w:p w14:paraId="3379A099" w14:textId="77777777" w:rsidR="00004C8D" w:rsidRPr="008D3B61" w:rsidRDefault="00004C8D" w:rsidP="00881D97">
      <w:pPr>
        <w:numPr>
          <w:ilvl w:val="0"/>
          <w:numId w:val="31"/>
        </w:num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>Sml</w:t>
      </w:r>
      <w:r w:rsidR="00B06D3A" w:rsidRPr="008D3B61">
        <w:rPr>
          <w:rFonts w:ascii="Tahoma" w:hAnsi="Tahoma" w:cs="Tahoma"/>
          <w:sz w:val="22"/>
          <w:szCs w:val="22"/>
        </w:rPr>
        <w:t>u</w:t>
      </w:r>
      <w:r w:rsidR="007C44F3" w:rsidRPr="008D3B61">
        <w:rPr>
          <w:rFonts w:ascii="Tahoma" w:hAnsi="Tahoma" w:cs="Tahoma"/>
          <w:sz w:val="22"/>
          <w:szCs w:val="22"/>
        </w:rPr>
        <w:t>v</w:t>
      </w:r>
      <w:r w:rsidR="00153B8E" w:rsidRPr="008D3B61">
        <w:rPr>
          <w:rFonts w:ascii="Tahoma" w:hAnsi="Tahoma" w:cs="Tahoma"/>
          <w:sz w:val="22"/>
          <w:szCs w:val="22"/>
        </w:rPr>
        <w:t>ní strany prohlašují, že Smlouva</w:t>
      </w:r>
      <w:r w:rsidRPr="008D3B61">
        <w:rPr>
          <w:rFonts w:ascii="Tahoma" w:hAnsi="Tahoma" w:cs="Tahoma"/>
          <w:sz w:val="22"/>
          <w:szCs w:val="22"/>
        </w:rPr>
        <w:t xml:space="preserve"> v plném rozsahu odp</w:t>
      </w:r>
      <w:r w:rsidR="00D87609" w:rsidRPr="008D3B61">
        <w:rPr>
          <w:rFonts w:ascii="Tahoma" w:hAnsi="Tahoma" w:cs="Tahoma"/>
          <w:sz w:val="22"/>
          <w:szCs w:val="22"/>
        </w:rPr>
        <w:t>ovídá jejich svobodné vůli, její</w:t>
      </w:r>
      <w:r w:rsidRPr="008D3B61">
        <w:rPr>
          <w:rFonts w:ascii="Tahoma" w:hAnsi="Tahoma" w:cs="Tahoma"/>
          <w:sz w:val="22"/>
          <w:szCs w:val="22"/>
        </w:rPr>
        <w:t xml:space="preserve"> text v celém rozsahu přečetly a s veškerými j</w:t>
      </w:r>
      <w:r w:rsidR="00D87609" w:rsidRPr="008D3B61">
        <w:rPr>
          <w:rFonts w:ascii="Tahoma" w:hAnsi="Tahoma" w:cs="Tahoma"/>
          <w:sz w:val="22"/>
          <w:szCs w:val="22"/>
        </w:rPr>
        <w:t>ejími</w:t>
      </w:r>
      <w:r w:rsidRPr="008D3B61">
        <w:rPr>
          <w:rFonts w:ascii="Tahoma" w:hAnsi="Tahoma" w:cs="Tahoma"/>
          <w:sz w:val="22"/>
          <w:szCs w:val="22"/>
        </w:rPr>
        <w:t xml:space="preserve"> ustanoveními souhlasí.</w:t>
      </w:r>
    </w:p>
    <w:p w14:paraId="5C12EEEA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5D645EF9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6E9C59BC" w14:textId="77777777" w:rsidR="009D7588" w:rsidRPr="008D3B61" w:rsidRDefault="00C8384C" w:rsidP="009D7588">
      <w:pPr>
        <w:spacing w:before="120"/>
        <w:ind w:left="360"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  <w:u w:val="single"/>
        </w:rPr>
        <w:t>Příloha:</w:t>
      </w:r>
    </w:p>
    <w:p w14:paraId="7F2B74FC" w14:textId="77777777" w:rsidR="0042472A" w:rsidRPr="008D3B61" w:rsidRDefault="00C8384C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</w:rPr>
        <w:t xml:space="preserve">Geometrický plán č. </w:t>
      </w:r>
      <w:r w:rsidR="0042472A" w:rsidRPr="008D3B61">
        <w:rPr>
          <w:rFonts w:ascii="Tahoma" w:hAnsi="Tahoma" w:cs="Tahoma"/>
          <w:sz w:val="22"/>
          <w:szCs w:val="22"/>
        </w:rPr>
        <w:t>4331-68/2017</w:t>
      </w:r>
    </w:p>
    <w:p w14:paraId="4133D2C5" w14:textId="77777777" w:rsidR="00C8384C" w:rsidRPr="008C3E79" w:rsidRDefault="0042472A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 w:rsidRPr="008D3B61">
        <w:rPr>
          <w:rFonts w:ascii="Tahoma" w:hAnsi="Tahoma" w:cs="Tahoma"/>
          <w:sz w:val="22"/>
          <w:szCs w:val="22"/>
        </w:rPr>
        <w:t>Sdělení Městské části Praha 6 čj.: MCP6 438611/2021 ze dne 12.10.2021</w:t>
      </w:r>
      <w:r w:rsidR="00831C4B" w:rsidRPr="008D3B61">
        <w:rPr>
          <w:rFonts w:ascii="Tahoma" w:hAnsi="Tahoma" w:cs="Tahoma"/>
          <w:sz w:val="22"/>
          <w:szCs w:val="22"/>
        </w:rPr>
        <w:t xml:space="preserve"> </w:t>
      </w:r>
    </w:p>
    <w:p w14:paraId="7C29A6B4" w14:textId="77777777" w:rsidR="00927E46" w:rsidRPr="008D3B61" w:rsidRDefault="00927E46" w:rsidP="00831C4B">
      <w:pPr>
        <w:numPr>
          <w:ilvl w:val="0"/>
          <w:numId w:val="35"/>
        </w:numPr>
        <w:spacing w:before="120"/>
        <w:ind w:right="74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>Výpis z katastru nemovitostí: LV  963</w:t>
      </w:r>
    </w:p>
    <w:p w14:paraId="64ED511B" w14:textId="77777777" w:rsidR="00C8384C" w:rsidRPr="008D3B61" w:rsidRDefault="00C8384C" w:rsidP="00C8384C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7F4D739D" w14:textId="77777777" w:rsidR="00C8384C" w:rsidRPr="008D3B61" w:rsidRDefault="00C8384C" w:rsidP="00831C4B">
      <w:pPr>
        <w:spacing w:before="120"/>
        <w:ind w:right="74"/>
        <w:jc w:val="both"/>
        <w:rPr>
          <w:rFonts w:ascii="Tahoma" w:hAnsi="Tahoma" w:cs="Tahoma"/>
          <w:sz w:val="22"/>
          <w:szCs w:val="22"/>
        </w:rPr>
      </w:pPr>
    </w:p>
    <w:p w14:paraId="59594312" w14:textId="77777777" w:rsidR="00A93E45" w:rsidRPr="008D3B61" w:rsidRDefault="00A93E45" w:rsidP="00F55FE5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4711" w:type="pct"/>
        <w:tblInd w:w="428" w:type="dxa"/>
        <w:tblLayout w:type="fixed"/>
        <w:tblLook w:val="04A0" w:firstRow="1" w:lastRow="0" w:firstColumn="1" w:lastColumn="0" w:noHBand="0" w:noVBand="1"/>
      </w:tblPr>
      <w:tblGrid>
        <w:gridCol w:w="4395"/>
        <w:gridCol w:w="4153"/>
      </w:tblGrid>
      <w:tr w:rsidR="00D87609" w:rsidRPr="008D3B61" w14:paraId="2486EB01" w14:textId="77777777" w:rsidTr="00042F51">
        <w:trPr>
          <w:trHeight w:val="473"/>
        </w:trPr>
        <w:tc>
          <w:tcPr>
            <w:tcW w:w="2571" w:type="pct"/>
            <w:vAlign w:val="center"/>
          </w:tcPr>
          <w:p w14:paraId="506EFF40" w14:textId="77777777" w:rsidR="00153B8E" w:rsidRPr="008D3B61" w:rsidRDefault="00D87609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 Praze dne</w:t>
            </w:r>
            <w:r w:rsidR="005613F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…………………</w:t>
            </w:r>
          </w:p>
          <w:p w14:paraId="4D4321CD" w14:textId="77777777" w:rsidR="00D87609" w:rsidRPr="008D3B61" w:rsidRDefault="00153B8E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Za </w:t>
            </w:r>
            <w:r w:rsidR="0042472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Kupujícího</w:t>
            </w:r>
            <w:r w:rsidR="00560D1F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  <w:r w:rsidR="00D87609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29" w:type="pct"/>
            <w:vAlign w:val="center"/>
          </w:tcPr>
          <w:p w14:paraId="2374905D" w14:textId="77777777" w:rsidR="00153B8E" w:rsidRPr="008D3B61" w:rsidRDefault="00D87609" w:rsidP="00153B8E">
            <w:pPr>
              <w:pStyle w:val="odstzkl"/>
              <w:spacing w:before="0" w:after="100" w:afterAutospacing="1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 Praze dne</w:t>
            </w:r>
            <w:r w:rsidR="005613F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…………………</w:t>
            </w:r>
          </w:p>
          <w:p w14:paraId="49D2FFEC" w14:textId="77777777" w:rsidR="00046799" w:rsidRPr="008D3B61" w:rsidRDefault="00153B8E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Za </w:t>
            </w:r>
            <w:r w:rsidR="0042472A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Prodávajícího</w:t>
            </w:r>
            <w:r w:rsidR="00560D1F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</w:p>
          <w:p w14:paraId="3EB0ED28" w14:textId="77777777" w:rsidR="00D87609" w:rsidRPr="008D3B61" w:rsidRDefault="00D87609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87609" w:rsidRPr="008D3B61" w14:paraId="6B2BD6C6" w14:textId="77777777" w:rsidTr="00042F51">
        <w:trPr>
          <w:trHeight w:val="1017"/>
        </w:trPr>
        <w:tc>
          <w:tcPr>
            <w:tcW w:w="2571" w:type="pct"/>
          </w:tcPr>
          <w:p w14:paraId="66F2462D" w14:textId="77777777" w:rsidR="005613FA" w:rsidRPr="004327A2" w:rsidRDefault="00D10ADD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  <w:r w:rsidRPr="004327A2">
              <w:rPr>
                <w:rFonts w:ascii="Tahoma" w:hAnsi="Tahoma" w:cs="Tahoma"/>
                <w:sz w:val="20"/>
                <w:szCs w:val="20"/>
              </w:rPr>
              <w:t xml:space="preserve">Pražská plynárenská Distribuce, a.s., </w:t>
            </w:r>
          </w:p>
          <w:p w14:paraId="777B0AC1" w14:textId="77777777" w:rsidR="00D10ADD" w:rsidRPr="004327A2" w:rsidRDefault="00D10ADD" w:rsidP="00D10ADD">
            <w:pPr>
              <w:pStyle w:val="Nadpis4"/>
              <w:spacing w:before="0" w:after="0"/>
              <w:ind w:right="-289"/>
              <w:rPr>
                <w:rFonts w:ascii="Tahoma" w:hAnsi="Tahoma" w:cs="Tahoma"/>
                <w:sz w:val="20"/>
                <w:szCs w:val="20"/>
              </w:rPr>
            </w:pPr>
            <w:r w:rsidRPr="004327A2">
              <w:rPr>
                <w:rFonts w:ascii="Tahoma" w:hAnsi="Tahoma" w:cs="Tahoma"/>
                <w:sz w:val="20"/>
                <w:szCs w:val="20"/>
              </w:rPr>
              <w:t>člen koncernu Pražská plynárenská, a.s.</w:t>
            </w:r>
            <w:r w:rsidRPr="004327A2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46588938" w14:textId="77777777" w:rsidR="00D87609" w:rsidRPr="004327A2" w:rsidRDefault="00D87609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</w:p>
        </w:tc>
        <w:tc>
          <w:tcPr>
            <w:tcW w:w="2429" w:type="pct"/>
          </w:tcPr>
          <w:p w14:paraId="4D9513F7" w14:textId="77777777" w:rsidR="007A7FDA" w:rsidRPr="004327A2" w:rsidRDefault="0042472A" w:rsidP="003A14D7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b/>
                <w:sz w:val="20"/>
                <w:lang w:eastAsia="en-US"/>
              </w:rPr>
            </w:pPr>
            <w:r w:rsidRPr="004327A2">
              <w:rPr>
                <w:rFonts w:ascii="Tahoma" w:eastAsia="Calibri" w:hAnsi="Tahoma" w:cs="Tahoma"/>
                <w:b/>
                <w:sz w:val="20"/>
                <w:lang w:eastAsia="en-US"/>
              </w:rPr>
              <w:t>Pražská plynárenská, a.s.</w:t>
            </w:r>
            <w:r w:rsidR="003A14D7" w:rsidRPr="004327A2">
              <w:rPr>
                <w:rFonts w:ascii="Tahoma" w:eastAsia="Calibri" w:hAnsi="Tahoma" w:cs="Tahoma"/>
                <w:b/>
                <w:sz w:val="20"/>
                <w:lang w:eastAsia="en-US"/>
              </w:rPr>
              <w:t xml:space="preserve"> </w:t>
            </w:r>
          </w:p>
        </w:tc>
      </w:tr>
      <w:tr w:rsidR="009D5E37" w:rsidRPr="008D3B61" w14:paraId="3EFE490E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0BDB674A" w14:textId="77777777" w:rsidR="009D5E37" w:rsidRPr="008D3B61" w:rsidRDefault="009D5E3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7B163102" w14:textId="77777777" w:rsidR="004F4998" w:rsidRPr="008D3B61" w:rsidRDefault="009D5E37" w:rsidP="00B93660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1D632399" w14:textId="77777777" w:rsidR="00D738B7" w:rsidRPr="008D3B61" w:rsidRDefault="00D738B7" w:rsidP="008C3E79">
            <w:pPr>
              <w:pStyle w:val="odstzkl"/>
              <w:spacing w:before="0" w:line="276" w:lineRule="auto"/>
              <w:ind w:right="-4079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Martin Slabý</w:t>
            </w:r>
          </w:p>
          <w:p w14:paraId="7F596072" w14:textId="77777777" w:rsidR="00D738B7" w:rsidRPr="008D3B61" w:rsidRDefault="00D738B7" w:rsidP="00B93660">
            <w:pPr>
              <w:pStyle w:val="odstzkl"/>
              <w:spacing w:before="0" w:line="276" w:lineRule="auto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předseda představenstva</w:t>
            </w:r>
            <w:r w:rsidR="00657BD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                                         </w:t>
            </w:r>
          </w:p>
        </w:tc>
        <w:tc>
          <w:tcPr>
            <w:tcW w:w="2429" w:type="pct"/>
            <w:vAlign w:val="center"/>
          </w:tcPr>
          <w:p w14:paraId="22D5FAA4" w14:textId="77777777" w:rsidR="009D5E37" w:rsidRPr="008D3B61" w:rsidRDefault="009D5E3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05FD178F" w14:textId="77777777" w:rsidR="004F4998" w:rsidRDefault="00657BD1" w:rsidP="00657BD1">
            <w:pPr>
              <w:pStyle w:val="odstzkl"/>
              <w:spacing w:before="0" w:line="276" w:lineRule="auto"/>
              <w:ind w:left="2436" w:hanging="2551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Petr Kovařík MBA</w:t>
            </w:r>
          </w:p>
          <w:p w14:paraId="597D8258" w14:textId="77777777" w:rsidR="00657BD1" w:rsidRPr="008D3B61" w:rsidRDefault="00657BD1" w:rsidP="008C3E79">
            <w:pPr>
              <w:pStyle w:val="odstzkl"/>
              <w:spacing w:before="0" w:line="276" w:lineRule="auto"/>
              <w:ind w:left="2436" w:hanging="2551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člen před</w:t>
            </w:r>
            <w:r w:rsidR="006C1C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s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avenstva</w:t>
            </w:r>
          </w:p>
        </w:tc>
      </w:tr>
      <w:tr w:rsidR="00042F51" w:rsidRPr="008D3B61" w14:paraId="013CEE2C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3C4564D2" w14:textId="77777777" w:rsidR="00C8384C" w:rsidRPr="008D3B61" w:rsidRDefault="00C838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4D3991BF" w14:textId="77777777" w:rsidR="00C8384C" w:rsidRPr="008D3B61" w:rsidRDefault="00C8384C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349934D6" w14:textId="77777777" w:rsidR="00D738B7" w:rsidRPr="008D3B61" w:rsidRDefault="00D738B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748CD785" w14:textId="77777777" w:rsidR="00657BD1" w:rsidRDefault="00D738B7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Ing. </w:t>
            </w:r>
            <w:r w:rsidR="004805C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Pavlína Kouřilová</w:t>
            </w:r>
          </w:p>
          <w:p w14:paraId="5A350B17" w14:textId="77777777" w:rsidR="00D738B7" w:rsidRPr="008D3B61" w:rsidRDefault="00657BD1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místopředseda </w:t>
            </w:r>
            <w:r w:rsidR="004805C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 w:rsidR="00D738B7"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představenstva</w:t>
            </w:r>
          </w:p>
        </w:tc>
        <w:tc>
          <w:tcPr>
            <w:tcW w:w="2429" w:type="pct"/>
            <w:vAlign w:val="center"/>
          </w:tcPr>
          <w:p w14:paraId="3FF76246" w14:textId="77777777" w:rsidR="0042472A" w:rsidRPr="008D3B61" w:rsidRDefault="0042472A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14:paraId="1081E702" w14:textId="77777777" w:rsidR="0042472A" w:rsidRPr="008D3B61" w:rsidRDefault="0042472A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D3B6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………………………………………</w:t>
            </w:r>
          </w:p>
          <w:p w14:paraId="6287E774" w14:textId="77777777" w:rsidR="00042F51" w:rsidRDefault="00657BD1" w:rsidP="0042472A">
            <w:pPr>
              <w:tabs>
                <w:tab w:val="left" w:pos="4395"/>
              </w:tabs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Ing. Milan Cízl</w:t>
            </w:r>
          </w:p>
          <w:p w14:paraId="12C74208" w14:textId="77777777" w:rsidR="00657BD1" w:rsidRPr="008D3B61" w:rsidRDefault="00657BD1" w:rsidP="0042472A">
            <w:pPr>
              <w:tabs>
                <w:tab w:val="left" w:pos="4395"/>
              </w:tabs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Č</w:t>
            </w:r>
            <w:r w:rsidR="006C1C08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l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en představenstva</w:t>
            </w:r>
          </w:p>
        </w:tc>
      </w:tr>
      <w:tr w:rsidR="00657BD1" w:rsidRPr="008D3B61" w14:paraId="5349DE53" w14:textId="77777777" w:rsidTr="00042F51">
        <w:trPr>
          <w:trHeight w:val="1556"/>
        </w:trPr>
        <w:tc>
          <w:tcPr>
            <w:tcW w:w="2571" w:type="pct"/>
            <w:vAlign w:val="center"/>
          </w:tcPr>
          <w:p w14:paraId="1989C97B" w14:textId="77777777" w:rsidR="00657BD1" w:rsidRPr="008D3B61" w:rsidRDefault="00657BD1" w:rsidP="00FC7501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429" w:type="pct"/>
            <w:vAlign w:val="center"/>
          </w:tcPr>
          <w:p w14:paraId="56032FB4" w14:textId="77777777" w:rsidR="00657BD1" w:rsidRPr="008D3B61" w:rsidRDefault="00657BD1" w:rsidP="0042472A">
            <w:pPr>
              <w:pStyle w:val="odstzkl"/>
              <w:spacing w:before="0" w:line="276" w:lineRule="auto"/>
              <w:contextualSpacing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3E2F4B6" w14:textId="77777777" w:rsidR="009D5E37" w:rsidRPr="008D3B61" w:rsidRDefault="009D5E37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44D2CCCC" w14:textId="77777777" w:rsidR="005613FA" w:rsidRPr="008D3B61" w:rsidRDefault="005613FA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6607906A" w14:textId="77777777" w:rsidR="005613FA" w:rsidRPr="008D3B61" w:rsidRDefault="005613FA" w:rsidP="009D5E37">
      <w:pPr>
        <w:pStyle w:val="odstzkl"/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</w:p>
    <w:p w14:paraId="4B3C1856" w14:textId="77777777" w:rsidR="009D5E37" w:rsidRPr="008D3B61" w:rsidRDefault="00F02620" w:rsidP="00F02620">
      <w:pPr>
        <w:pStyle w:val="odstzkl"/>
        <w:tabs>
          <w:tab w:val="left" w:pos="4395"/>
        </w:tabs>
        <w:spacing w:before="0" w:line="276" w:lineRule="auto"/>
        <w:contextualSpacing/>
        <w:jc w:val="left"/>
        <w:rPr>
          <w:rFonts w:ascii="Tahoma" w:eastAsia="Calibri" w:hAnsi="Tahoma" w:cs="Tahoma"/>
          <w:sz w:val="22"/>
          <w:szCs w:val="22"/>
          <w:lang w:eastAsia="en-US"/>
        </w:rPr>
      </w:pPr>
      <w:r w:rsidRPr="008D3B61">
        <w:rPr>
          <w:rFonts w:ascii="Tahoma" w:eastAsia="Calibri" w:hAnsi="Tahoma" w:cs="Tahoma"/>
          <w:sz w:val="22"/>
          <w:szCs w:val="22"/>
          <w:lang w:eastAsia="en-US"/>
        </w:rPr>
        <w:tab/>
      </w:r>
    </w:p>
    <w:p w14:paraId="5B7E6F4F" w14:textId="77777777" w:rsidR="004F4998" w:rsidRPr="008D3B61" w:rsidRDefault="00F02620" w:rsidP="00042F51">
      <w:pPr>
        <w:tabs>
          <w:tab w:val="left" w:pos="4395"/>
        </w:tabs>
        <w:rPr>
          <w:rFonts w:ascii="Tahoma" w:hAnsi="Tahoma" w:cs="Tahoma"/>
          <w:sz w:val="22"/>
          <w:szCs w:val="22"/>
        </w:rPr>
      </w:pPr>
      <w:r w:rsidRPr="008D3B61">
        <w:rPr>
          <w:rFonts w:ascii="Tahoma" w:hAnsi="Tahoma" w:cs="Tahoma"/>
          <w:sz w:val="22"/>
          <w:szCs w:val="22"/>
        </w:rPr>
        <w:tab/>
      </w:r>
    </w:p>
    <w:p w14:paraId="1C812243" w14:textId="77777777" w:rsidR="00042F51" w:rsidRPr="008D3B61" w:rsidRDefault="00042F51">
      <w:pPr>
        <w:pStyle w:val="odstzkl"/>
        <w:tabs>
          <w:tab w:val="left" w:pos="4395"/>
        </w:tabs>
        <w:spacing w:before="0" w:line="276" w:lineRule="auto"/>
        <w:jc w:val="left"/>
        <w:rPr>
          <w:rFonts w:ascii="Tahoma" w:hAnsi="Tahoma" w:cs="Tahoma"/>
          <w:sz w:val="22"/>
          <w:szCs w:val="22"/>
        </w:rPr>
      </w:pPr>
    </w:p>
    <w:sectPr w:rsidR="00042F51" w:rsidRPr="008D3B61" w:rsidSect="00112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BDBE" w14:textId="77777777" w:rsidR="00E01ABF" w:rsidRDefault="00E01ABF">
      <w:r>
        <w:separator/>
      </w:r>
    </w:p>
  </w:endnote>
  <w:endnote w:type="continuationSeparator" w:id="0">
    <w:p w14:paraId="2965073D" w14:textId="77777777" w:rsidR="00E01ABF" w:rsidRDefault="00E0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BD7F" w14:textId="77777777" w:rsidR="00FF4F10" w:rsidRDefault="00FF4F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ADDC" w14:textId="77777777" w:rsidR="00FF4F10" w:rsidRDefault="00FF4F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6AE1" w14:textId="77777777" w:rsidR="00FF4F10" w:rsidRDefault="00FF4F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12A9" w14:textId="77777777" w:rsidR="00E01ABF" w:rsidRDefault="00E01ABF">
      <w:r>
        <w:separator/>
      </w:r>
    </w:p>
  </w:footnote>
  <w:footnote w:type="continuationSeparator" w:id="0">
    <w:p w14:paraId="600A147F" w14:textId="77777777" w:rsidR="00E01ABF" w:rsidRDefault="00E0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48C2" w14:textId="77777777" w:rsidR="00FF4F10" w:rsidRDefault="00FF4F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D7BC" w14:textId="550CCC6E" w:rsidR="00FF4F10" w:rsidRDefault="00FF4F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1D37" w14:textId="77777777" w:rsidR="00FF4F10" w:rsidRDefault="00FF4F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EED"/>
    <w:multiLevelType w:val="hybridMultilevel"/>
    <w:tmpl w:val="CB529B84"/>
    <w:lvl w:ilvl="0" w:tplc="4E3CCEF2">
      <w:start w:val="1"/>
      <w:numFmt w:val="decimal"/>
      <w:lvlText w:val="%1."/>
      <w:lvlJc w:val="left"/>
      <w:pPr>
        <w:tabs>
          <w:tab w:val="num" w:pos="720"/>
        </w:tabs>
        <w:ind w:left="72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33F11"/>
    <w:multiLevelType w:val="hybridMultilevel"/>
    <w:tmpl w:val="9D58A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0FF6"/>
    <w:multiLevelType w:val="hybridMultilevel"/>
    <w:tmpl w:val="6268A4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3FA"/>
    <w:multiLevelType w:val="hybridMultilevel"/>
    <w:tmpl w:val="189C5C86"/>
    <w:lvl w:ilvl="0" w:tplc="2B2E1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A2436"/>
    <w:multiLevelType w:val="hybridMultilevel"/>
    <w:tmpl w:val="55EA49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0D710A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9F28F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EA3D6E"/>
    <w:multiLevelType w:val="hybridMultilevel"/>
    <w:tmpl w:val="89C84A8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81176"/>
    <w:multiLevelType w:val="hybridMultilevel"/>
    <w:tmpl w:val="AC7CA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50C1C"/>
    <w:multiLevelType w:val="hybridMultilevel"/>
    <w:tmpl w:val="17161C52"/>
    <w:lvl w:ilvl="0" w:tplc="C4A0D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C0DFE"/>
    <w:multiLevelType w:val="multilevel"/>
    <w:tmpl w:val="89C84A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541A87"/>
    <w:multiLevelType w:val="hybridMultilevel"/>
    <w:tmpl w:val="D46847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251E6"/>
    <w:multiLevelType w:val="hybridMultilevel"/>
    <w:tmpl w:val="22F21156"/>
    <w:lvl w:ilvl="0" w:tplc="5D3C2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954C84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D71941"/>
    <w:multiLevelType w:val="hybridMultilevel"/>
    <w:tmpl w:val="3E7441A2"/>
    <w:lvl w:ilvl="0" w:tplc="C4B050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C0165"/>
    <w:multiLevelType w:val="hybridMultilevel"/>
    <w:tmpl w:val="72662B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85C9D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7F9"/>
    <w:multiLevelType w:val="hybridMultilevel"/>
    <w:tmpl w:val="8116ABAE"/>
    <w:lvl w:ilvl="0" w:tplc="BA9210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1919DD"/>
    <w:multiLevelType w:val="hybridMultilevel"/>
    <w:tmpl w:val="BC7452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0534C"/>
    <w:multiLevelType w:val="hybridMultilevel"/>
    <w:tmpl w:val="75A84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B506A0"/>
    <w:multiLevelType w:val="hybridMultilevel"/>
    <w:tmpl w:val="D0E0BAC0"/>
    <w:lvl w:ilvl="0" w:tplc="4E3CCEF2">
      <w:start w:val="1"/>
      <w:numFmt w:val="decimal"/>
      <w:lvlText w:val="%1."/>
      <w:lvlJc w:val="left"/>
      <w:pPr>
        <w:tabs>
          <w:tab w:val="num" w:pos="780"/>
        </w:tabs>
        <w:ind w:left="780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4620BA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E104369"/>
    <w:multiLevelType w:val="hybridMultilevel"/>
    <w:tmpl w:val="C256F4F2"/>
    <w:lvl w:ilvl="0" w:tplc="17DCD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25DCA"/>
    <w:multiLevelType w:val="hybridMultilevel"/>
    <w:tmpl w:val="9340827C"/>
    <w:lvl w:ilvl="0" w:tplc="7CAEA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6824"/>
    <w:multiLevelType w:val="hybridMultilevel"/>
    <w:tmpl w:val="0C0A56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5322B5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AB19C5"/>
    <w:multiLevelType w:val="hybridMultilevel"/>
    <w:tmpl w:val="CDA26120"/>
    <w:lvl w:ilvl="0" w:tplc="7CAEA334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E1C2D"/>
    <w:multiLevelType w:val="hybridMultilevel"/>
    <w:tmpl w:val="DF405810"/>
    <w:lvl w:ilvl="0" w:tplc="09CC217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39D269A"/>
    <w:multiLevelType w:val="multilevel"/>
    <w:tmpl w:val="3E7441A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5129D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66E2A7B"/>
    <w:multiLevelType w:val="hybridMultilevel"/>
    <w:tmpl w:val="BE8A38E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6F79D4"/>
    <w:multiLevelType w:val="hybridMultilevel"/>
    <w:tmpl w:val="D082AD20"/>
    <w:lvl w:ilvl="0" w:tplc="4C085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964C9"/>
    <w:multiLevelType w:val="multilevel"/>
    <w:tmpl w:val="965C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8D01D2"/>
    <w:multiLevelType w:val="hybridMultilevel"/>
    <w:tmpl w:val="129A20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63228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922297766">
    <w:abstractNumId w:val="15"/>
  </w:num>
  <w:num w:numId="2" w16cid:durableId="1611080924">
    <w:abstractNumId w:val="32"/>
  </w:num>
  <w:num w:numId="3" w16cid:durableId="296187855">
    <w:abstractNumId w:val="25"/>
  </w:num>
  <w:num w:numId="4" w16cid:durableId="541403758">
    <w:abstractNumId w:val="20"/>
  </w:num>
  <w:num w:numId="5" w16cid:durableId="937521281">
    <w:abstractNumId w:val="29"/>
  </w:num>
  <w:num w:numId="6" w16cid:durableId="1899977438">
    <w:abstractNumId w:val="31"/>
  </w:num>
  <w:num w:numId="7" w16cid:durableId="2115206002">
    <w:abstractNumId w:val="19"/>
  </w:num>
  <w:num w:numId="8" w16cid:durableId="1116371434">
    <w:abstractNumId w:val="4"/>
  </w:num>
  <w:num w:numId="9" w16cid:durableId="582494422">
    <w:abstractNumId w:val="8"/>
  </w:num>
  <w:num w:numId="10" w16cid:durableId="691883781">
    <w:abstractNumId w:val="0"/>
  </w:num>
  <w:num w:numId="11" w16cid:durableId="71319270">
    <w:abstractNumId w:val="33"/>
  </w:num>
  <w:num w:numId="12" w16cid:durableId="801532122">
    <w:abstractNumId w:val="21"/>
  </w:num>
  <w:num w:numId="13" w16cid:durableId="9379067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874060">
    <w:abstractNumId w:val="11"/>
  </w:num>
  <w:num w:numId="15" w16cid:durableId="837235736">
    <w:abstractNumId w:val="34"/>
  </w:num>
  <w:num w:numId="16" w16cid:durableId="886989469">
    <w:abstractNumId w:val="3"/>
  </w:num>
  <w:num w:numId="17" w16cid:durableId="1778672854">
    <w:abstractNumId w:val="28"/>
  </w:num>
  <w:num w:numId="18" w16cid:durableId="921840185">
    <w:abstractNumId w:val="14"/>
  </w:num>
  <w:num w:numId="19" w16cid:durableId="180122370">
    <w:abstractNumId w:val="1"/>
  </w:num>
  <w:num w:numId="20" w16cid:durableId="46268851">
    <w:abstractNumId w:val="30"/>
  </w:num>
  <w:num w:numId="21" w16cid:durableId="1738942266">
    <w:abstractNumId w:val="16"/>
  </w:num>
  <w:num w:numId="22" w16cid:durableId="1536308898">
    <w:abstractNumId w:val="26"/>
  </w:num>
  <w:num w:numId="23" w16cid:durableId="1439566368">
    <w:abstractNumId w:val="22"/>
  </w:num>
  <w:num w:numId="24" w16cid:durableId="724570352">
    <w:abstractNumId w:val="6"/>
  </w:num>
  <w:num w:numId="25" w16cid:durableId="1678925225">
    <w:abstractNumId w:val="27"/>
  </w:num>
  <w:num w:numId="26" w16cid:durableId="1347486614">
    <w:abstractNumId w:val="10"/>
  </w:num>
  <w:num w:numId="27" w16cid:durableId="2144344020">
    <w:abstractNumId w:val="13"/>
  </w:num>
  <w:num w:numId="28" w16cid:durableId="1648363453">
    <w:abstractNumId w:val="24"/>
  </w:num>
  <w:num w:numId="29" w16cid:durableId="72245245">
    <w:abstractNumId w:val="5"/>
  </w:num>
  <w:num w:numId="30" w16cid:durableId="937055372">
    <w:abstractNumId w:val="18"/>
  </w:num>
  <w:num w:numId="31" w16cid:durableId="952515097">
    <w:abstractNumId w:val="7"/>
  </w:num>
  <w:num w:numId="32" w16cid:durableId="1113401945">
    <w:abstractNumId w:val="17"/>
  </w:num>
  <w:num w:numId="33" w16cid:durableId="283928900">
    <w:abstractNumId w:val="2"/>
  </w:num>
  <w:num w:numId="34" w16cid:durableId="1188641563">
    <w:abstractNumId w:val="23"/>
  </w:num>
  <w:num w:numId="35" w16cid:durableId="2122257439">
    <w:abstractNumId w:val="12"/>
  </w:num>
  <w:num w:numId="36" w16cid:durableId="1408069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7"/>
    <w:rsid w:val="00000009"/>
    <w:rsid w:val="000046AE"/>
    <w:rsid w:val="00004C8D"/>
    <w:rsid w:val="00005B4D"/>
    <w:rsid w:val="00007AA1"/>
    <w:rsid w:val="00010AC1"/>
    <w:rsid w:val="00010F6B"/>
    <w:rsid w:val="0001170A"/>
    <w:rsid w:val="00011D0B"/>
    <w:rsid w:val="000148BA"/>
    <w:rsid w:val="00015CD3"/>
    <w:rsid w:val="0001740B"/>
    <w:rsid w:val="0002093E"/>
    <w:rsid w:val="00020BCE"/>
    <w:rsid w:val="00025B0A"/>
    <w:rsid w:val="0002614F"/>
    <w:rsid w:val="0002725F"/>
    <w:rsid w:val="00030320"/>
    <w:rsid w:val="0003365E"/>
    <w:rsid w:val="0003592B"/>
    <w:rsid w:val="00036787"/>
    <w:rsid w:val="00037209"/>
    <w:rsid w:val="00040632"/>
    <w:rsid w:val="00040E14"/>
    <w:rsid w:val="00042F51"/>
    <w:rsid w:val="00043880"/>
    <w:rsid w:val="000453B2"/>
    <w:rsid w:val="00045549"/>
    <w:rsid w:val="00046799"/>
    <w:rsid w:val="00046BDA"/>
    <w:rsid w:val="0005235A"/>
    <w:rsid w:val="00056B87"/>
    <w:rsid w:val="00063B1A"/>
    <w:rsid w:val="000703FE"/>
    <w:rsid w:val="000766E4"/>
    <w:rsid w:val="000772B6"/>
    <w:rsid w:val="00081BFB"/>
    <w:rsid w:val="00082B8D"/>
    <w:rsid w:val="00083569"/>
    <w:rsid w:val="0008647E"/>
    <w:rsid w:val="0009476E"/>
    <w:rsid w:val="00096050"/>
    <w:rsid w:val="000A099D"/>
    <w:rsid w:val="000A0CAE"/>
    <w:rsid w:val="000A21B3"/>
    <w:rsid w:val="000A3590"/>
    <w:rsid w:val="000A3BE5"/>
    <w:rsid w:val="000A5169"/>
    <w:rsid w:val="000A5AA8"/>
    <w:rsid w:val="000B195A"/>
    <w:rsid w:val="000B7B4E"/>
    <w:rsid w:val="000C10E9"/>
    <w:rsid w:val="000C2D1F"/>
    <w:rsid w:val="000D2FCA"/>
    <w:rsid w:val="000D4BD9"/>
    <w:rsid w:val="000D7182"/>
    <w:rsid w:val="000D7BC8"/>
    <w:rsid w:val="000E0186"/>
    <w:rsid w:val="000E09D6"/>
    <w:rsid w:val="000E0E27"/>
    <w:rsid w:val="000E11E4"/>
    <w:rsid w:val="000E1D58"/>
    <w:rsid w:val="000E2CB9"/>
    <w:rsid w:val="000E32DB"/>
    <w:rsid w:val="000E4EA0"/>
    <w:rsid w:val="000E686E"/>
    <w:rsid w:val="000F1389"/>
    <w:rsid w:val="00103C4D"/>
    <w:rsid w:val="00112514"/>
    <w:rsid w:val="00112E0D"/>
    <w:rsid w:val="001209D0"/>
    <w:rsid w:val="00121723"/>
    <w:rsid w:val="0012326E"/>
    <w:rsid w:val="0012448E"/>
    <w:rsid w:val="00131284"/>
    <w:rsid w:val="001313B4"/>
    <w:rsid w:val="001378C6"/>
    <w:rsid w:val="0013794A"/>
    <w:rsid w:val="001437FE"/>
    <w:rsid w:val="001443EA"/>
    <w:rsid w:val="00144734"/>
    <w:rsid w:val="00145939"/>
    <w:rsid w:val="001469D6"/>
    <w:rsid w:val="00146AD5"/>
    <w:rsid w:val="0014745C"/>
    <w:rsid w:val="00147C11"/>
    <w:rsid w:val="00153B8E"/>
    <w:rsid w:val="001559C5"/>
    <w:rsid w:val="00161BD0"/>
    <w:rsid w:val="00165F65"/>
    <w:rsid w:val="00167DD1"/>
    <w:rsid w:val="00171070"/>
    <w:rsid w:val="00172A3B"/>
    <w:rsid w:val="00173C66"/>
    <w:rsid w:val="00174E71"/>
    <w:rsid w:val="00181746"/>
    <w:rsid w:val="001878ED"/>
    <w:rsid w:val="00192484"/>
    <w:rsid w:val="00192B48"/>
    <w:rsid w:val="00192D1C"/>
    <w:rsid w:val="001944BD"/>
    <w:rsid w:val="00195AE0"/>
    <w:rsid w:val="00196418"/>
    <w:rsid w:val="001A2689"/>
    <w:rsid w:val="001A3606"/>
    <w:rsid w:val="001A406A"/>
    <w:rsid w:val="001A54D4"/>
    <w:rsid w:val="001A7D6E"/>
    <w:rsid w:val="001B24AD"/>
    <w:rsid w:val="001B293D"/>
    <w:rsid w:val="001B3749"/>
    <w:rsid w:val="001B3CD9"/>
    <w:rsid w:val="001B51E9"/>
    <w:rsid w:val="001B5704"/>
    <w:rsid w:val="001B59D6"/>
    <w:rsid w:val="001C162D"/>
    <w:rsid w:val="001C4BCC"/>
    <w:rsid w:val="001C52A5"/>
    <w:rsid w:val="001D20A6"/>
    <w:rsid w:val="001D5122"/>
    <w:rsid w:val="001D52A0"/>
    <w:rsid w:val="001E3F74"/>
    <w:rsid w:val="001E4C84"/>
    <w:rsid w:val="001E564C"/>
    <w:rsid w:val="001F1A25"/>
    <w:rsid w:val="001F1F43"/>
    <w:rsid w:val="001F25C5"/>
    <w:rsid w:val="001F3783"/>
    <w:rsid w:val="001F7B43"/>
    <w:rsid w:val="00200769"/>
    <w:rsid w:val="00200E52"/>
    <w:rsid w:val="0020105D"/>
    <w:rsid w:val="0020417A"/>
    <w:rsid w:val="00205C9F"/>
    <w:rsid w:val="002071CA"/>
    <w:rsid w:val="0021317D"/>
    <w:rsid w:val="00214443"/>
    <w:rsid w:val="00217F86"/>
    <w:rsid w:val="00221C09"/>
    <w:rsid w:val="00221C8C"/>
    <w:rsid w:val="00224412"/>
    <w:rsid w:val="002248F5"/>
    <w:rsid w:val="00224F98"/>
    <w:rsid w:val="002259E7"/>
    <w:rsid w:val="002262AC"/>
    <w:rsid w:val="002274DB"/>
    <w:rsid w:val="00227FBB"/>
    <w:rsid w:val="00237F21"/>
    <w:rsid w:val="00240F83"/>
    <w:rsid w:val="0024119C"/>
    <w:rsid w:val="00241A9A"/>
    <w:rsid w:val="00246FB6"/>
    <w:rsid w:val="00247199"/>
    <w:rsid w:val="00247253"/>
    <w:rsid w:val="002475C4"/>
    <w:rsid w:val="00251390"/>
    <w:rsid w:val="002519C5"/>
    <w:rsid w:val="00252B61"/>
    <w:rsid w:val="002541EE"/>
    <w:rsid w:val="002554AA"/>
    <w:rsid w:val="00256824"/>
    <w:rsid w:val="00257F77"/>
    <w:rsid w:val="002610C7"/>
    <w:rsid w:val="00262D66"/>
    <w:rsid w:val="00263B8D"/>
    <w:rsid w:val="0026497A"/>
    <w:rsid w:val="0026645E"/>
    <w:rsid w:val="00272385"/>
    <w:rsid w:val="002801AC"/>
    <w:rsid w:val="00281581"/>
    <w:rsid w:val="00283400"/>
    <w:rsid w:val="002837D2"/>
    <w:rsid w:val="00284B15"/>
    <w:rsid w:val="0028613A"/>
    <w:rsid w:val="002915CA"/>
    <w:rsid w:val="00292D0F"/>
    <w:rsid w:val="00293F47"/>
    <w:rsid w:val="00294084"/>
    <w:rsid w:val="00294F28"/>
    <w:rsid w:val="0029760F"/>
    <w:rsid w:val="002A1598"/>
    <w:rsid w:val="002A6294"/>
    <w:rsid w:val="002B4081"/>
    <w:rsid w:val="002B522F"/>
    <w:rsid w:val="002B54D2"/>
    <w:rsid w:val="002B638B"/>
    <w:rsid w:val="002B772B"/>
    <w:rsid w:val="002C1024"/>
    <w:rsid w:val="002C1CC7"/>
    <w:rsid w:val="002C2A16"/>
    <w:rsid w:val="002C328F"/>
    <w:rsid w:val="002D4B92"/>
    <w:rsid w:val="002D5555"/>
    <w:rsid w:val="002D656C"/>
    <w:rsid w:val="002D7091"/>
    <w:rsid w:val="002D7731"/>
    <w:rsid w:val="002D7C05"/>
    <w:rsid w:val="002E50D5"/>
    <w:rsid w:val="002E5502"/>
    <w:rsid w:val="002E5647"/>
    <w:rsid w:val="002F03DE"/>
    <w:rsid w:val="002F349D"/>
    <w:rsid w:val="00300D8C"/>
    <w:rsid w:val="003019CA"/>
    <w:rsid w:val="0030216B"/>
    <w:rsid w:val="00303AA6"/>
    <w:rsid w:val="00306A65"/>
    <w:rsid w:val="0030754C"/>
    <w:rsid w:val="00312442"/>
    <w:rsid w:val="00312FBB"/>
    <w:rsid w:val="00316A89"/>
    <w:rsid w:val="00320F86"/>
    <w:rsid w:val="00322CC0"/>
    <w:rsid w:val="00324ADA"/>
    <w:rsid w:val="0032523B"/>
    <w:rsid w:val="0033087A"/>
    <w:rsid w:val="003311A6"/>
    <w:rsid w:val="003368A0"/>
    <w:rsid w:val="003450CE"/>
    <w:rsid w:val="003454A8"/>
    <w:rsid w:val="003500E7"/>
    <w:rsid w:val="003553CC"/>
    <w:rsid w:val="00355FEE"/>
    <w:rsid w:val="0036373D"/>
    <w:rsid w:val="00366833"/>
    <w:rsid w:val="00371667"/>
    <w:rsid w:val="003718C7"/>
    <w:rsid w:val="003724F2"/>
    <w:rsid w:val="00372CD7"/>
    <w:rsid w:val="00373802"/>
    <w:rsid w:val="003742DB"/>
    <w:rsid w:val="00376D9D"/>
    <w:rsid w:val="00382459"/>
    <w:rsid w:val="003829C8"/>
    <w:rsid w:val="00382EFC"/>
    <w:rsid w:val="0038488B"/>
    <w:rsid w:val="0038655E"/>
    <w:rsid w:val="00387283"/>
    <w:rsid w:val="003939CC"/>
    <w:rsid w:val="00395CA2"/>
    <w:rsid w:val="003A00BE"/>
    <w:rsid w:val="003A1300"/>
    <w:rsid w:val="003A14D7"/>
    <w:rsid w:val="003A397D"/>
    <w:rsid w:val="003B0B09"/>
    <w:rsid w:val="003B58E2"/>
    <w:rsid w:val="003C4730"/>
    <w:rsid w:val="003C4A75"/>
    <w:rsid w:val="003C59B0"/>
    <w:rsid w:val="003D4A97"/>
    <w:rsid w:val="003E283D"/>
    <w:rsid w:val="003F0F02"/>
    <w:rsid w:val="003F23AA"/>
    <w:rsid w:val="003F585F"/>
    <w:rsid w:val="003F7019"/>
    <w:rsid w:val="004041C9"/>
    <w:rsid w:val="0040462F"/>
    <w:rsid w:val="00405A53"/>
    <w:rsid w:val="004079D2"/>
    <w:rsid w:val="00410CD8"/>
    <w:rsid w:val="004115DE"/>
    <w:rsid w:val="004117E6"/>
    <w:rsid w:val="00413354"/>
    <w:rsid w:val="0041550F"/>
    <w:rsid w:val="00415F0D"/>
    <w:rsid w:val="00416E5D"/>
    <w:rsid w:val="004176E5"/>
    <w:rsid w:val="00423A4D"/>
    <w:rsid w:val="004241D0"/>
    <w:rsid w:val="0042472A"/>
    <w:rsid w:val="00424EF4"/>
    <w:rsid w:val="004260C8"/>
    <w:rsid w:val="004265DF"/>
    <w:rsid w:val="00426E19"/>
    <w:rsid w:val="00431781"/>
    <w:rsid w:val="004318AC"/>
    <w:rsid w:val="004327A2"/>
    <w:rsid w:val="00432B98"/>
    <w:rsid w:val="0043416C"/>
    <w:rsid w:val="00434FDE"/>
    <w:rsid w:val="004353D0"/>
    <w:rsid w:val="004369F8"/>
    <w:rsid w:val="00441A5E"/>
    <w:rsid w:val="0044295C"/>
    <w:rsid w:val="00443B7E"/>
    <w:rsid w:val="00444AB4"/>
    <w:rsid w:val="00446078"/>
    <w:rsid w:val="00450332"/>
    <w:rsid w:val="004504EB"/>
    <w:rsid w:val="00452E66"/>
    <w:rsid w:val="004540DE"/>
    <w:rsid w:val="00455690"/>
    <w:rsid w:val="00455FFE"/>
    <w:rsid w:val="0045601B"/>
    <w:rsid w:val="00457E4C"/>
    <w:rsid w:val="00461B55"/>
    <w:rsid w:val="0046332A"/>
    <w:rsid w:val="00463CB9"/>
    <w:rsid w:val="00464A6C"/>
    <w:rsid w:val="0046550B"/>
    <w:rsid w:val="00467653"/>
    <w:rsid w:val="00467E03"/>
    <w:rsid w:val="00470D42"/>
    <w:rsid w:val="00471B49"/>
    <w:rsid w:val="00472978"/>
    <w:rsid w:val="00473884"/>
    <w:rsid w:val="00474304"/>
    <w:rsid w:val="00475B38"/>
    <w:rsid w:val="00475F5B"/>
    <w:rsid w:val="004805CE"/>
    <w:rsid w:val="00482030"/>
    <w:rsid w:val="0049657F"/>
    <w:rsid w:val="004B04DA"/>
    <w:rsid w:val="004B44B0"/>
    <w:rsid w:val="004B584D"/>
    <w:rsid w:val="004C0BD8"/>
    <w:rsid w:val="004C1494"/>
    <w:rsid w:val="004C1C5F"/>
    <w:rsid w:val="004D244C"/>
    <w:rsid w:val="004D45A4"/>
    <w:rsid w:val="004D6C92"/>
    <w:rsid w:val="004E1A85"/>
    <w:rsid w:val="004E764E"/>
    <w:rsid w:val="004E7C21"/>
    <w:rsid w:val="004F0054"/>
    <w:rsid w:val="004F118B"/>
    <w:rsid w:val="004F149A"/>
    <w:rsid w:val="004F217F"/>
    <w:rsid w:val="004F2BB7"/>
    <w:rsid w:val="004F3794"/>
    <w:rsid w:val="004F4998"/>
    <w:rsid w:val="004F53EE"/>
    <w:rsid w:val="004F65F2"/>
    <w:rsid w:val="00502800"/>
    <w:rsid w:val="00504B5F"/>
    <w:rsid w:val="00506131"/>
    <w:rsid w:val="00507FC7"/>
    <w:rsid w:val="005132FD"/>
    <w:rsid w:val="005161C9"/>
    <w:rsid w:val="00516242"/>
    <w:rsid w:val="0052278B"/>
    <w:rsid w:val="00530260"/>
    <w:rsid w:val="00530600"/>
    <w:rsid w:val="0053119D"/>
    <w:rsid w:val="00531385"/>
    <w:rsid w:val="00531881"/>
    <w:rsid w:val="00540465"/>
    <w:rsid w:val="00540E0B"/>
    <w:rsid w:val="00541983"/>
    <w:rsid w:val="00544282"/>
    <w:rsid w:val="00546849"/>
    <w:rsid w:val="005477B5"/>
    <w:rsid w:val="00552759"/>
    <w:rsid w:val="00552CD5"/>
    <w:rsid w:val="00555540"/>
    <w:rsid w:val="00555B2F"/>
    <w:rsid w:val="00555CB6"/>
    <w:rsid w:val="00557A74"/>
    <w:rsid w:val="00560D1F"/>
    <w:rsid w:val="005613FA"/>
    <w:rsid w:val="005630FB"/>
    <w:rsid w:val="0056370B"/>
    <w:rsid w:val="00564352"/>
    <w:rsid w:val="0056471C"/>
    <w:rsid w:val="00565215"/>
    <w:rsid w:val="00567D1C"/>
    <w:rsid w:val="005839E3"/>
    <w:rsid w:val="00583D48"/>
    <w:rsid w:val="0059018B"/>
    <w:rsid w:val="0059614F"/>
    <w:rsid w:val="00597A7F"/>
    <w:rsid w:val="005A48A3"/>
    <w:rsid w:val="005B0E2C"/>
    <w:rsid w:val="005B14EF"/>
    <w:rsid w:val="005B4092"/>
    <w:rsid w:val="005B6EDD"/>
    <w:rsid w:val="005C0C90"/>
    <w:rsid w:val="005C1275"/>
    <w:rsid w:val="005C20B8"/>
    <w:rsid w:val="005C3C56"/>
    <w:rsid w:val="005C4D44"/>
    <w:rsid w:val="005C4E0F"/>
    <w:rsid w:val="005C5805"/>
    <w:rsid w:val="005D1B25"/>
    <w:rsid w:val="005D2AF1"/>
    <w:rsid w:val="005D4907"/>
    <w:rsid w:val="005E06B6"/>
    <w:rsid w:val="005E0DE4"/>
    <w:rsid w:val="005E13A6"/>
    <w:rsid w:val="005E192A"/>
    <w:rsid w:val="005E3298"/>
    <w:rsid w:val="005E52D2"/>
    <w:rsid w:val="005E6AE2"/>
    <w:rsid w:val="005E6B8E"/>
    <w:rsid w:val="005E7AA1"/>
    <w:rsid w:val="005F0E55"/>
    <w:rsid w:val="005F3A57"/>
    <w:rsid w:val="005F3E20"/>
    <w:rsid w:val="005F3F8B"/>
    <w:rsid w:val="005F5175"/>
    <w:rsid w:val="005F7856"/>
    <w:rsid w:val="0060212E"/>
    <w:rsid w:val="0060260E"/>
    <w:rsid w:val="0061508E"/>
    <w:rsid w:val="00616A9D"/>
    <w:rsid w:val="00616E6F"/>
    <w:rsid w:val="00617D68"/>
    <w:rsid w:val="00620061"/>
    <w:rsid w:val="00627175"/>
    <w:rsid w:val="00632072"/>
    <w:rsid w:val="0063266B"/>
    <w:rsid w:val="00632C62"/>
    <w:rsid w:val="006379FB"/>
    <w:rsid w:val="006409E7"/>
    <w:rsid w:val="00641DD6"/>
    <w:rsid w:val="00642BE1"/>
    <w:rsid w:val="006430A6"/>
    <w:rsid w:val="006442A5"/>
    <w:rsid w:val="00645701"/>
    <w:rsid w:val="00646488"/>
    <w:rsid w:val="00647FB8"/>
    <w:rsid w:val="00650BB7"/>
    <w:rsid w:val="006513BB"/>
    <w:rsid w:val="0065280D"/>
    <w:rsid w:val="0065783B"/>
    <w:rsid w:val="00657BD1"/>
    <w:rsid w:val="00662033"/>
    <w:rsid w:val="00663C48"/>
    <w:rsid w:val="00664CE0"/>
    <w:rsid w:val="00665C1F"/>
    <w:rsid w:val="006667A5"/>
    <w:rsid w:val="00674534"/>
    <w:rsid w:val="00675F86"/>
    <w:rsid w:val="0067630F"/>
    <w:rsid w:val="00676ED0"/>
    <w:rsid w:val="00677619"/>
    <w:rsid w:val="00677F71"/>
    <w:rsid w:val="006825DE"/>
    <w:rsid w:val="00682E5C"/>
    <w:rsid w:val="006905FE"/>
    <w:rsid w:val="00690F2E"/>
    <w:rsid w:val="00692545"/>
    <w:rsid w:val="00692CF8"/>
    <w:rsid w:val="00693E85"/>
    <w:rsid w:val="00693FC7"/>
    <w:rsid w:val="00694F77"/>
    <w:rsid w:val="006975D4"/>
    <w:rsid w:val="006A0F80"/>
    <w:rsid w:val="006A47A3"/>
    <w:rsid w:val="006A6120"/>
    <w:rsid w:val="006A7B97"/>
    <w:rsid w:val="006B19F8"/>
    <w:rsid w:val="006B313C"/>
    <w:rsid w:val="006C147B"/>
    <w:rsid w:val="006C1C08"/>
    <w:rsid w:val="006C2207"/>
    <w:rsid w:val="006C4A2A"/>
    <w:rsid w:val="006C5CFE"/>
    <w:rsid w:val="006D174A"/>
    <w:rsid w:val="006D6193"/>
    <w:rsid w:val="006D722A"/>
    <w:rsid w:val="006D787F"/>
    <w:rsid w:val="006E0CBB"/>
    <w:rsid w:val="006E30C8"/>
    <w:rsid w:val="006E384F"/>
    <w:rsid w:val="006E4059"/>
    <w:rsid w:val="006E45AE"/>
    <w:rsid w:val="006E6FEF"/>
    <w:rsid w:val="006F2713"/>
    <w:rsid w:val="006F62C8"/>
    <w:rsid w:val="00701BF7"/>
    <w:rsid w:val="007031CF"/>
    <w:rsid w:val="00704364"/>
    <w:rsid w:val="00704EF4"/>
    <w:rsid w:val="00711DDC"/>
    <w:rsid w:val="007139D8"/>
    <w:rsid w:val="00713E62"/>
    <w:rsid w:val="00716765"/>
    <w:rsid w:val="00716BF6"/>
    <w:rsid w:val="00716F3B"/>
    <w:rsid w:val="0071771D"/>
    <w:rsid w:val="007238B1"/>
    <w:rsid w:val="00726FD0"/>
    <w:rsid w:val="007271E4"/>
    <w:rsid w:val="007317A0"/>
    <w:rsid w:val="00735064"/>
    <w:rsid w:val="00737E71"/>
    <w:rsid w:val="007401E9"/>
    <w:rsid w:val="007409BA"/>
    <w:rsid w:val="0075292F"/>
    <w:rsid w:val="007547D6"/>
    <w:rsid w:val="007547D8"/>
    <w:rsid w:val="00754ABA"/>
    <w:rsid w:val="00754B4F"/>
    <w:rsid w:val="00755CCA"/>
    <w:rsid w:val="007569AF"/>
    <w:rsid w:val="00757C88"/>
    <w:rsid w:val="00760601"/>
    <w:rsid w:val="00762081"/>
    <w:rsid w:val="00762B8D"/>
    <w:rsid w:val="00763A95"/>
    <w:rsid w:val="00764657"/>
    <w:rsid w:val="007738CA"/>
    <w:rsid w:val="00774720"/>
    <w:rsid w:val="00777A5B"/>
    <w:rsid w:val="00780B69"/>
    <w:rsid w:val="0078419C"/>
    <w:rsid w:val="0078672A"/>
    <w:rsid w:val="0079152D"/>
    <w:rsid w:val="00791B66"/>
    <w:rsid w:val="00792548"/>
    <w:rsid w:val="007927B8"/>
    <w:rsid w:val="00793344"/>
    <w:rsid w:val="00793AED"/>
    <w:rsid w:val="00793E74"/>
    <w:rsid w:val="007954D6"/>
    <w:rsid w:val="00796A52"/>
    <w:rsid w:val="00797A84"/>
    <w:rsid w:val="007A440A"/>
    <w:rsid w:val="007A7FDA"/>
    <w:rsid w:val="007B1C75"/>
    <w:rsid w:val="007B5A57"/>
    <w:rsid w:val="007C238C"/>
    <w:rsid w:val="007C3ED9"/>
    <w:rsid w:val="007C44F3"/>
    <w:rsid w:val="007C5B48"/>
    <w:rsid w:val="007C7050"/>
    <w:rsid w:val="007C7E3C"/>
    <w:rsid w:val="007D197E"/>
    <w:rsid w:val="007D3A31"/>
    <w:rsid w:val="007D72BE"/>
    <w:rsid w:val="007E2777"/>
    <w:rsid w:val="007E5EC3"/>
    <w:rsid w:val="007E5F24"/>
    <w:rsid w:val="007E6360"/>
    <w:rsid w:val="007E63A3"/>
    <w:rsid w:val="007E6BDE"/>
    <w:rsid w:val="007F018B"/>
    <w:rsid w:val="007F2DFA"/>
    <w:rsid w:val="007F3DA9"/>
    <w:rsid w:val="00805F52"/>
    <w:rsid w:val="008120D5"/>
    <w:rsid w:val="00814083"/>
    <w:rsid w:val="00815842"/>
    <w:rsid w:val="008201C1"/>
    <w:rsid w:val="008238FE"/>
    <w:rsid w:val="008257F7"/>
    <w:rsid w:val="00827361"/>
    <w:rsid w:val="00831C4B"/>
    <w:rsid w:val="0083256E"/>
    <w:rsid w:val="008329CD"/>
    <w:rsid w:val="00833C4D"/>
    <w:rsid w:val="00837AA4"/>
    <w:rsid w:val="00837E0D"/>
    <w:rsid w:val="008420EB"/>
    <w:rsid w:val="00843F58"/>
    <w:rsid w:val="00846511"/>
    <w:rsid w:val="00847DBC"/>
    <w:rsid w:val="00853894"/>
    <w:rsid w:val="00854353"/>
    <w:rsid w:val="00855F05"/>
    <w:rsid w:val="008571BC"/>
    <w:rsid w:val="00857CE4"/>
    <w:rsid w:val="00863DB0"/>
    <w:rsid w:val="008666AF"/>
    <w:rsid w:val="0087010D"/>
    <w:rsid w:val="00870B08"/>
    <w:rsid w:val="00880802"/>
    <w:rsid w:val="00881B86"/>
    <w:rsid w:val="00881D97"/>
    <w:rsid w:val="00882652"/>
    <w:rsid w:val="008826F7"/>
    <w:rsid w:val="008829E2"/>
    <w:rsid w:val="008840C7"/>
    <w:rsid w:val="00885285"/>
    <w:rsid w:val="00885816"/>
    <w:rsid w:val="0088759C"/>
    <w:rsid w:val="00892B34"/>
    <w:rsid w:val="0089441A"/>
    <w:rsid w:val="008A555D"/>
    <w:rsid w:val="008A7AA5"/>
    <w:rsid w:val="008B178D"/>
    <w:rsid w:val="008B1821"/>
    <w:rsid w:val="008B189E"/>
    <w:rsid w:val="008B2488"/>
    <w:rsid w:val="008B2849"/>
    <w:rsid w:val="008B6468"/>
    <w:rsid w:val="008B6D88"/>
    <w:rsid w:val="008C32CB"/>
    <w:rsid w:val="008C3E79"/>
    <w:rsid w:val="008C61C2"/>
    <w:rsid w:val="008C74FC"/>
    <w:rsid w:val="008C7B00"/>
    <w:rsid w:val="008D10F4"/>
    <w:rsid w:val="008D1898"/>
    <w:rsid w:val="008D1EB5"/>
    <w:rsid w:val="008D3B61"/>
    <w:rsid w:val="008D5497"/>
    <w:rsid w:val="008D5ABD"/>
    <w:rsid w:val="008E0F0A"/>
    <w:rsid w:val="008E23CB"/>
    <w:rsid w:val="008E374E"/>
    <w:rsid w:val="008E4396"/>
    <w:rsid w:val="008E46E7"/>
    <w:rsid w:val="008E481F"/>
    <w:rsid w:val="008E726F"/>
    <w:rsid w:val="008F0052"/>
    <w:rsid w:val="008F2B55"/>
    <w:rsid w:val="008F4E30"/>
    <w:rsid w:val="00901275"/>
    <w:rsid w:val="00901CCE"/>
    <w:rsid w:val="00904969"/>
    <w:rsid w:val="00905288"/>
    <w:rsid w:val="00905680"/>
    <w:rsid w:val="00905E7D"/>
    <w:rsid w:val="009116EF"/>
    <w:rsid w:val="009140DC"/>
    <w:rsid w:val="009149BF"/>
    <w:rsid w:val="009164A4"/>
    <w:rsid w:val="00917490"/>
    <w:rsid w:val="009234DD"/>
    <w:rsid w:val="00924544"/>
    <w:rsid w:val="00924790"/>
    <w:rsid w:val="00926D80"/>
    <w:rsid w:val="00927E46"/>
    <w:rsid w:val="0093016F"/>
    <w:rsid w:val="0093224B"/>
    <w:rsid w:val="00933F1C"/>
    <w:rsid w:val="00936457"/>
    <w:rsid w:val="00936E45"/>
    <w:rsid w:val="009426EF"/>
    <w:rsid w:val="009443C5"/>
    <w:rsid w:val="00944D3E"/>
    <w:rsid w:val="00945DBD"/>
    <w:rsid w:val="009521B8"/>
    <w:rsid w:val="00952CD5"/>
    <w:rsid w:val="0095529C"/>
    <w:rsid w:val="00957CF2"/>
    <w:rsid w:val="009623FA"/>
    <w:rsid w:val="00962AFB"/>
    <w:rsid w:val="00962E3F"/>
    <w:rsid w:val="009671B8"/>
    <w:rsid w:val="00970CDF"/>
    <w:rsid w:val="009730B7"/>
    <w:rsid w:val="0097329B"/>
    <w:rsid w:val="009740AE"/>
    <w:rsid w:val="00974F83"/>
    <w:rsid w:val="0098034C"/>
    <w:rsid w:val="00982F0F"/>
    <w:rsid w:val="009830CB"/>
    <w:rsid w:val="0098354B"/>
    <w:rsid w:val="0098625D"/>
    <w:rsid w:val="009862B4"/>
    <w:rsid w:val="0098697A"/>
    <w:rsid w:val="009903A7"/>
    <w:rsid w:val="00991FF7"/>
    <w:rsid w:val="009936B7"/>
    <w:rsid w:val="00994818"/>
    <w:rsid w:val="00997F6E"/>
    <w:rsid w:val="009A1BA5"/>
    <w:rsid w:val="009A42F3"/>
    <w:rsid w:val="009A5B10"/>
    <w:rsid w:val="009A7E10"/>
    <w:rsid w:val="009B22D2"/>
    <w:rsid w:val="009B3491"/>
    <w:rsid w:val="009C0EEF"/>
    <w:rsid w:val="009C2026"/>
    <w:rsid w:val="009C23AA"/>
    <w:rsid w:val="009C69EE"/>
    <w:rsid w:val="009D04BD"/>
    <w:rsid w:val="009D29F5"/>
    <w:rsid w:val="009D5E37"/>
    <w:rsid w:val="009D655D"/>
    <w:rsid w:val="009D7588"/>
    <w:rsid w:val="009E14A0"/>
    <w:rsid w:val="009E2867"/>
    <w:rsid w:val="009E5269"/>
    <w:rsid w:val="009E5B91"/>
    <w:rsid w:val="00A03567"/>
    <w:rsid w:val="00A04A8D"/>
    <w:rsid w:val="00A05EBF"/>
    <w:rsid w:val="00A06AD2"/>
    <w:rsid w:val="00A076F4"/>
    <w:rsid w:val="00A11E20"/>
    <w:rsid w:val="00A22626"/>
    <w:rsid w:val="00A22EC9"/>
    <w:rsid w:val="00A2374D"/>
    <w:rsid w:val="00A2464B"/>
    <w:rsid w:val="00A26B8F"/>
    <w:rsid w:val="00A27D69"/>
    <w:rsid w:val="00A3194C"/>
    <w:rsid w:val="00A33D25"/>
    <w:rsid w:val="00A354CA"/>
    <w:rsid w:val="00A35B36"/>
    <w:rsid w:val="00A36BF0"/>
    <w:rsid w:val="00A40C06"/>
    <w:rsid w:val="00A4207C"/>
    <w:rsid w:val="00A42571"/>
    <w:rsid w:val="00A439E8"/>
    <w:rsid w:val="00A44152"/>
    <w:rsid w:val="00A44173"/>
    <w:rsid w:val="00A44D80"/>
    <w:rsid w:val="00A5053E"/>
    <w:rsid w:val="00A53B7B"/>
    <w:rsid w:val="00A55DC6"/>
    <w:rsid w:val="00A61487"/>
    <w:rsid w:val="00A63309"/>
    <w:rsid w:val="00A665B4"/>
    <w:rsid w:val="00A7095D"/>
    <w:rsid w:val="00A7149E"/>
    <w:rsid w:val="00A726DA"/>
    <w:rsid w:val="00A775E9"/>
    <w:rsid w:val="00A77BA1"/>
    <w:rsid w:val="00A810C9"/>
    <w:rsid w:val="00A86324"/>
    <w:rsid w:val="00A8635D"/>
    <w:rsid w:val="00A86642"/>
    <w:rsid w:val="00A86856"/>
    <w:rsid w:val="00A87EDF"/>
    <w:rsid w:val="00A93E45"/>
    <w:rsid w:val="00A97836"/>
    <w:rsid w:val="00AA6033"/>
    <w:rsid w:val="00AB1F30"/>
    <w:rsid w:val="00AB5EDB"/>
    <w:rsid w:val="00AB75A4"/>
    <w:rsid w:val="00AB7A30"/>
    <w:rsid w:val="00AC2A74"/>
    <w:rsid w:val="00AC359B"/>
    <w:rsid w:val="00AC60C7"/>
    <w:rsid w:val="00AC6992"/>
    <w:rsid w:val="00AD0E77"/>
    <w:rsid w:val="00AD174A"/>
    <w:rsid w:val="00AD6636"/>
    <w:rsid w:val="00AD739C"/>
    <w:rsid w:val="00AE05CB"/>
    <w:rsid w:val="00AE248E"/>
    <w:rsid w:val="00AE25FD"/>
    <w:rsid w:val="00AE5EFE"/>
    <w:rsid w:val="00AE6319"/>
    <w:rsid w:val="00AE68CE"/>
    <w:rsid w:val="00AE759A"/>
    <w:rsid w:val="00AE7BB5"/>
    <w:rsid w:val="00AF0514"/>
    <w:rsid w:val="00AF64E5"/>
    <w:rsid w:val="00AF6678"/>
    <w:rsid w:val="00B05FF3"/>
    <w:rsid w:val="00B06D3A"/>
    <w:rsid w:val="00B10869"/>
    <w:rsid w:val="00B114E9"/>
    <w:rsid w:val="00B151A5"/>
    <w:rsid w:val="00B15D2D"/>
    <w:rsid w:val="00B21C57"/>
    <w:rsid w:val="00B222B8"/>
    <w:rsid w:val="00B23592"/>
    <w:rsid w:val="00B31D39"/>
    <w:rsid w:val="00B32982"/>
    <w:rsid w:val="00B33851"/>
    <w:rsid w:val="00B3571C"/>
    <w:rsid w:val="00B40F67"/>
    <w:rsid w:val="00B41B8A"/>
    <w:rsid w:val="00B441E7"/>
    <w:rsid w:val="00B44413"/>
    <w:rsid w:val="00B47D4F"/>
    <w:rsid w:val="00B53A69"/>
    <w:rsid w:val="00B54384"/>
    <w:rsid w:val="00B57ACD"/>
    <w:rsid w:val="00B60A74"/>
    <w:rsid w:val="00B6132F"/>
    <w:rsid w:val="00B6227D"/>
    <w:rsid w:val="00B62B04"/>
    <w:rsid w:val="00B661E7"/>
    <w:rsid w:val="00B66968"/>
    <w:rsid w:val="00B70AC3"/>
    <w:rsid w:val="00B730EF"/>
    <w:rsid w:val="00B75457"/>
    <w:rsid w:val="00B766B8"/>
    <w:rsid w:val="00B8185B"/>
    <w:rsid w:val="00B8200C"/>
    <w:rsid w:val="00B86B0A"/>
    <w:rsid w:val="00B8761B"/>
    <w:rsid w:val="00B91F20"/>
    <w:rsid w:val="00B92E71"/>
    <w:rsid w:val="00B93660"/>
    <w:rsid w:val="00B943D5"/>
    <w:rsid w:val="00B951CC"/>
    <w:rsid w:val="00B968C8"/>
    <w:rsid w:val="00B972C4"/>
    <w:rsid w:val="00B977FE"/>
    <w:rsid w:val="00B97965"/>
    <w:rsid w:val="00BA0ABF"/>
    <w:rsid w:val="00BA1101"/>
    <w:rsid w:val="00BA120D"/>
    <w:rsid w:val="00BA22F3"/>
    <w:rsid w:val="00BA3029"/>
    <w:rsid w:val="00BA5712"/>
    <w:rsid w:val="00BA6266"/>
    <w:rsid w:val="00BA6612"/>
    <w:rsid w:val="00BA7CF2"/>
    <w:rsid w:val="00BB0937"/>
    <w:rsid w:val="00BB1AB9"/>
    <w:rsid w:val="00BC220B"/>
    <w:rsid w:val="00BD143E"/>
    <w:rsid w:val="00BD3F96"/>
    <w:rsid w:val="00BD4E6E"/>
    <w:rsid w:val="00BD6E4A"/>
    <w:rsid w:val="00BD7E15"/>
    <w:rsid w:val="00BE0E82"/>
    <w:rsid w:val="00BE19BA"/>
    <w:rsid w:val="00BE36AB"/>
    <w:rsid w:val="00BE3D1C"/>
    <w:rsid w:val="00BE4E40"/>
    <w:rsid w:val="00BE6681"/>
    <w:rsid w:val="00BF5876"/>
    <w:rsid w:val="00BF691C"/>
    <w:rsid w:val="00BF7C91"/>
    <w:rsid w:val="00C0038A"/>
    <w:rsid w:val="00C11C84"/>
    <w:rsid w:val="00C13DA6"/>
    <w:rsid w:val="00C15C88"/>
    <w:rsid w:val="00C17C6C"/>
    <w:rsid w:val="00C204AE"/>
    <w:rsid w:val="00C26161"/>
    <w:rsid w:val="00C26C07"/>
    <w:rsid w:val="00C27589"/>
    <w:rsid w:val="00C327F2"/>
    <w:rsid w:val="00C33321"/>
    <w:rsid w:val="00C357D0"/>
    <w:rsid w:val="00C514A2"/>
    <w:rsid w:val="00C516FD"/>
    <w:rsid w:val="00C52077"/>
    <w:rsid w:val="00C53D91"/>
    <w:rsid w:val="00C5566C"/>
    <w:rsid w:val="00C55859"/>
    <w:rsid w:val="00C55C7F"/>
    <w:rsid w:val="00C62245"/>
    <w:rsid w:val="00C64A9C"/>
    <w:rsid w:val="00C6689E"/>
    <w:rsid w:val="00C72602"/>
    <w:rsid w:val="00C73948"/>
    <w:rsid w:val="00C7522D"/>
    <w:rsid w:val="00C76592"/>
    <w:rsid w:val="00C81D2F"/>
    <w:rsid w:val="00C8384C"/>
    <w:rsid w:val="00C86C2E"/>
    <w:rsid w:val="00C90C09"/>
    <w:rsid w:val="00C9751D"/>
    <w:rsid w:val="00CB325D"/>
    <w:rsid w:val="00CB49B3"/>
    <w:rsid w:val="00CB5B47"/>
    <w:rsid w:val="00CB640C"/>
    <w:rsid w:val="00CC0B3D"/>
    <w:rsid w:val="00CD261E"/>
    <w:rsid w:val="00CD3559"/>
    <w:rsid w:val="00CD7E28"/>
    <w:rsid w:val="00CE0C6D"/>
    <w:rsid w:val="00CE4291"/>
    <w:rsid w:val="00CF0CDF"/>
    <w:rsid w:val="00CF2B2F"/>
    <w:rsid w:val="00CF5FD4"/>
    <w:rsid w:val="00CF633D"/>
    <w:rsid w:val="00CF6D80"/>
    <w:rsid w:val="00CF774C"/>
    <w:rsid w:val="00D02F46"/>
    <w:rsid w:val="00D06ACD"/>
    <w:rsid w:val="00D10ADD"/>
    <w:rsid w:val="00D14379"/>
    <w:rsid w:val="00D143CD"/>
    <w:rsid w:val="00D26E82"/>
    <w:rsid w:val="00D30437"/>
    <w:rsid w:val="00D328FE"/>
    <w:rsid w:val="00D34565"/>
    <w:rsid w:val="00D348CE"/>
    <w:rsid w:val="00D34B2E"/>
    <w:rsid w:val="00D35EA9"/>
    <w:rsid w:val="00D42DE4"/>
    <w:rsid w:val="00D4355C"/>
    <w:rsid w:val="00D44BB0"/>
    <w:rsid w:val="00D54180"/>
    <w:rsid w:val="00D57572"/>
    <w:rsid w:val="00D57D95"/>
    <w:rsid w:val="00D6139B"/>
    <w:rsid w:val="00D625C0"/>
    <w:rsid w:val="00D62FA5"/>
    <w:rsid w:val="00D630BC"/>
    <w:rsid w:val="00D64BC6"/>
    <w:rsid w:val="00D67CC4"/>
    <w:rsid w:val="00D73844"/>
    <w:rsid w:val="00D738B7"/>
    <w:rsid w:val="00D759E0"/>
    <w:rsid w:val="00D77B1D"/>
    <w:rsid w:val="00D80F63"/>
    <w:rsid w:val="00D819BB"/>
    <w:rsid w:val="00D82B96"/>
    <w:rsid w:val="00D84DF7"/>
    <w:rsid w:val="00D853E2"/>
    <w:rsid w:val="00D86153"/>
    <w:rsid w:val="00D8697E"/>
    <w:rsid w:val="00D87609"/>
    <w:rsid w:val="00D96D3B"/>
    <w:rsid w:val="00DA0CE8"/>
    <w:rsid w:val="00DA17EE"/>
    <w:rsid w:val="00DA4A2A"/>
    <w:rsid w:val="00DA5C11"/>
    <w:rsid w:val="00DB0646"/>
    <w:rsid w:val="00DB2596"/>
    <w:rsid w:val="00DB3816"/>
    <w:rsid w:val="00DB3A69"/>
    <w:rsid w:val="00DB41D8"/>
    <w:rsid w:val="00DB42F2"/>
    <w:rsid w:val="00DB6816"/>
    <w:rsid w:val="00DB6ADB"/>
    <w:rsid w:val="00DB6CDC"/>
    <w:rsid w:val="00DD0476"/>
    <w:rsid w:val="00DD18DE"/>
    <w:rsid w:val="00DD31BF"/>
    <w:rsid w:val="00DD3F5C"/>
    <w:rsid w:val="00DD6289"/>
    <w:rsid w:val="00DE0D99"/>
    <w:rsid w:val="00DE27F9"/>
    <w:rsid w:val="00DE3361"/>
    <w:rsid w:val="00DE4558"/>
    <w:rsid w:val="00DE4B94"/>
    <w:rsid w:val="00DE6729"/>
    <w:rsid w:val="00DE7231"/>
    <w:rsid w:val="00DE7264"/>
    <w:rsid w:val="00DF2558"/>
    <w:rsid w:val="00DF2BAE"/>
    <w:rsid w:val="00DF43D5"/>
    <w:rsid w:val="00DF62AF"/>
    <w:rsid w:val="00E01ABF"/>
    <w:rsid w:val="00E021BC"/>
    <w:rsid w:val="00E03C89"/>
    <w:rsid w:val="00E04C29"/>
    <w:rsid w:val="00E0654D"/>
    <w:rsid w:val="00E07B55"/>
    <w:rsid w:val="00E134FA"/>
    <w:rsid w:val="00E14448"/>
    <w:rsid w:val="00E1616A"/>
    <w:rsid w:val="00E23005"/>
    <w:rsid w:val="00E23074"/>
    <w:rsid w:val="00E234EA"/>
    <w:rsid w:val="00E2583F"/>
    <w:rsid w:val="00E30883"/>
    <w:rsid w:val="00E31039"/>
    <w:rsid w:val="00E319EC"/>
    <w:rsid w:val="00E3247F"/>
    <w:rsid w:val="00E34605"/>
    <w:rsid w:val="00E3788F"/>
    <w:rsid w:val="00E45D33"/>
    <w:rsid w:val="00E506C1"/>
    <w:rsid w:val="00E513FE"/>
    <w:rsid w:val="00E52C5D"/>
    <w:rsid w:val="00E53C38"/>
    <w:rsid w:val="00E55BF9"/>
    <w:rsid w:val="00E561F6"/>
    <w:rsid w:val="00E56F63"/>
    <w:rsid w:val="00E6200D"/>
    <w:rsid w:val="00E624FE"/>
    <w:rsid w:val="00E65AA0"/>
    <w:rsid w:val="00E65D05"/>
    <w:rsid w:val="00E703DB"/>
    <w:rsid w:val="00E70A1B"/>
    <w:rsid w:val="00E7229F"/>
    <w:rsid w:val="00E72ACB"/>
    <w:rsid w:val="00E74C0A"/>
    <w:rsid w:val="00E85B41"/>
    <w:rsid w:val="00E866A0"/>
    <w:rsid w:val="00E87422"/>
    <w:rsid w:val="00E87B0A"/>
    <w:rsid w:val="00E92FF7"/>
    <w:rsid w:val="00E9381F"/>
    <w:rsid w:val="00EA0AEA"/>
    <w:rsid w:val="00EA24A7"/>
    <w:rsid w:val="00EA2B69"/>
    <w:rsid w:val="00EA3D76"/>
    <w:rsid w:val="00EA4AF5"/>
    <w:rsid w:val="00EA5953"/>
    <w:rsid w:val="00EA5A6D"/>
    <w:rsid w:val="00EA5AED"/>
    <w:rsid w:val="00EA6617"/>
    <w:rsid w:val="00EB5D55"/>
    <w:rsid w:val="00EB7A33"/>
    <w:rsid w:val="00EC0CDB"/>
    <w:rsid w:val="00EC32DC"/>
    <w:rsid w:val="00ED230B"/>
    <w:rsid w:val="00ED2E25"/>
    <w:rsid w:val="00ED3262"/>
    <w:rsid w:val="00ED3BB7"/>
    <w:rsid w:val="00ED4379"/>
    <w:rsid w:val="00ED60B9"/>
    <w:rsid w:val="00ED6D7D"/>
    <w:rsid w:val="00EE040D"/>
    <w:rsid w:val="00EE1DE8"/>
    <w:rsid w:val="00EE3752"/>
    <w:rsid w:val="00EF32CF"/>
    <w:rsid w:val="00EF5F44"/>
    <w:rsid w:val="00EF6428"/>
    <w:rsid w:val="00F02620"/>
    <w:rsid w:val="00F02AA2"/>
    <w:rsid w:val="00F0323D"/>
    <w:rsid w:val="00F06500"/>
    <w:rsid w:val="00F0660F"/>
    <w:rsid w:val="00F06CE2"/>
    <w:rsid w:val="00F152C8"/>
    <w:rsid w:val="00F170E1"/>
    <w:rsid w:val="00F21658"/>
    <w:rsid w:val="00F23661"/>
    <w:rsid w:val="00F2600A"/>
    <w:rsid w:val="00F3091C"/>
    <w:rsid w:val="00F3196E"/>
    <w:rsid w:val="00F33292"/>
    <w:rsid w:val="00F34228"/>
    <w:rsid w:val="00F36C76"/>
    <w:rsid w:val="00F40A71"/>
    <w:rsid w:val="00F40F24"/>
    <w:rsid w:val="00F42328"/>
    <w:rsid w:val="00F42418"/>
    <w:rsid w:val="00F4311C"/>
    <w:rsid w:val="00F45D3C"/>
    <w:rsid w:val="00F45D40"/>
    <w:rsid w:val="00F45F19"/>
    <w:rsid w:val="00F4615F"/>
    <w:rsid w:val="00F502AB"/>
    <w:rsid w:val="00F511A5"/>
    <w:rsid w:val="00F55FE5"/>
    <w:rsid w:val="00F56898"/>
    <w:rsid w:val="00F66D2F"/>
    <w:rsid w:val="00F712DF"/>
    <w:rsid w:val="00F72EBB"/>
    <w:rsid w:val="00F81A24"/>
    <w:rsid w:val="00F8200A"/>
    <w:rsid w:val="00F835D9"/>
    <w:rsid w:val="00F83E57"/>
    <w:rsid w:val="00F849B1"/>
    <w:rsid w:val="00F90F32"/>
    <w:rsid w:val="00F9199E"/>
    <w:rsid w:val="00FA14E2"/>
    <w:rsid w:val="00FA3229"/>
    <w:rsid w:val="00FA48AF"/>
    <w:rsid w:val="00FA6803"/>
    <w:rsid w:val="00FA793E"/>
    <w:rsid w:val="00FB0C96"/>
    <w:rsid w:val="00FB0CF8"/>
    <w:rsid w:val="00FB45F7"/>
    <w:rsid w:val="00FB490F"/>
    <w:rsid w:val="00FB78B1"/>
    <w:rsid w:val="00FC0AC4"/>
    <w:rsid w:val="00FC15B8"/>
    <w:rsid w:val="00FC477B"/>
    <w:rsid w:val="00FC611A"/>
    <w:rsid w:val="00FC6A8E"/>
    <w:rsid w:val="00FC7501"/>
    <w:rsid w:val="00FC7731"/>
    <w:rsid w:val="00FD1141"/>
    <w:rsid w:val="00FD2E10"/>
    <w:rsid w:val="00FD3671"/>
    <w:rsid w:val="00FD633E"/>
    <w:rsid w:val="00FD67EA"/>
    <w:rsid w:val="00FD769E"/>
    <w:rsid w:val="00FE123F"/>
    <w:rsid w:val="00FE5390"/>
    <w:rsid w:val="00FF423D"/>
    <w:rsid w:val="00FF465D"/>
    <w:rsid w:val="00FF4F10"/>
    <w:rsid w:val="00FF6C0A"/>
    <w:rsid w:val="00FF6E1E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F3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D6139B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AD66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D6139B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rsid w:val="00E1616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E1616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5A48A3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16E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16E6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16E6F"/>
    <w:rPr>
      <w:b/>
      <w:bCs/>
    </w:rPr>
  </w:style>
  <w:style w:type="paragraph" w:styleId="Zkladntext">
    <w:name w:val="Body Text"/>
    <w:basedOn w:val="Normln"/>
    <w:rsid w:val="00674534"/>
    <w:pPr>
      <w:overflowPunct w:val="0"/>
      <w:autoSpaceDE w:val="0"/>
      <w:autoSpaceDN w:val="0"/>
      <w:adjustRightInd w:val="0"/>
      <w:jc w:val="center"/>
    </w:pPr>
    <w:rPr>
      <w:rFonts w:ascii="Arial" w:hAnsi="Arial"/>
      <w:b/>
      <w:bCs/>
      <w:sz w:val="28"/>
    </w:rPr>
  </w:style>
  <w:style w:type="paragraph" w:styleId="Zkladntext2">
    <w:name w:val="Body Text 2"/>
    <w:basedOn w:val="Normln"/>
    <w:rsid w:val="002A6294"/>
    <w:pPr>
      <w:spacing w:after="120" w:line="480" w:lineRule="auto"/>
    </w:pPr>
  </w:style>
  <w:style w:type="paragraph" w:styleId="Normlnweb">
    <w:name w:val="Normal (Web)"/>
    <w:basedOn w:val="Normln"/>
    <w:rsid w:val="00D77B1D"/>
    <w:pPr>
      <w:spacing w:before="100" w:beforeAutospacing="1" w:after="100" w:afterAutospacing="1"/>
    </w:pPr>
  </w:style>
  <w:style w:type="character" w:customStyle="1" w:styleId="platne1">
    <w:name w:val="platne1"/>
    <w:rsid w:val="00AD6636"/>
    <w:rPr>
      <w:rFonts w:cs="Times New Roman"/>
    </w:rPr>
  </w:style>
  <w:style w:type="character" w:styleId="Siln">
    <w:name w:val="Strong"/>
    <w:qFormat/>
    <w:rsid w:val="00AD6636"/>
    <w:rPr>
      <w:rFonts w:cs="Times New Roman"/>
      <w:b/>
      <w:bCs/>
    </w:rPr>
  </w:style>
  <w:style w:type="character" w:customStyle="1" w:styleId="Zvraznn1">
    <w:name w:val="Zvýraznění1"/>
    <w:qFormat/>
    <w:rsid w:val="00AD6636"/>
    <w:rPr>
      <w:rFonts w:cs="Times New Roman"/>
      <w:i/>
      <w:iCs/>
    </w:rPr>
  </w:style>
  <w:style w:type="paragraph" w:customStyle="1" w:styleId="Bezmezer1">
    <w:name w:val="Bez mezer1"/>
    <w:rsid w:val="00AD6636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rsid w:val="009B22D2"/>
    <w:rPr>
      <w:color w:val="0000FF"/>
      <w:u w:val="single"/>
    </w:rPr>
  </w:style>
  <w:style w:type="paragraph" w:customStyle="1" w:styleId="odstzkl">
    <w:name w:val="odst.zákl."/>
    <w:basedOn w:val="Normln"/>
    <w:rsid w:val="00B8200C"/>
    <w:pPr>
      <w:spacing w:before="60"/>
      <w:jc w:val="both"/>
    </w:pPr>
    <w:rPr>
      <w:szCs w:val="20"/>
    </w:rPr>
  </w:style>
  <w:style w:type="character" w:customStyle="1" w:styleId="ZhlavChar">
    <w:name w:val="Záhlaví Char"/>
    <w:link w:val="Zhlav"/>
    <w:uiPriority w:val="99"/>
    <w:rsid w:val="00BE6681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E6681"/>
    <w:rPr>
      <w:sz w:val="24"/>
      <w:szCs w:val="24"/>
    </w:rPr>
  </w:style>
  <w:style w:type="paragraph" w:customStyle="1" w:styleId="Bezmezer10">
    <w:name w:val="Bez mezer1"/>
    <w:rsid w:val="009D5E37"/>
    <w:rPr>
      <w:rFonts w:ascii="Calibri" w:hAnsi="Calibri"/>
      <w:sz w:val="22"/>
      <w:szCs w:val="22"/>
      <w:lang w:eastAsia="en-US"/>
    </w:rPr>
  </w:style>
  <w:style w:type="paragraph" w:customStyle="1" w:styleId="Normln1">
    <w:name w:val="Normální~"/>
    <w:basedOn w:val="Normln"/>
    <w:rsid w:val="00544282"/>
    <w:pPr>
      <w:widowControl w:val="0"/>
    </w:pPr>
    <w:rPr>
      <w:rFonts w:eastAsia="Calibri"/>
      <w:sz w:val="20"/>
      <w:szCs w:val="20"/>
    </w:rPr>
  </w:style>
  <w:style w:type="character" w:customStyle="1" w:styleId="Nevyeenzmnka1">
    <w:name w:val="Nevyřešená zmínka1"/>
    <w:uiPriority w:val="99"/>
    <w:semiHidden/>
    <w:unhideWhenUsed/>
    <w:rsid w:val="001469D6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9E52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E5269"/>
    <w:rPr>
      <w:rFonts w:asciiTheme="minorHAnsi" w:eastAsiaTheme="minorEastAsia" w:hAnsiTheme="minorHAnsi" w:cstheme="minorBidi"/>
      <w:sz w:val="22"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52A5"/>
  </w:style>
  <w:style w:type="paragraph" w:styleId="Revize">
    <w:name w:val="Revision"/>
    <w:hidden/>
    <w:uiPriority w:val="99"/>
    <w:semiHidden/>
    <w:rsid w:val="005C4D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1788</Words>
  <Characters>10554</Characters>
  <Application>Microsoft Office Word</Application>
  <DocSecurity>0</DocSecurity>
  <Lines>87</Lines>
  <Paragraphs>24</Paragraphs>
  <ScaleCrop>false</ScaleCrop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2022-12-05T13:43:00Z</dcterms:created>
  <dcterms:modified xsi:type="dcterms:W3CDTF">2022-12-05T13:47:00Z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2022-12-05T13:44:40Z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7629e91f-a8fc-4a18-adcb-63c87161794e</vt:lpwstr>
  </property>
  <property fmtid="{D5CDD505-2E9C-101B-9397-08002B2CF9AE}" pid="8" name="MSIP_Label_6cf244a6-286b-4b7c-9976-473f7d1df4a9_ContentBits">
    <vt:lpwstr>0</vt:lpwstr>
  </property>
</Properties>
</file>