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40B3" w14:textId="77777777" w:rsidR="00DF53B2" w:rsidRDefault="00DF53B2">
      <w:r>
        <w:t>Vážená paní</w:t>
      </w:r>
    </w:p>
    <w:p w14:paraId="2B9B006D" w14:textId="77777777" w:rsidR="0091202A" w:rsidRDefault="00DF53B2">
      <w:r>
        <w:t>Jarmila Franková</w:t>
      </w:r>
    </w:p>
    <w:p w14:paraId="746C1090" w14:textId="77777777" w:rsidR="00DF53B2" w:rsidRDefault="00DF53B2">
      <w:r>
        <w:t>Tychonova 18</w:t>
      </w:r>
    </w:p>
    <w:p w14:paraId="70C462A4" w14:textId="45E5A1E8" w:rsidR="00DF53B2" w:rsidRDefault="00DF53B2">
      <w:r>
        <w:t>160 00 Praha 6</w:t>
      </w:r>
    </w:p>
    <w:p w14:paraId="4B947467" w14:textId="77777777" w:rsidR="00EF2A05" w:rsidRDefault="00EF2A05" w:rsidP="00EF2A05">
      <w:r>
        <w:t>IČO: 11441607</w:t>
      </w:r>
    </w:p>
    <w:p w14:paraId="39091102" w14:textId="77777777" w:rsidR="00DF53B2" w:rsidRDefault="00DF53B2"/>
    <w:p w14:paraId="2BDE5511" w14:textId="77777777" w:rsidR="00AD12B6" w:rsidRDefault="00AD12B6">
      <w:r>
        <w:t>Neplátce DPH</w:t>
      </w:r>
    </w:p>
    <w:p w14:paraId="0B7230C4" w14:textId="77777777" w:rsidR="00AD12B6" w:rsidRDefault="00AD12B6">
      <w:pPr>
        <w:jc w:val="right"/>
        <w:rPr>
          <w:szCs w:val="19"/>
        </w:rPr>
      </w:pPr>
    </w:p>
    <w:p w14:paraId="36C57C89" w14:textId="2A5BFB76" w:rsidR="0091202A" w:rsidRDefault="00FC6F3B">
      <w:pPr>
        <w:jc w:val="right"/>
      </w:pPr>
      <w:r>
        <w:rPr>
          <w:szCs w:val="19"/>
        </w:rPr>
        <w:t xml:space="preserve">Praha, </w:t>
      </w:r>
      <w:r w:rsidR="00747240">
        <w:rPr>
          <w:szCs w:val="19"/>
        </w:rPr>
        <w:t>8</w:t>
      </w:r>
      <w:r w:rsidR="00B43C0B">
        <w:rPr>
          <w:szCs w:val="19"/>
        </w:rPr>
        <w:t xml:space="preserve">. </w:t>
      </w:r>
      <w:r w:rsidR="00AA4790">
        <w:rPr>
          <w:szCs w:val="19"/>
        </w:rPr>
        <w:t>11</w:t>
      </w:r>
      <w:r w:rsidR="00B43C0B">
        <w:rPr>
          <w:szCs w:val="19"/>
        </w:rPr>
        <w:t xml:space="preserve">. </w:t>
      </w:r>
      <w:r w:rsidR="00AD12B6">
        <w:rPr>
          <w:szCs w:val="19"/>
        </w:rPr>
        <w:t>202</w:t>
      </w:r>
      <w:r w:rsidR="00C13060">
        <w:rPr>
          <w:szCs w:val="19"/>
        </w:rPr>
        <w:t>2</w:t>
      </w:r>
    </w:p>
    <w:p w14:paraId="5147697D" w14:textId="64C63605" w:rsidR="0091202A" w:rsidRDefault="00683D09">
      <w:pPr>
        <w:jc w:val="right"/>
        <w:rPr>
          <w:szCs w:val="19"/>
        </w:rPr>
      </w:pPr>
      <w:r>
        <w:t>KNAV</w:t>
      </w:r>
      <w:r w:rsidR="00AA4790">
        <w:t>SE</w:t>
      </w:r>
      <w:r>
        <w:t>-</w:t>
      </w:r>
      <w:r w:rsidR="00C13060">
        <w:t>1340</w:t>
      </w:r>
      <w:r>
        <w:t>/202</w:t>
      </w:r>
      <w:r w:rsidR="00C13060">
        <w:t>2</w:t>
      </w:r>
    </w:p>
    <w:p w14:paraId="3BA6B275" w14:textId="77777777" w:rsidR="0091202A" w:rsidRDefault="0091202A">
      <w:pPr>
        <w:jc w:val="right"/>
        <w:rPr>
          <w:szCs w:val="19"/>
        </w:rPr>
      </w:pPr>
    </w:p>
    <w:p w14:paraId="05190860" w14:textId="77777777" w:rsidR="0091202A" w:rsidRDefault="0091202A">
      <w:pPr>
        <w:rPr>
          <w:rFonts w:cs="Arial"/>
          <w:b/>
          <w:sz w:val="24"/>
          <w:szCs w:val="24"/>
        </w:rPr>
      </w:pPr>
    </w:p>
    <w:p w14:paraId="2C63047F" w14:textId="77777777" w:rsidR="0091202A" w:rsidRDefault="00FC6F3B">
      <w:pPr>
        <w:rPr>
          <w:rFonts w:cs="Arial"/>
          <w:b/>
        </w:rPr>
      </w:pPr>
      <w:r>
        <w:rPr>
          <w:rFonts w:cs="Arial"/>
          <w:b/>
        </w:rPr>
        <w:t xml:space="preserve">Objednávka </w:t>
      </w:r>
      <w:r w:rsidR="00DF53B2">
        <w:rPr>
          <w:rFonts w:cs="Arial"/>
          <w:b/>
        </w:rPr>
        <w:t>restaurování starých tisků</w:t>
      </w:r>
    </w:p>
    <w:p w14:paraId="6DB049C3" w14:textId="77777777" w:rsidR="0091202A" w:rsidRDefault="0091202A">
      <w:pPr>
        <w:rPr>
          <w:rFonts w:cs="Arial"/>
        </w:rPr>
      </w:pPr>
    </w:p>
    <w:p w14:paraId="1F0A9E93" w14:textId="77777777" w:rsidR="00AD12B6" w:rsidRDefault="00AD12B6">
      <w:pPr>
        <w:rPr>
          <w:rFonts w:cs="Arial"/>
        </w:rPr>
      </w:pPr>
    </w:p>
    <w:p w14:paraId="7572340F" w14:textId="5F722378" w:rsidR="00AD12B6" w:rsidRDefault="00FC6F3B" w:rsidP="00AD12B6">
      <w:pPr>
        <w:rPr>
          <w:rFonts w:cs="Arial"/>
        </w:rPr>
      </w:pPr>
      <w:r>
        <w:rPr>
          <w:rFonts w:cs="Arial"/>
        </w:rPr>
        <w:t xml:space="preserve">Na základě </w:t>
      </w:r>
      <w:r w:rsidR="00DF53B2">
        <w:rPr>
          <w:rFonts w:cs="Arial"/>
        </w:rPr>
        <w:t xml:space="preserve">vzájemné spolupráce </w:t>
      </w:r>
      <w:r>
        <w:rPr>
          <w:rFonts w:cs="Arial"/>
        </w:rPr>
        <w:t xml:space="preserve">objednáváme u Vás </w:t>
      </w:r>
      <w:r w:rsidR="00DF53B2">
        <w:rPr>
          <w:rFonts w:cs="Arial"/>
        </w:rPr>
        <w:t xml:space="preserve">restaurování </w:t>
      </w:r>
      <w:r w:rsidR="00AD12B6">
        <w:rPr>
          <w:rFonts w:cs="Arial"/>
        </w:rPr>
        <w:t>1</w:t>
      </w:r>
      <w:r w:rsidR="00AA4790">
        <w:rPr>
          <w:rFonts w:cs="Arial"/>
        </w:rPr>
        <w:t>2</w:t>
      </w:r>
      <w:r w:rsidR="00AD12B6">
        <w:rPr>
          <w:rFonts w:cs="Arial"/>
        </w:rPr>
        <w:t xml:space="preserve"> ks starých tisků</w:t>
      </w:r>
      <w:r w:rsidR="00AA4790">
        <w:rPr>
          <w:rFonts w:cs="Arial"/>
        </w:rPr>
        <w:t xml:space="preserve">, </w:t>
      </w:r>
      <w:r w:rsidR="00AD12B6">
        <w:rPr>
          <w:rFonts w:cs="Arial"/>
        </w:rPr>
        <w:t>inventárních čísel-</w:t>
      </w:r>
      <w:r w:rsidR="00AA4790" w:rsidRPr="00AA4790">
        <w:t>restaurování VISK4/2022: TG 264, TG 481, TG 528, TH 57, TH 245, TH 339, TH 392, TH 660, TH 718, TH 1142, TH 1779, TH 4369</w:t>
      </w:r>
      <w:r w:rsidR="00AD12B6">
        <w:rPr>
          <w:rFonts w:cs="Arial"/>
        </w:rPr>
        <w:t xml:space="preserve"> v celkové výši </w:t>
      </w:r>
      <w:r w:rsidR="00AA4790">
        <w:rPr>
          <w:rFonts w:cs="Arial"/>
        </w:rPr>
        <w:t>275 000</w:t>
      </w:r>
      <w:r w:rsidR="00AD12B6">
        <w:rPr>
          <w:rFonts w:cs="Arial"/>
        </w:rPr>
        <w:t>,- Kč.</w:t>
      </w:r>
    </w:p>
    <w:p w14:paraId="3944084E" w14:textId="77777777" w:rsidR="00AD12B6" w:rsidRDefault="00AD12B6" w:rsidP="00AD12B6">
      <w:pPr>
        <w:rPr>
          <w:rFonts w:cs="Arial"/>
        </w:rPr>
      </w:pPr>
    </w:p>
    <w:p w14:paraId="01FF5EB3" w14:textId="77777777" w:rsidR="00AD12B6" w:rsidRDefault="00AD12B6" w:rsidP="00AD12B6">
      <w:pPr>
        <w:rPr>
          <w:rFonts w:cs="Arial"/>
        </w:rPr>
      </w:pPr>
    </w:p>
    <w:p w14:paraId="3CE09BA5" w14:textId="77777777" w:rsidR="0091202A" w:rsidRDefault="00FC6F3B" w:rsidP="00AD12B6">
      <w:pPr>
        <w:rPr>
          <w:rFonts w:cs="Arial"/>
        </w:rPr>
      </w:pPr>
      <w:r>
        <w:rPr>
          <w:rFonts w:cs="Arial"/>
        </w:rPr>
        <w:t>S</w:t>
      </w:r>
      <w:r w:rsidR="00A31261">
        <w:rPr>
          <w:rFonts w:cs="Arial"/>
        </w:rPr>
        <w:t xml:space="preserve"> přátelským</w:t>
      </w:r>
      <w:r w:rsidR="00267FF1">
        <w:rPr>
          <w:rFonts w:cs="Arial"/>
        </w:rPr>
        <w:t> </w:t>
      </w:r>
      <w:r>
        <w:rPr>
          <w:rFonts w:cs="Arial"/>
        </w:rPr>
        <w:t>pozdravem</w:t>
      </w:r>
    </w:p>
    <w:p w14:paraId="0FBFDFA4" w14:textId="77777777" w:rsidR="00267FF1" w:rsidRDefault="00267FF1">
      <w:pPr>
        <w:rPr>
          <w:rFonts w:cs="Arial"/>
        </w:rPr>
      </w:pPr>
    </w:p>
    <w:p w14:paraId="4EF340C3" w14:textId="77777777" w:rsidR="00AD12B6" w:rsidRDefault="00AD12B6">
      <w:pPr>
        <w:rPr>
          <w:rFonts w:cs="Arial"/>
        </w:rPr>
      </w:pPr>
    </w:p>
    <w:p w14:paraId="65085CCB" w14:textId="77777777" w:rsidR="00477D08" w:rsidRDefault="00477D08">
      <w:pPr>
        <w:rPr>
          <w:rFonts w:cs="Arial"/>
        </w:rPr>
      </w:pPr>
    </w:p>
    <w:p w14:paraId="0CDCBD6D" w14:textId="77777777" w:rsidR="00267FF1" w:rsidRDefault="00267FF1">
      <w:pPr>
        <w:rPr>
          <w:rFonts w:cs="Arial"/>
        </w:rPr>
      </w:pPr>
    </w:p>
    <w:p w14:paraId="0B5BC4BC" w14:textId="77777777" w:rsidR="00267FF1" w:rsidRDefault="00267FF1"/>
    <w:p w14:paraId="5A97145F" w14:textId="77777777" w:rsidR="0091202A" w:rsidRDefault="00DF53B2">
      <w:pPr>
        <w:rPr>
          <w:rFonts w:cs="Arial"/>
        </w:rPr>
      </w:pPr>
      <w:r>
        <w:rPr>
          <w:rFonts w:cs="Arial"/>
        </w:rPr>
        <w:t>Ing. Magdaléna Vecková</w:t>
      </w:r>
    </w:p>
    <w:p w14:paraId="70F56390" w14:textId="77777777" w:rsidR="0091202A" w:rsidRDefault="00DF53B2">
      <w:pPr>
        <w:rPr>
          <w:rFonts w:cs="Arial"/>
        </w:rPr>
      </w:pPr>
      <w:r>
        <w:rPr>
          <w:rFonts w:cs="Arial"/>
        </w:rPr>
        <w:t>ředitelka</w:t>
      </w:r>
    </w:p>
    <w:p w14:paraId="10F99077" w14:textId="77777777" w:rsidR="00267FF1" w:rsidRDefault="00267FF1">
      <w:pPr>
        <w:rPr>
          <w:rFonts w:cs="Arial"/>
        </w:rPr>
      </w:pPr>
      <w:r>
        <w:rPr>
          <w:rFonts w:cs="Arial"/>
        </w:rPr>
        <w:t>Knihovna AV ČR, v. v. i.</w:t>
      </w:r>
    </w:p>
    <w:p w14:paraId="5127D02A" w14:textId="77777777" w:rsidR="00267FF1" w:rsidRDefault="00267FF1">
      <w:pPr>
        <w:rPr>
          <w:rFonts w:cs="Arial"/>
        </w:rPr>
      </w:pPr>
      <w:r>
        <w:rPr>
          <w:rFonts w:cs="Arial"/>
        </w:rPr>
        <w:t>Národní 1009/3, Praha 1</w:t>
      </w:r>
    </w:p>
    <w:p w14:paraId="7F69B82A" w14:textId="77777777" w:rsidR="00267FF1" w:rsidRDefault="00267FF1">
      <w:pPr>
        <w:rPr>
          <w:rFonts w:cs="Arial"/>
        </w:rPr>
      </w:pPr>
      <w:r>
        <w:rPr>
          <w:rFonts w:cs="Arial"/>
        </w:rPr>
        <w:t>IČ</w:t>
      </w:r>
      <w:r w:rsidR="00477D08">
        <w:rPr>
          <w:rFonts w:cs="Arial"/>
        </w:rPr>
        <w:t>O</w:t>
      </w:r>
      <w:r>
        <w:rPr>
          <w:rFonts w:cs="Arial"/>
        </w:rPr>
        <w:t>: 67985971</w:t>
      </w:r>
    </w:p>
    <w:p w14:paraId="15CB2C74" w14:textId="77777777" w:rsidR="00267FF1" w:rsidRDefault="00267FF1">
      <w:pPr>
        <w:rPr>
          <w:rFonts w:cs="Arial"/>
        </w:rPr>
      </w:pPr>
    </w:p>
    <w:sectPr w:rsidR="00267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0" w:footer="581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AA564" w14:textId="77777777" w:rsidR="003E43FC" w:rsidRDefault="003E43FC">
      <w:r>
        <w:separator/>
      </w:r>
    </w:p>
  </w:endnote>
  <w:endnote w:type="continuationSeparator" w:id="0">
    <w:p w14:paraId="1EFC2EE3" w14:textId="77777777" w:rsidR="003E43FC" w:rsidRDefault="003E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 Linotype">
    <w:panose1 w:val="020B0604030504040204"/>
    <w:charset w:val="EE"/>
    <w:family w:val="swiss"/>
    <w:pitch w:val="variable"/>
    <w:sig w:usb0="000000F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904F" w14:textId="77777777" w:rsidR="003134D8" w:rsidRDefault="003134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D4DF" w14:textId="77777777" w:rsidR="0091202A" w:rsidRDefault="0091202A" w:rsidP="003134D8">
    <w:pPr>
      <w:pStyle w:val="Zpat"/>
      <w:tabs>
        <w:tab w:val="left" w:pos="2552"/>
        <w:tab w:val="left" w:pos="5103"/>
        <w:tab w:val="left" w:pos="7513"/>
        <w:tab w:val="right" w:pos="9638"/>
      </w:tabs>
      <w:ind w:righ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91B4" w14:textId="77777777" w:rsidR="003134D8" w:rsidRDefault="00313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2819" w14:textId="77777777" w:rsidR="003E43FC" w:rsidRDefault="003E43FC">
      <w:r>
        <w:separator/>
      </w:r>
    </w:p>
  </w:footnote>
  <w:footnote w:type="continuationSeparator" w:id="0">
    <w:p w14:paraId="33271F21" w14:textId="77777777" w:rsidR="003E43FC" w:rsidRDefault="003E4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C458" w14:textId="77777777" w:rsidR="003134D8" w:rsidRDefault="003134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F64" w14:textId="77777777" w:rsidR="0091202A" w:rsidRDefault="00FC6F3B">
    <w:pPr>
      <w:pStyle w:val="Zhlav"/>
      <w:ind w:left="-1418" w:right="-1418"/>
      <w:jc w:val="center"/>
    </w:pPr>
    <w:r>
      <w:rPr>
        <w:noProof/>
        <w:lang w:eastAsia="cs-CZ"/>
      </w:rPr>
      <w:drawing>
        <wp:inline distT="0" distB="0" distL="0" distR="0" wp14:anchorId="34CF9018" wp14:editId="19D7B5E6">
          <wp:extent cx="7562850" cy="18192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1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119D" w14:textId="77777777" w:rsidR="003134D8" w:rsidRDefault="003134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72C89"/>
    <w:multiLevelType w:val="multilevel"/>
    <w:tmpl w:val="879AAEF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93830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2A"/>
    <w:rsid w:val="00021F17"/>
    <w:rsid w:val="001B6CDC"/>
    <w:rsid w:val="00267FF1"/>
    <w:rsid w:val="00286C4D"/>
    <w:rsid w:val="003134D8"/>
    <w:rsid w:val="003E43FC"/>
    <w:rsid w:val="00477D08"/>
    <w:rsid w:val="0050274A"/>
    <w:rsid w:val="00683D09"/>
    <w:rsid w:val="006C5F2B"/>
    <w:rsid w:val="006F5138"/>
    <w:rsid w:val="00747240"/>
    <w:rsid w:val="00783286"/>
    <w:rsid w:val="0091202A"/>
    <w:rsid w:val="0097620B"/>
    <w:rsid w:val="009D304E"/>
    <w:rsid w:val="00A31261"/>
    <w:rsid w:val="00A97995"/>
    <w:rsid w:val="00AA4790"/>
    <w:rsid w:val="00AD12B6"/>
    <w:rsid w:val="00B25C44"/>
    <w:rsid w:val="00B26BE6"/>
    <w:rsid w:val="00B43C0B"/>
    <w:rsid w:val="00B91F34"/>
    <w:rsid w:val="00BA24EC"/>
    <w:rsid w:val="00C13060"/>
    <w:rsid w:val="00D7072F"/>
    <w:rsid w:val="00DF53B2"/>
    <w:rsid w:val="00E568FE"/>
    <w:rsid w:val="00EF0BD3"/>
    <w:rsid w:val="00EF2A05"/>
    <w:rsid w:val="00F77EA3"/>
    <w:rsid w:val="00FA1AA4"/>
    <w:rsid w:val="00FC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FAA2"/>
  <w15:docId w15:val="{5A109414-CBDD-4E8E-B5EE-849B9135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Frutiger Linotype" w:hAnsi="Frutiger Linotype" w:cs="Frutiger Linotype"/>
      <w:color w:val="00000A"/>
      <w:szCs w:val="18"/>
      <w:lang w:eastAsia="zh-CN"/>
    </w:rPr>
  </w:style>
  <w:style w:type="paragraph" w:styleId="Nadpis1">
    <w:name w:val="heading 1"/>
    <w:basedOn w:val="Normln"/>
    <w:qFormat/>
    <w:pPr>
      <w:numPr>
        <w:numId w:val="1"/>
      </w:numPr>
      <w:spacing w:before="280" w:after="280"/>
      <w:outlineLvl w:val="0"/>
    </w:pPr>
    <w:rPr>
      <w:b/>
      <w:bCs/>
      <w:szCs w:val="20"/>
    </w:rPr>
  </w:style>
  <w:style w:type="paragraph" w:styleId="Nadpis2">
    <w:name w:val="heading 2"/>
    <w:basedOn w:val="Normln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9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Frutiger Linotype" w:eastAsia="Times New Roman" w:hAnsi="Frutiger Linotype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  <w:lang w:val="cs-CZ"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FormtovanvHTML">
    <w:name w:val="HTML Preformatted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paragraph" w:styleId="Normlnweb">
    <w:name w:val="Normal (Web)"/>
    <w:basedOn w:val="Normln"/>
    <w:qFormat/>
    <w:pPr>
      <w:spacing w:before="280" w:after="119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Krahulcová</dc:creator>
  <cp:lastModifiedBy>Spanilá Irena</cp:lastModifiedBy>
  <cp:revision>6</cp:revision>
  <cp:lastPrinted>2022-12-05T11:38:00Z</cp:lastPrinted>
  <dcterms:created xsi:type="dcterms:W3CDTF">2022-12-05T11:30:00Z</dcterms:created>
  <dcterms:modified xsi:type="dcterms:W3CDTF">2022-12-05T12:45:00Z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