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DB" w:rsidRDefault="007F3DBD" w:rsidP="00581EA5">
      <w:pPr>
        <w:pStyle w:val="Nzev"/>
        <w:tabs>
          <w:tab w:val="left" w:pos="4800"/>
        </w:tabs>
        <w:spacing w:line="276" w:lineRule="auto"/>
        <w:jc w:val="left"/>
      </w:pPr>
      <w:r>
        <w:t xml:space="preserve">                             </w:t>
      </w:r>
    </w:p>
    <w:p w:rsidR="00984914" w:rsidRPr="00984914" w:rsidRDefault="00984914" w:rsidP="00984914">
      <w:pPr>
        <w:tabs>
          <w:tab w:val="left" w:pos="709"/>
          <w:tab w:val="right" w:pos="9072"/>
        </w:tabs>
        <w:ind w:right="-397"/>
        <w:rPr>
          <w:b/>
          <w:sz w:val="44"/>
          <w:szCs w:val="44"/>
        </w:rPr>
      </w:pPr>
      <w:r w:rsidRPr="00984914">
        <w:rPr>
          <w:b/>
          <w:sz w:val="44"/>
          <w:szCs w:val="44"/>
        </w:rPr>
        <w:t>STÁTNÍ POZEMKOVÝ ÚŘAD</w:t>
      </w:r>
    </w:p>
    <w:p w:rsidR="00984914" w:rsidRDefault="00984914" w:rsidP="0098491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sz w:val="20"/>
          <w:szCs w:val="20"/>
        </w:rPr>
      </w:pPr>
      <w:r w:rsidRPr="00984914">
        <w:rPr>
          <w:sz w:val="20"/>
          <w:szCs w:val="20"/>
        </w:rPr>
        <w:tab/>
        <w:t>Sídlo: Husinecká 1024/11a, 130 00 Praha 3,  IČ</w:t>
      </w:r>
      <w:r w:rsidR="0009178B">
        <w:rPr>
          <w:sz w:val="20"/>
          <w:szCs w:val="20"/>
        </w:rPr>
        <w:t>O</w:t>
      </w:r>
      <w:r w:rsidRPr="00984914">
        <w:rPr>
          <w:sz w:val="20"/>
          <w:szCs w:val="20"/>
        </w:rPr>
        <w:t>: 01312774, DIČ: CZ01312774</w:t>
      </w:r>
    </w:p>
    <w:p w:rsidR="001924A9" w:rsidRDefault="001924A9" w:rsidP="0098491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sz w:val="20"/>
          <w:szCs w:val="20"/>
        </w:rPr>
      </w:pPr>
      <w:r>
        <w:rPr>
          <w:sz w:val="20"/>
          <w:szCs w:val="20"/>
        </w:rPr>
        <w:t xml:space="preserve">           Krajský pozemkový úřad pro </w:t>
      </w:r>
      <w:r w:rsidR="00EC7D62">
        <w:rPr>
          <w:sz w:val="20"/>
          <w:szCs w:val="20"/>
        </w:rPr>
        <w:t>Zlínský kraj, Pobočka Uherské Hradiště</w:t>
      </w:r>
    </w:p>
    <w:p w:rsidR="001924A9" w:rsidRPr="00984914" w:rsidRDefault="001924A9" w:rsidP="0098491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ind w:left="-567" w:right="-397"/>
        <w:rPr>
          <w:sz w:val="20"/>
          <w:szCs w:val="20"/>
        </w:rPr>
      </w:pPr>
      <w:r>
        <w:rPr>
          <w:sz w:val="20"/>
          <w:szCs w:val="20"/>
        </w:rPr>
        <w:t xml:space="preserve">           Adresa:</w:t>
      </w:r>
      <w:r w:rsidR="00EC7D62">
        <w:rPr>
          <w:sz w:val="20"/>
          <w:szCs w:val="20"/>
        </w:rPr>
        <w:t xml:space="preserve"> </w:t>
      </w:r>
      <w:proofErr w:type="spellStart"/>
      <w:r w:rsidR="00EC7D62">
        <w:rPr>
          <w:sz w:val="20"/>
          <w:szCs w:val="20"/>
        </w:rPr>
        <w:t>Protzkarova</w:t>
      </w:r>
      <w:proofErr w:type="spellEnd"/>
      <w:r w:rsidR="00EC7D62">
        <w:rPr>
          <w:sz w:val="20"/>
          <w:szCs w:val="20"/>
        </w:rPr>
        <w:t xml:space="preserve"> 1180, 686 01 Uherské Hradiště</w:t>
      </w:r>
    </w:p>
    <w:p w:rsidR="00984914" w:rsidRPr="00984914" w:rsidRDefault="00984914" w:rsidP="00984914">
      <w:pPr>
        <w:rPr>
          <w:sz w:val="20"/>
          <w:szCs w:val="20"/>
        </w:rPr>
      </w:pPr>
      <w:r w:rsidRPr="00984914">
        <w:rPr>
          <w:sz w:val="14"/>
          <w:szCs w:val="14"/>
        </w:rPr>
        <w:t>_________________________________________________________________________________________________________________________________</w:t>
      </w:r>
    </w:p>
    <w:p w:rsidR="00984914" w:rsidRPr="00984914" w:rsidRDefault="00984914" w:rsidP="00984914">
      <w:pPr>
        <w:tabs>
          <w:tab w:val="left" w:pos="0"/>
          <w:tab w:val="left" w:pos="709"/>
          <w:tab w:val="left" w:pos="1418"/>
          <w:tab w:val="left" w:pos="6096"/>
          <w:tab w:val="right" w:pos="9071"/>
        </w:tabs>
        <w:spacing w:before="20" w:after="20"/>
        <w:rPr>
          <w:sz w:val="14"/>
          <w:szCs w:val="14"/>
        </w:rPr>
      </w:pPr>
    </w:p>
    <w:p w:rsidR="00984914" w:rsidRDefault="00C150EB" w:rsidP="00984914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</w:pPr>
      <w:r>
        <w:t>Geodetická kancelář Uherský Brod</w:t>
      </w:r>
    </w:p>
    <w:p w:rsidR="00F07A79" w:rsidRPr="00C150EB" w:rsidRDefault="00C150EB" w:rsidP="00984914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</w:pPr>
      <w:r w:rsidRPr="00C150EB">
        <w:t>Ing. Petr Čech, Ladislav Beníček</w:t>
      </w:r>
    </w:p>
    <w:p w:rsidR="00F07A79" w:rsidRDefault="00C150EB" w:rsidP="00984914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</w:pPr>
      <w:r>
        <w:t>Horní Valy 2074</w:t>
      </w:r>
    </w:p>
    <w:p w:rsidR="00F07A79" w:rsidRPr="00984914" w:rsidRDefault="00C150EB" w:rsidP="00984914">
      <w:pPr>
        <w:framePr w:w="3969" w:h="1701" w:hSpace="142" w:wrap="auto" w:vAnchor="text" w:hAnchor="page" w:x="5742" w:y="186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both"/>
      </w:pPr>
      <w:proofErr w:type="gramStart"/>
      <w:r>
        <w:t>688 01  Uherský</w:t>
      </w:r>
      <w:proofErr w:type="gramEnd"/>
      <w:r>
        <w:t xml:space="preserve"> Brod</w:t>
      </w:r>
    </w:p>
    <w:p w:rsidR="00984914" w:rsidRDefault="00984914" w:rsidP="00984914">
      <w:pPr>
        <w:ind w:right="-1703"/>
      </w:pPr>
      <w:r w:rsidRPr="00984914">
        <w:t xml:space="preserve">Naše značka: </w:t>
      </w:r>
      <w:r w:rsidR="001B741F" w:rsidRPr="001B741F">
        <w:t>SPU 427424/2016</w:t>
      </w:r>
      <w:r w:rsidRPr="00984914">
        <w:tab/>
      </w:r>
    </w:p>
    <w:p w:rsidR="00984914" w:rsidRPr="00984914" w:rsidRDefault="00984914" w:rsidP="00984914">
      <w:pPr>
        <w:ind w:right="-1703"/>
      </w:pPr>
      <w:r>
        <w:t>V</w:t>
      </w:r>
      <w:r w:rsidRPr="00984914">
        <w:t>yřizuje:</w:t>
      </w:r>
      <w:r w:rsidR="00F07A79">
        <w:t xml:space="preserve"> </w:t>
      </w:r>
      <w:proofErr w:type="spellStart"/>
      <w:r w:rsidR="00635746">
        <w:t>xxxxx</w:t>
      </w:r>
      <w:proofErr w:type="spellEnd"/>
    </w:p>
    <w:p w:rsidR="00984914" w:rsidRPr="00984914" w:rsidRDefault="00984914" w:rsidP="00984914">
      <w:pPr>
        <w:ind w:right="-1703"/>
      </w:pPr>
      <w:r w:rsidRPr="00984914">
        <w:t>Tel:</w:t>
      </w:r>
      <w:r w:rsidR="00F07A79">
        <w:t xml:space="preserve"> </w:t>
      </w:r>
      <w:proofErr w:type="spellStart"/>
      <w:r w:rsidR="00635746">
        <w:t>xxxxx</w:t>
      </w:r>
      <w:proofErr w:type="spellEnd"/>
      <w:r w:rsidRPr="00984914">
        <w:tab/>
        <w:t xml:space="preserve"> </w:t>
      </w:r>
      <w:r w:rsidRPr="00984914">
        <w:tab/>
      </w:r>
    </w:p>
    <w:p w:rsidR="00984914" w:rsidRPr="00984914" w:rsidRDefault="00984914" w:rsidP="00984914">
      <w:pPr>
        <w:ind w:right="-1703"/>
      </w:pPr>
      <w:r w:rsidRPr="00984914">
        <w:t xml:space="preserve">E-mail: </w:t>
      </w:r>
      <w:proofErr w:type="spellStart"/>
      <w:r w:rsidR="00635746">
        <w:t>xxxxx</w:t>
      </w:r>
      <w:proofErr w:type="spellEnd"/>
      <w:r w:rsidRPr="00984914">
        <w:tab/>
      </w:r>
    </w:p>
    <w:p w:rsidR="00984914" w:rsidRPr="00984914" w:rsidRDefault="00984914" w:rsidP="00984914">
      <w:pPr>
        <w:ind w:right="-1703"/>
      </w:pPr>
      <w:r w:rsidRPr="00984914">
        <w:t>Datum:</w:t>
      </w:r>
      <w:r w:rsidR="00F07A79">
        <w:t xml:space="preserve"> </w:t>
      </w:r>
      <w:proofErr w:type="gramStart"/>
      <w:r w:rsidR="00635746">
        <w:t>7.9.2016</w:t>
      </w:r>
      <w:proofErr w:type="gramEnd"/>
      <w:r w:rsidRPr="00984914">
        <w:tab/>
      </w:r>
    </w:p>
    <w:p w:rsidR="00984914" w:rsidRPr="00984914" w:rsidRDefault="00984914" w:rsidP="00984914">
      <w:pPr>
        <w:rPr>
          <w:sz w:val="20"/>
          <w:szCs w:val="20"/>
        </w:rPr>
      </w:pPr>
    </w:p>
    <w:p w:rsidR="00984914" w:rsidRPr="00984914" w:rsidRDefault="00984914" w:rsidP="00984914">
      <w:pPr>
        <w:rPr>
          <w:b/>
          <w:u w:val="single"/>
        </w:rPr>
      </w:pPr>
      <w:r w:rsidRPr="00984914">
        <w:rPr>
          <w:b/>
          <w:u w:val="single"/>
        </w:rPr>
        <w:t>OBJEDNÁVKA</w:t>
      </w:r>
    </w:p>
    <w:p w:rsidR="00984914" w:rsidRPr="00984914" w:rsidRDefault="00984914" w:rsidP="00984914">
      <w:pPr>
        <w:rPr>
          <w:b/>
        </w:rPr>
      </w:pPr>
    </w:p>
    <w:p w:rsidR="00984914" w:rsidRPr="00984914" w:rsidRDefault="00984914" w:rsidP="00984914">
      <w:pPr>
        <w:rPr>
          <w:b/>
        </w:rPr>
      </w:pPr>
      <w:r w:rsidRPr="00984914">
        <w:rPr>
          <w:b/>
        </w:rPr>
        <w:t>Objednatel:</w:t>
      </w:r>
    </w:p>
    <w:p w:rsidR="00984914" w:rsidRPr="00984914" w:rsidRDefault="00984914" w:rsidP="00984914">
      <w:pPr>
        <w:rPr>
          <w:b/>
        </w:rPr>
      </w:pPr>
      <w:r w:rsidRPr="00984914">
        <w:rPr>
          <w:b/>
        </w:rPr>
        <w:t xml:space="preserve">Česká </w:t>
      </w:r>
      <w:r>
        <w:rPr>
          <w:b/>
        </w:rPr>
        <w:t>republika-Státní pozemkový úřad</w:t>
      </w:r>
    </w:p>
    <w:p w:rsidR="00984914" w:rsidRDefault="00984914" w:rsidP="00984914">
      <w:r>
        <w:t xml:space="preserve">Krajský pozemkový úřad pro </w:t>
      </w:r>
      <w:r w:rsidR="00EC7D62">
        <w:t>Zlínský kraj, Pobočka Uherské Hradiště</w:t>
      </w:r>
    </w:p>
    <w:p w:rsidR="00984914" w:rsidRPr="00984914" w:rsidRDefault="00984914" w:rsidP="00984914">
      <w:r w:rsidRPr="00984914">
        <w:t xml:space="preserve">Se sídlem </w:t>
      </w:r>
      <w:proofErr w:type="spellStart"/>
      <w:r w:rsidR="00EC7D62">
        <w:t>Protzkarova</w:t>
      </w:r>
      <w:proofErr w:type="spellEnd"/>
      <w:r w:rsidR="00EC7D62">
        <w:t xml:space="preserve"> 1180, 686 01 Uherské Hradiště</w:t>
      </w:r>
    </w:p>
    <w:p w:rsidR="00984914" w:rsidRPr="00984914" w:rsidRDefault="00984914" w:rsidP="00984914">
      <w:r w:rsidRPr="00984914">
        <w:t>IČO: 01312774</w:t>
      </w:r>
    </w:p>
    <w:p w:rsidR="00984914" w:rsidRPr="00984914" w:rsidRDefault="00984914" w:rsidP="00984914">
      <w:pPr>
        <w:rPr>
          <w:b/>
        </w:rPr>
      </w:pPr>
    </w:p>
    <w:p w:rsidR="00984914" w:rsidRPr="00984914" w:rsidRDefault="00984914" w:rsidP="00984914">
      <w:pPr>
        <w:rPr>
          <w:sz w:val="20"/>
          <w:szCs w:val="20"/>
        </w:rPr>
      </w:pPr>
      <w:r w:rsidRPr="00984914">
        <w:rPr>
          <w:b/>
        </w:rPr>
        <w:t>Poskytovatel:</w:t>
      </w:r>
      <w:r w:rsidRPr="00984914">
        <w:rPr>
          <w:sz w:val="20"/>
          <w:szCs w:val="20"/>
        </w:rPr>
        <w:t xml:space="preserve"> </w:t>
      </w:r>
    </w:p>
    <w:p w:rsidR="00984914" w:rsidRPr="00984914" w:rsidRDefault="00984914" w:rsidP="00984914">
      <w:pPr>
        <w:rPr>
          <w:b/>
        </w:rPr>
      </w:pPr>
      <w:r w:rsidRPr="00984914">
        <w:t>Název:</w:t>
      </w:r>
      <w:r w:rsidRPr="00984914">
        <w:rPr>
          <w:sz w:val="20"/>
          <w:szCs w:val="20"/>
        </w:rPr>
        <w:t xml:space="preserve"> </w:t>
      </w:r>
      <w:r w:rsidR="00C150EB">
        <w:rPr>
          <w:b/>
          <w:spacing w:val="-4"/>
        </w:rPr>
        <w:t xml:space="preserve">Geodetická kancelář Uherský Brod, </w:t>
      </w:r>
      <w:r w:rsidR="00C150EB" w:rsidRPr="00335954">
        <w:rPr>
          <w:spacing w:val="-4"/>
        </w:rPr>
        <w:t>Ing. Petr Čech, Ladislav Beníček</w:t>
      </w:r>
    </w:p>
    <w:p w:rsidR="00984914" w:rsidRPr="00984914" w:rsidRDefault="00984914" w:rsidP="00984914">
      <w:r>
        <w:t xml:space="preserve">IČO: </w:t>
      </w:r>
      <w:r w:rsidR="00C150EB">
        <w:rPr>
          <w:spacing w:val="-4"/>
        </w:rPr>
        <w:t>628 06 696</w:t>
      </w:r>
    </w:p>
    <w:p w:rsidR="00984914" w:rsidRPr="00984914" w:rsidRDefault="00984914" w:rsidP="00984914">
      <w:r w:rsidRPr="00984914">
        <w:t xml:space="preserve">Sídlo: </w:t>
      </w:r>
      <w:r w:rsidR="00C150EB">
        <w:rPr>
          <w:spacing w:val="-4"/>
        </w:rPr>
        <w:t>Horní Valy 2074, 688 01 Uherský Brod</w:t>
      </w:r>
    </w:p>
    <w:p w:rsidR="00984914" w:rsidRPr="00984914" w:rsidRDefault="00984914" w:rsidP="00984914">
      <w:pPr>
        <w:jc w:val="both"/>
      </w:pPr>
    </w:p>
    <w:p w:rsidR="00FD4EDE" w:rsidRDefault="00FD4EDE" w:rsidP="00FD4EDE">
      <w:pPr>
        <w:jc w:val="both"/>
      </w:pPr>
      <w:r w:rsidRPr="00EC7D62">
        <w:t>Na základě Rámcové smlouvy č</w:t>
      </w:r>
      <w:r w:rsidR="00EC7D62" w:rsidRPr="00EC7D62">
        <w:t>. 602-2016—525101 uzavřené dne 30.</w:t>
      </w:r>
      <w:r w:rsidR="00EC7D62">
        <w:t xml:space="preserve"> </w:t>
      </w:r>
      <w:r w:rsidR="00EC7D62" w:rsidRPr="00EC7D62">
        <w:t>5.</w:t>
      </w:r>
      <w:r w:rsidR="00EC7D62">
        <w:t xml:space="preserve"> </w:t>
      </w:r>
      <w:r w:rsidR="00EC7D62" w:rsidRPr="00EC7D62">
        <w:t xml:space="preserve">2016 </w:t>
      </w:r>
      <w:r w:rsidRPr="00EC7D62">
        <w:t>(</w:t>
      </w:r>
      <w:r>
        <w:t>dále jen „</w:t>
      </w:r>
      <w:r w:rsidRPr="00FD4EDE">
        <w:rPr>
          <w:b/>
        </w:rPr>
        <w:t>Rámcová smlouva</w:t>
      </w:r>
      <w:r>
        <w:t>“) mezi Objednatelem a Poskytovatelem, t</w:t>
      </w:r>
      <w:r w:rsidR="00984914" w:rsidRPr="00984914">
        <w:t xml:space="preserve">ímto objednáváme u shora uvedeného </w:t>
      </w:r>
      <w:r>
        <w:t>P</w:t>
      </w:r>
      <w:r w:rsidR="00984914" w:rsidRPr="00984914">
        <w:t>oskytovatele</w:t>
      </w:r>
      <w:r>
        <w:t xml:space="preserve"> následující Služby:</w:t>
      </w:r>
      <w:r w:rsidR="00984914" w:rsidRPr="00984914">
        <w:t xml:space="preserve"> </w:t>
      </w:r>
    </w:p>
    <w:p w:rsidR="00FD4EDE" w:rsidRDefault="00FD4EDE" w:rsidP="00FD4EDE">
      <w:pPr>
        <w:jc w:val="both"/>
      </w:pPr>
    </w:p>
    <w:p w:rsidR="0059249D" w:rsidRDefault="0059249D" w:rsidP="0059249D">
      <w:pPr>
        <w:spacing w:line="340" w:lineRule="exact"/>
        <w:ind w:left="737"/>
        <w:jc w:val="both"/>
        <w:rPr>
          <w:i/>
          <w:spacing w:val="-4"/>
        </w:rPr>
      </w:pPr>
      <w:r w:rsidRPr="00793422">
        <w:rPr>
          <w:i/>
          <w:spacing w:val="-4"/>
        </w:rPr>
        <w:t>Vytyčení hranic pozemků</w:t>
      </w:r>
      <w:r>
        <w:rPr>
          <w:i/>
          <w:spacing w:val="-4"/>
        </w:rPr>
        <w:t>:</w:t>
      </w:r>
    </w:p>
    <w:p w:rsidR="00F422E5" w:rsidRDefault="00F422E5" w:rsidP="005D2816">
      <w:pPr>
        <w:spacing w:line="340" w:lineRule="exact"/>
        <w:ind w:left="737"/>
        <w:jc w:val="both"/>
        <w:rPr>
          <w:i/>
          <w:spacing w:val="-4"/>
        </w:rPr>
      </w:pPr>
      <w:r>
        <w:rPr>
          <w:i/>
          <w:spacing w:val="-4"/>
        </w:rPr>
        <w:t xml:space="preserve">1 </w:t>
      </w:r>
      <w:r w:rsidRPr="00F422E5">
        <w:rPr>
          <w:i/>
          <w:color w:val="000000"/>
        </w:rPr>
        <w:t>Vytyčení lesního pozemku – KMD, DKM</w:t>
      </w:r>
    </w:p>
    <w:p w:rsidR="0059249D" w:rsidRDefault="0059249D" w:rsidP="005D2816">
      <w:pPr>
        <w:spacing w:line="340" w:lineRule="exact"/>
        <w:ind w:left="737"/>
        <w:jc w:val="both"/>
        <w:rPr>
          <w:i/>
          <w:spacing w:val="-4"/>
        </w:rPr>
      </w:pPr>
      <w:r>
        <w:rPr>
          <w:i/>
          <w:spacing w:val="-4"/>
        </w:rPr>
        <w:t>4 Vytyčení zemědělských pozemků a ostatních pozemků – KMD, DKM</w:t>
      </w:r>
    </w:p>
    <w:p w:rsidR="0059249D" w:rsidRDefault="0059249D" w:rsidP="0059249D">
      <w:pPr>
        <w:spacing w:line="340" w:lineRule="exact"/>
        <w:ind w:left="737"/>
        <w:jc w:val="both"/>
        <w:rPr>
          <w:i/>
          <w:spacing w:val="-4"/>
        </w:rPr>
      </w:pPr>
      <w:r>
        <w:rPr>
          <w:i/>
          <w:spacing w:val="-4"/>
        </w:rPr>
        <w:t>Ostatní:</w:t>
      </w:r>
    </w:p>
    <w:p w:rsidR="0059249D" w:rsidRDefault="0059249D" w:rsidP="0059249D">
      <w:pPr>
        <w:spacing w:line="340" w:lineRule="exact"/>
        <w:ind w:left="737"/>
        <w:jc w:val="both"/>
        <w:rPr>
          <w:i/>
          <w:spacing w:val="-4"/>
        </w:rPr>
      </w:pPr>
      <w:r>
        <w:rPr>
          <w:i/>
          <w:spacing w:val="-4"/>
        </w:rPr>
        <w:t>11 Trvalé označení hranic pozemků dle § 91 odst. 1 Katastrální vyhlášky</w:t>
      </w:r>
    </w:p>
    <w:p w:rsidR="0059249D" w:rsidRPr="00BC2367" w:rsidRDefault="0059249D" w:rsidP="0059249D">
      <w:pPr>
        <w:spacing w:line="340" w:lineRule="exact"/>
        <w:ind w:left="737"/>
        <w:jc w:val="both"/>
        <w:rPr>
          <w:i/>
          <w:spacing w:val="-4"/>
        </w:rPr>
      </w:pPr>
      <w:r>
        <w:rPr>
          <w:i/>
          <w:spacing w:val="-4"/>
        </w:rPr>
        <w:t>12 Dočasné označení hranic pozemků dle § 91 odst. 5 Katastrální vyhlášky</w:t>
      </w:r>
    </w:p>
    <w:p w:rsidR="0059249D" w:rsidRPr="00150CB3" w:rsidRDefault="0059249D" w:rsidP="0059249D">
      <w:pPr>
        <w:spacing w:after="120" w:line="340" w:lineRule="exact"/>
        <w:ind w:left="737"/>
        <w:jc w:val="both"/>
        <w:rPr>
          <w:spacing w:val="-4"/>
        </w:rPr>
      </w:pPr>
      <w:r w:rsidRPr="00150CB3">
        <w:rPr>
          <w:spacing w:val="-4"/>
        </w:rPr>
        <w:t xml:space="preserve"> (dále společně jen „</w:t>
      </w:r>
      <w:r w:rsidRPr="00150CB3">
        <w:rPr>
          <w:b/>
          <w:spacing w:val="-4"/>
        </w:rPr>
        <w:t>Služby</w:t>
      </w:r>
      <w:r w:rsidRPr="00150CB3">
        <w:rPr>
          <w:spacing w:val="-4"/>
        </w:rPr>
        <w:t>“)</w:t>
      </w:r>
    </w:p>
    <w:p w:rsidR="0059249D" w:rsidRDefault="0059249D" w:rsidP="0059249D">
      <w:pPr>
        <w:rPr>
          <w:b/>
        </w:rPr>
      </w:pPr>
      <w:r w:rsidRPr="00150CB3">
        <w:rPr>
          <w:spacing w:val="-4"/>
        </w:rPr>
        <w:t>pro</w:t>
      </w:r>
      <w:r>
        <w:rPr>
          <w:spacing w:val="-4"/>
        </w:rPr>
        <w:t xml:space="preserve"> pozemky p. č.:</w:t>
      </w:r>
      <w:r w:rsidRPr="003152B7">
        <w:rPr>
          <w:b/>
        </w:rPr>
        <w:t xml:space="preserve"> </w:t>
      </w:r>
    </w:p>
    <w:p w:rsidR="00CF6122" w:rsidRDefault="00CF6122" w:rsidP="0059249D">
      <w:pPr>
        <w:rPr>
          <w:b/>
        </w:rPr>
      </w:pPr>
    </w:p>
    <w:p w:rsidR="00CF6122" w:rsidRPr="00070030" w:rsidRDefault="00CF6122" w:rsidP="00CF6122">
      <w:pPr>
        <w:jc w:val="both"/>
        <w:rPr>
          <w:b/>
        </w:rPr>
      </w:pPr>
      <w:r w:rsidRPr="00070030">
        <w:rPr>
          <w:b/>
        </w:rPr>
        <w:t xml:space="preserve">k. </w:t>
      </w:r>
      <w:proofErr w:type="spellStart"/>
      <w:r w:rsidRPr="00070030">
        <w:rPr>
          <w:b/>
        </w:rPr>
        <w:t>ú.</w:t>
      </w:r>
      <w:proofErr w:type="spellEnd"/>
      <w:r w:rsidRPr="00070030">
        <w:rPr>
          <w:b/>
        </w:rPr>
        <w:t xml:space="preserve"> Hostětín:</w:t>
      </w:r>
    </w:p>
    <w:p w:rsidR="00CF6122" w:rsidRDefault="00CF6122" w:rsidP="00CF6122">
      <w:pPr>
        <w:jc w:val="both"/>
      </w:pPr>
      <w:r w:rsidRPr="00391903">
        <w:t>2/2</w:t>
      </w:r>
      <w:r>
        <w:t xml:space="preserve">, </w:t>
      </w:r>
      <w:r w:rsidRPr="00391903">
        <w:t>2/1</w:t>
      </w:r>
      <w:r>
        <w:t xml:space="preserve">, </w:t>
      </w:r>
      <w:r w:rsidRPr="00391903">
        <w:t>3</w:t>
      </w:r>
      <w:r>
        <w:t xml:space="preserve">, </w:t>
      </w:r>
      <w:r w:rsidRPr="00391903">
        <w:t>364/2</w:t>
      </w:r>
      <w:r>
        <w:t xml:space="preserve">, </w:t>
      </w:r>
      <w:r w:rsidRPr="00391903">
        <w:t>394/2</w:t>
      </w:r>
      <w:r>
        <w:t xml:space="preserve">, </w:t>
      </w:r>
      <w:r w:rsidRPr="00391903">
        <w:t>395/2</w:t>
      </w:r>
      <w:r>
        <w:t xml:space="preserve">, </w:t>
      </w:r>
      <w:r w:rsidRPr="00391903">
        <w:t>396/2</w:t>
      </w:r>
      <w:r>
        <w:t xml:space="preserve">, </w:t>
      </w:r>
      <w:r w:rsidRPr="00391903">
        <w:t>397/2</w:t>
      </w:r>
      <w:r>
        <w:t xml:space="preserve">, </w:t>
      </w:r>
      <w:r w:rsidRPr="00391903">
        <w:t>398/2</w:t>
      </w:r>
      <w:r>
        <w:t xml:space="preserve">, </w:t>
      </w:r>
      <w:r w:rsidRPr="00391903">
        <w:t>399/2</w:t>
      </w:r>
      <w:r>
        <w:t xml:space="preserve">, </w:t>
      </w:r>
      <w:r w:rsidRPr="00391903">
        <w:t>351</w:t>
      </w:r>
      <w:r>
        <w:t xml:space="preserve">, </w:t>
      </w:r>
      <w:r w:rsidRPr="00391903">
        <w:t>353</w:t>
      </w:r>
      <w:r>
        <w:t xml:space="preserve">, </w:t>
      </w:r>
      <w:r w:rsidRPr="00391903">
        <w:t>362</w:t>
      </w:r>
      <w:r>
        <w:t xml:space="preserve">, </w:t>
      </w:r>
      <w:r w:rsidRPr="00391903">
        <w:t>363</w:t>
      </w:r>
      <w:r>
        <w:t xml:space="preserve">, </w:t>
      </w:r>
      <w:r w:rsidRPr="00391903">
        <w:t>364/1</w:t>
      </w:r>
      <w:r>
        <w:t xml:space="preserve">, </w:t>
      </w:r>
      <w:r w:rsidRPr="00391903">
        <w:t>388</w:t>
      </w:r>
      <w:r>
        <w:t xml:space="preserve">, </w:t>
      </w:r>
      <w:r w:rsidRPr="00391903">
        <w:t>390/1</w:t>
      </w:r>
      <w:r>
        <w:t xml:space="preserve">, </w:t>
      </w:r>
      <w:r w:rsidRPr="00391903">
        <w:t>391</w:t>
      </w:r>
      <w:r>
        <w:t xml:space="preserve">, </w:t>
      </w:r>
      <w:r w:rsidRPr="00391903">
        <w:t>393</w:t>
      </w:r>
      <w:r>
        <w:t xml:space="preserve">, </w:t>
      </w:r>
      <w:r w:rsidRPr="00391903">
        <w:t>394/1</w:t>
      </w:r>
      <w:r>
        <w:t xml:space="preserve">, </w:t>
      </w:r>
      <w:r w:rsidRPr="00391903">
        <w:t>395/1</w:t>
      </w:r>
      <w:r>
        <w:t xml:space="preserve">, </w:t>
      </w:r>
      <w:r w:rsidRPr="00391903">
        <w:t>396/1</w:t>
      </w:r>
      <w:r>
        <w:t xml:space="preserve">, </w:t>
      </w:r>
      <w:r w:rsidRPr="00391903">
        <w:t>397/1</w:t>
      </w:r>
      <w:r>
        <w:t xml:space="preserve">, </w:t>
      </w:r>
      <w:r w:rsidRPr="00391903">
        <w:t>398/1</w:t>
      </w:r>
      <w:r>
        <w:t xml:space="preserve">, </w:t>
      </w:r>
      <w:r w:rsidRPr="00391903">
        <w:t>399/1</w:t>
      </w:r>
      <w:r>
        <w:t>,</w:t>
      </w:r>
    </w:p>
    <w:p w:rsidR="00CF6122" w:rsidRPr="00391903" w:rsidRDefault="00CF6122" w:rsidP="00CF6122">
      <w:pPr>
        <w:jc w:val="both"/>
      </w:pPr>
    </w:p>
    <w:p w:rsidR="00CF6122" w:rsidRPr="00070030" w:rsidRDefault="00CF6122" w:rsidP="00CF6122">
      <w:pPr>
        <w:jc w:val="both"/>
        <w:rPr>
          <w:b/>
        </w:rPr>
      </w:pPr>
      <w:r w:rsidRPr="00070030">
        <w:rPr>
          <w:b/>
        </w:rPr>
        <w:t xml:space="preserve">k. </w:t>
      </w:r>
      <w:proofErr w:type="spellStart"/>
      <w:r w:rsidRPr="00070030">
        <w:rPr>
          <w:b/>
        </w:rPr>
        <w:t>ú.</w:t>
      </w:r>
      <w:proofErr w:type="spellEnd"/>
      <w:r w:rsidRPr="00070030">
        <w:rPr>
          <w:b/>
        </w:rPr>
        <w:t xml:space="preserve"> Prakšice:</w:t>
      </w:r>
    </w:p>
    <w:p w:rsidR="00CF6122" w:rsidRDefault="00CF6122" w:rsidP="00CF6122">
      <w:pPr>
        <w:jc w:val="both"/>
      </w:pPr>
      <w:r>
        <w:t>552, 563,</w:t>
      </w:r>
    </w:p>
    <w:p w:rsidR="00CF6122" w:rsidRDefault="00CF6122" w:rsidP="00CF6122">
      <w:pPr>
        <w:jc w:val="both"/>
      </w:pPr>
    </w:p>
    <w:p w:rsidR="00CF6122" w:rsidRDefault="00CF6122" w:rsidP="00CF6122">
      <w:pPr>
        <w:jc w:val="both"/>
      </w:pPr>
    </w:p>
    <w:p w:rsidR="00CF6122" w:rsidRPr="00087DB4" w:rsidRDefault="00CF6122" w:rsidP="00CF6122">
      <w:pPr>
        <w:jc w:val="both"/>
      </w:pPr>
    </w:p>
    <w:p w:rsidR="00CF6122" w:rsidRPr="00070030" w:rsidRDefault="00CF6122" w:rsidP="00CF6122">
      <w:pPr>
        <w:jc w:val="both"/>
        <w:rPr>
          <w:b/>
        </w:rPr>
      </w:pPr>
      <w:r w:rsidRPr="00070030">
        <w:rPr>
          <w:b/>
        </w:rPr>
        <w:lastRenderedPageBreak/>
        <w:t xml:space="preserve">k. </w:t>
      </w:r>
      <w:proofErr w:type="spellStart"/>
      <w:r w:rsidRPr="00070030">
        <w:rPr>
          <w:b/>
        </w:rPr>
        <w:t>ú.</w:t>
      </w:r>
      <w:proofErr w:type="spellEnd"/>
      <w:r w:rsidRPr="00070030">
        <w:rPr>
          <w:b/>
        </w:rPr>
        <w:t xml:space="preserve"> Vápenice u Starého Hrozenkova:</w:t>
      </w:r>
    </w:p>
    <w:p w:rsidR="00CF6122" w:rsidRDefault="00CF6122" w:rsidP="00CF6122">
      <w:pPr>
        <w:jc w:val="both"/>
      </w:pPr>
      <w:r w:rsidRPr="00087DB4">
        <w:t>7156/1, 7156/3, 7156/5, 7179/2, 7179/7, 7180, 7186, 7188, 7189, 7194, 7195, 7198, 7200/3, 7200/4, 7200/5.</w:t>
      </w:r>
    </w:p>
    <w:p w:rsidR="00CF6122" w:rsidRPr="00087DB4" w:rsidRDefault="00CF6122" w:rsidP="00CF6122">
      <w:pPr>
        <w:jc w:val="both"/>
      </w:pPr>
    </w:p>
    <w:p w:rsidR="00CF6122" w:rsidRPr="00070030" w:rsidRDefault="00CF6122" w:rsidP="00CF6122">
      <w:pPr>
        <w:jc w:val="both"/>
        <w:rPr>
          <w:b/>
        </w:rPr>
      </w:pPr>
      <w:r w:rsidRPr="00070030">
        <w:rPr>
          <w:b/>
        </w:rPr>
        <w:t xml:space="preserve">k. </w:t>
      </w:r>
      <w:proofErr w:type="spellStart"/>
      <w:r w:rsidRPr="00070030">
        <w:rPr>
          <w:b/>
        </w:rPr>
        <w:t>ú.</w:t>
      </w:r>
      <w:proofErr w:type="spellEnd"/>
      <w:r w:rsidRPr="00070030">
        <w:rPr>
          <w:b/>
        </w:rPr>
        <w:t xml:space="preserve"> Vyškovec:</w:t>
      </w:r>
    </w:p>
    <w:p w:rsidR="00CF6122" w:rsidRDefault="00CF6122" w:rsidP="00CF6122">
      <w:pPr>
        <w:jc w:val="both"/>
      </w:pPr>
      <w:r w:rsidRPr="00087DB4">
        <w:t>st. 901, 8951/1, 8954/1, 8955/2, 8486/2, 8488, 8492/2, 8489/1, st. 403, st. 405, st. 958, 8909/20, 8947/3, 8952/5, 8952/7, 8952/14, 8952/18, 8952/22, 9027/1, 9027/2, 9028, 9032/2, 9032/6, 9188/16, 9366, 9367, st. 885, 8980/10, 8972/3, 8980/11, 8980/12, 8980/13, 8229/2, 8229/4, 8239, 8257/1, 8261/2, 8262/18.</w:t>
      </w:r>
    </w:p>
    <w:p w:rsidR="00CF6122" w:rsidRDefault="00CF6122" w:rsidP="00CF6122">
      <w:pPr>
        <w:jc w:val="both"/>
      </w:pPr>
    </w:p>
    <w:p w:rsidR="00CF6122" w:rsidRPr="00070030" w:rsidRDefault="00CF6122" w:rsidP="00CF6122">
      <w:pPr>
        <w:jc w:val="both"/>
        <w:rPr>
          <w:b/>
        </w:rPr>
      </w:pPr>
      <w:r w:rsidRPr="00070030">
        <w:rPr>
          <w:b/>
        </w:rPr>
        <w:t xml:space="preserve">k. </w:t>
      </w:r>
      <w:proofErr w:type="spellStart"/>
      <w:r w:rsidRPr="00070030">
        <w:rPr>
          <w:b/>
        </w:rPr>
        <w:t>ú.</w:t>
      </w:r>
      <w:proofErr w:type="spellEnd"/>
      <w:r w:rsidRPr="00070030">
        <w:rPr>
          <w:b/>
        </w:rPr>
        <w:t xml:space="preserve"> Záhorovice:</w:t>
      </w:r>
    </w:p>
    <w:p w:rsidR="00CF6122" w:rsidRDefault="00CF6122" w:rsidP="00CF6122">
      <w:pPr>
        <w:jc w:val="both"/>
      </w:pPr>
      <w:r w:rsidRPr="00DB1E39">
        <w:t>1440/1</w:t>
      </w:r>
      <w:r>
        <w:t xml:space="preserve">, </w:t>
      </w:r>
      <w:r w:rsidRPr="00DB1E39">
        <w:t>3907/54</w:t>
      </w:r>
      <w:r>
        <w:t xml:space="preserve">, </w:t>
      </w:r>
      <w:r w:rsidRPr="00DB1E39">
        <w:t>3907/63</w:t>
      </w:r>
      <w:r>
        <w:t xml:space="preserve">, </w:t>
      </w:r>
      <w:r w:rsidRPr="00DB1E39">
        <w:t>3818/38</w:t>
      </w:r>
      <w:r>
        <w:t xml:space="preserve">, </w:t>
      </w:r>
      <w:r w:rsidRPr="00DB1E39">
        <w:t>3818/45</w:t>
      </w:r>
      <w:r>
        <w:t xml:space="preserve">, </w:t>
      </w:r>
      <w:r w:rsidRPr="00DB1E39">
        <w:t>3818/46</w:t>
      </w:r>
      <w:r>
        <w:t xml:space="preserve">, </w:t>
      </w:r>
      <w:r w:rsidRPr="00DB1E39">
        <w:t>3818/47</w:t>
      </w:r>
      <w:r>
        <w:t>.</w:t>
      </w:r>
    </w:p>
    <w:p w:rsidR="00CF6122" w:rsidRDefault="00CF6122" w:rsidP="00CF6122">
      <w:pPr>
        <w:jc w:val="both"/>
      </w:pPr>
    </w:p>
    <w:p w:rsidR="00CF6122" w:rsidRPr="00070030" w:rsidRDefault="00CF6122" w:rsidP="00CF6122">
      <w:pPr>
        <w:jc w:val="both"/>
        <w:rPr>
          <w:b/>
        </w:rPr>
      </w:pPr>
      <w:r w:rsidRPr="00070030">
        <w:rPr>
          <w:b/>
        </w:rPr>
        <w:t xml:space="preserve">k. </w:t>
      </w:r>
      <w:proofErr w:type="spellStart"/>
      <w:r w:rsidRPr="00070030">
        <w:rPr>
          <w:b/>
        </w:rPr>
        <w:t>ú.</w:t>
      </w:r>
      <w:proofErr w:type="spellEnd"/>
      <w:r w:rsidRPr="00070030">
        <w:rPr>
          <w:b/>
        </w:rPr>
        <w:t xml:space="preserve"> Žítková:</w:t>
      </w:r>
    </w:p>
    <w:p w:rsidR="0059249D" w:rsidRPr="00573D04" w:rsidRDefault="00CF6122" w:rsidP="00CF6122">
      <w:pPr>
        <w:jc w:val="both"/>
      </w:pPr>
      <w:r w:rsidRPr="00DB1E39">
        <w:t>202/1</w:t>
      </w:r>
      <w:r>
        <w:t xml:space="preserve">, </w:t>
      </w:r>
      <w:r w:rsidRPr="00DB1E39">
        <w:t>209</w:t>
      </w:r>
      <w:r>
        <w:t xml:space="preserve">, </w:t>
      </w:r>
      <w:r w:rsidRPr="00DB1E39">
        <w:t>210/3</w:t>
      </w:r>
      <w:r>
        <w:t xml:space="preserve">, </w:t>
      </w:r>
      <w:r w:rsidRPr="00DB1E39">
        <w:t>210/4</w:t>
      </w:r>
      <w:r>
        <w:t xml:space="preserve">, </w:t>
      </w:r>
      <w:r w:rsidRPr="00DB1E39">
        <w:t>213/2</w:t>
      </w:r>
      <w:r>
        <w:t xml:space="preserve">, </w:t>
      </w:r>
      <w:r w:rsidRPr="00DB1E39">
        <w:t>230/5</w:t>
      </w:r>
      <w:r>
        <w:t xml:space="preserve">, </w:t>
      </w:r>
      <w:r w:rsidRPr="00DB1E39">
        <w:t>230/6</w:t>
      </w:r>
      <w:r>
        <w:t xml:space="preserve">, </w:t>
      </w:r>
      <w:r w:rsidRPr="00DB1E39">
        <w:t>233</w:t>
      </w:r>
      <w:r>
        <w:t xml:space="preserve">, </w:t>
      </w:r>
      <w:r w:rsidRPr="00DB1E39">
        <w:t>236/4</w:t>
      </w:r>
      <w:r>
        <w:t xml:space="preserve">, </w:t>
      </w:r>
      <w:r w:rsidRPr="00DB1E39">
        <w:t>486/24</w:t>
      </w:r>
      <w:r>
        <w:t xml:space="preserve">, </w:t>
      </w:r>
      <w:r w:rsidRPr="00DB1E39">
        <w:t>486/35</w:t>
      </w:r>
      <w:r>
        <w:t xml:space="preserve">, </w:t>
      </w:r>
      <w:r w:rsidRPr="00DB1E39">
        <w:t>486/40</w:t>
      </w:r>
      <w:r>
        <w:t xml:space="preserve">, </w:t>
      </w:r>
      <w:r w:rsidRPr="00DB1E39">
        <w:t>486/49</w:t>
      </w:r>
      <w:r>
        <w:t xml:space="preserve">, </w:t>
      </w:r>
      <w:r w:rsidRPr="00DB1E39">
        <w:t>498</w:t>
      </w:r>
      <w:r>
        <w:t xml:space="preserve">, </w:t>
      </w:r>
      <w:r w:rsidRPr="00DB1E39">
        <w:t>3606/1</w:t>
      </w:r>
      <w:r>
        <w:t xml:space="preserve">, </w:t>
      </w:r>
      <w:r w:rsidRPr="00DB1E39">
        <w:t>3606/3</w:t>
      </w:r>
      <w:r>
        <w:t xml:space="preserve">, </w:t>
      </w:r>
      <w:r w:rsidRPr="00DB1E39">
        <w:t>178/2</w:t>
      </w:r>
      <w:r>
        <w:t xml:space="preserve">, </w:t>
      </w:r>
      <w:r w:rsidRPr="00DB1E39">
        <w:t>183</w:t>
      </w:r>
      <w:r>
        <w:t xml:space="preserve">, </w:t>
      </w:r>
      <w:r w:rsidRPr="00DB1E39">
        <w:t>486/25</w:t>
      </w:r>
      <w:r>
        <w:t xml:space="preserve">, </w:t>
      </w:r>
      <w:r w:rsidRPr="00DB1E39">
        <w:t>486/36</w:t>
      </w:r>
      <w:r>
        <w:t xml:space="preserve">, </w:t>
      </w:r>
      <w:r w:rsidRPr="00DB1E39">
        <w:t>486/50</w:t>
      </w:r>
      <w:r>
        <w:t xml:space="preserve">, </w:t>
      </w:r>
      <w:r w:rsidRPr="00DB1E39">
        <w:t>504/6</w:t>
      </w:r>
      <w:r>
        <w:t xml:space="preserve">, </w:t>
      </w:r>
      <w:r w:rsidRPr="00DB1E39">
        <w:t>607</w:t>
      </w:r>
      <w:r>
        <w:t xml:space="preserve">, </w:t>
      </w:r>
      <w:r w:rsidRPr="00DB1E39">
        <w:t>610</w:t>
      </w:r>
      <w:r>
        <w:t xml:space="preserve">, </w:t>
      </w:r>
      <w:r w:rsidRPr="00DB1E39">
        <w:t>626</w:t>
      </w:r>
      <w:r>
        <w:t xml:space="preserve">, </w:t>
      </w:r>
      <w:r w:rsidRPr="00DB1E39">
        <w:t>667</w:t>
      </w:r>
      <w:r>
        <w:t xml:space="preserve">, </w:t>
      </w:r>
      <w:r w:rsidRPr="00DB1E39">
        <w:t>698/6</w:t>
      </w:r>
      <w:r>
        <w:t xml:space="preserve">, </w:t>
      </w:r>
      <w:r w:rsidRPr="00DB1E39">
        <w:t>698/16</w:t>
      </w:r>
      <w:r>
        <w:t xml:space="preserve">, </w:t>
      </w:r>
      <w:r w:rsidRPr="00DB1E39">
        <w:t>698/67</w:t>
      </w:r>
      <w:r>
        <w:t xml:space="preserve">, </w:t>
      </w:r>
      <w:r w:rsidRPr="00DB1E39">
        <w:t>729</w:t>
      </w:r>
      <w:r>
        <w:t xml:space="preserve">, </w:t>
      </w:r>
      <w:r w:rsidRPr="00DB1E39">
        <w:t>749</w:t>
      </w:r>
      <w:r>
        <w:t xml:space="preserve">, </w:t>
      </w:r>
      <w:r w:rsidRPr="00DB1E39">
        <w:t>773</w:t>
      </w:r>
      <w:r>
        <w:t xml:space="preserve">, </w:t>
      </w:r>
      <w:r w:rsidRPr="00DB1E39">
        <w:t>1263/1</w:t>
      </w:r>
      <w:r>
        <w:t xml:space="preserve">, </w:t>
      </w:r>
      <w:r w:rsidRPr="00DB1E39">
        <w:t>1263/18</w:t>
      </w:r>
      <w:r>
        <w:t xml:space="preserve">, </w:t>
      </w:r>
      <w:r w:rsidRPr="00DB1E39">
        <w:t>9263/12</w:t>
      </w:r>
      <w:r>
        <w:t xml:space="preserve">, </w:t>
      </w:r>
      <w:r w:rsidRPr="00DB1E39">
        <w:t>9356/106</w:t>
      </w:r>
      <w:r>
        <w:t xml:space="preserve">, </w:t>
      </w:r>
      <w:r w:rsidRPr="00DB1E39">
        <w:t>632</w:t>
      </w:r>
      <w:r>
        <w:t xml:space="preserve">, </w:t>
      </w:r>
      <w:r w:rsidRPr="00DB1E39">
        <w:t>637</w:t>
      </w:r>
      <w:r>
        <w:t xml:space="preserve">, </w:t>
      </w:r>
      <w:r w:rsidRPr="00DB1E39">
        <w:t>614/2</w:t>
      </w:r>
      <w:r>
        <w:t xml:space="preserve">, </w:t>
      </w:r>
      <w:r w:rsidRPr="00DB1E39">
        <w:t>631/1</w:t>
      </w:r>
      <w:r>
        <w:t xml:space="preserve">, </w:t>
      </w:r>
      <w:r w:rsidRPr="00DB1E39">
        <w:t>739/1</w:t>
      </w:r>
      <w:r>
        <w:t xml:space="preserve">, </w:t>
      </w:r>
      <w:r w:rsidRPr="00DB1E39">
        <w:t>874/4</w:t>
      </w:r>
      <w:r>
        <w:t xml:space="preserve">, </w:t>
      </w:r>
      <w:r w:rsidRPr="00DB1E39">
        <w:t>640</w:t>
      </w:r>
      <w:r>
        <w:t xml:space="preserve">, </w:t>
      </w:r>
      <w:r w:rsidRPr="00DB1E39">
        <w:t>614/1</w:t>
      </w:r>
      <w:r>
        <w:t xml:space="preserve">, </w:t>
      </w:r>
      <w:r w:rsidRPr="00DB1E39">
        <w:t>615/1</w:t>
      </w:r>
      <w:r>
        <w:t xml:space="preserve">, </w:t>
      </w:r>
      <w:r w:rsidRPr="00DB1E39">
        <w:t>642</w:t>
      </w:r>
      <w:r>
        <w:t xml:space="preserve">, </w:t>
      </w:r>
      <w:r w:rsidRPr="00DB1E39">
        <w:t>643</w:t>
      </w:r>
      <w:r>
        <w:t xml:space="preserve">, </w:t>
      </w:r>
      <w:r w:rsidRPr="00DB1E39">
        <w:t>596/1</w:t>
      </w:r>
      <w:r>
        <w:t xml:space="preserve">, </w:t>
      </w:r>
      <w:r w:rsidRPr="00DB1E39">
        <w:t>874/2</w:t>
      </w:r>
      <w:r>
        <w:t xml:space="preserve">, </w:t>
      </w:r>
      <w:r w:rsidRPr="00DB1E39">
        <w:t>874/7</w:t>
      </w:r>
      <w:r>
        <w:t xml:space="preserve">, </w:t>
      </w:r>
      <w:r w:rsidRPr="00DB1E39">
        <w:t>486/37</w:t>
      </w:r>
      <w:r>
        <w:t xml:space="preserve">, </w:t>
      </w:r>
      <w:r w:rsidRPr="00DB1E39">
        <w:t>501/2</w:t>
      </w:r>
      <w:r>
        <w:t xml:space="preserve">, </w:t>
      </w:r>
      <w:r w:rsidRPr="00DB1E39">
        <w:t>527/1</w:t>
      </w:r>
      <w:r>
        <w:t xml:space="preserve">, </w:t>
      </w:r>
      <w:r w:rsidRPr="00DB1E39">
        <w:t>534/1</w:t>
      </w:r>
      <w:r>
        <w:t xml:space="preserve">, </w:t>
      </w:r>
      <w:r w:rsidRPr="00DB1E39">
        <w:t>534/2</w:t>
      </w:r>
      <w:r>
        <w:t xml:space="preserve">, </w:t>
      </w:r>
      <w:r w:rsidRPr="00DB1E39">
        <w:t>538</w:t>
      </w:r>
      <w:r>
        <w:t xml:space="preserve">, </w:t>
      </w:r>
      <w:r w:rsidRPr="00DB1E39">
        <w:t>540</w:t>
      </w:r>
      <w:r>
        <w:t xml:space="preserve">, </w:t>
      </w:r>
      <w:r w:rsidRPr="00DB1E39">
        <w:t>9289/54</w:t>
      </w:r>
      <w:r>
        <w:t>.</w:t>
      </w:r>
    </w:p>
    <w:p w:rsidR="00984914" w:rsidRPr="00984914" w:rsidRDefault="00984914" w:rsidP="00984914">
      <w:pPr>
        <w:jc w:val="both"/>
        <w:rPr>
          <w:u w:val="single"/>
        </w:rPr>
      </w:pPr>
    </w:p>
    <w:p w:rsidR="00FD4EDE" w:rsidRPr="00FD4EDE" w:rsidRDefault="00FD4EDE" w:rsidP="00FD4EDE">
      <w:pPr>
        <w:tabs>
          <w:tab w:val="num" w:pos="1474"/>
        </w:tabs>
        <w:jc w:val="both"/>
        <w:rPr>
          <w:u w:val="single"/>
        </w:rPr>
      </w:pPr>
      <w:r w:rsidRPr="00FD4EDE">
        <w:rPr>
          <w:u w:val="single"/>
        </w:rPr>
        <w:t>Cena služeb</w:t>
      </w:r>
    </w:p>
    <w:p w:rsidR="00FD4EDE" w:rsidRPr="00FD4EDE" w:rsidRDefault="00FD4EDE" w:rsidP="00FD4EDE">
      <w:pPr>
        <w:tabs>
          <w:tab w:val="num" w:pos="1474"/>
        </w:tabs>
        <w:jc w:val="both"/>
      </w:pPr>
      <w:r w:rsidRPr="00FD4EDE">
        <w:t xml:space="preserve">Objednatel se zavazuje zaplatit Poskytovateli za Služby cenu stanovenou na základě jednotkové ceny </w:t>
      </w:r>
      <w:r>
        <w:t>uvedené v Příloze č. 3 Rámcové smlouvy, v souladu s</w:t>
      </w:r>
      <w:r w:rsidRPr="00FD4EDE">
        <w:t> </w:t>
      </w:r>
      <w:proofErr w:type="spellStart"/>
      <w:proofErr w:type="gramStart"/>
      <w:r w:rsidRPr="00FD4EDE">
        <w:t>Čl.VII</w:t>
      </w:r>
      <w:proofErr w:type="spellEnd"/>
      <w:proofErr w:type="gramEnd"/>
      <w:r w:rsidRPr="00FD4EDE">
        <w:t xml:space="preserve"> Rámcové Smlouvy.</w:t>
      </w:r>
    </w:p>
    <w:p w:rsidR="00FD4EDE" w:rsidRDefault="00FD4EDE" w:rsidP="00984914">
      <w:pPr>
        <w:jc w:val="both"/>
        <w:rPr>
          <w:u w:val="single"/>
        </w:rPr>
      </w:pPr>
    </w:p>
    <w:p w:rsidR="005F6793" w:rsidRDefault="005F6793" w:rsidP="00984914">
      <w:pPr>
        <w:jc w:val="both"/>
        <w:rPr>
          <w:u w:val="single"/>
        </w:rPr>
      </w:pPr>
      <w:r>
        <w:rPr>
          <w:u w:val="single"/>
        </w:rPr>
        <w:t xml:space="preserve">Celková Cena za poskytnutí </w:t>
      </w:r>
      <w:r w:rsidRPr="00CF6122">
        <w:rPr>
          <w:u w:val="single"/>
        </w:rPr>
        <w:t>Služeb činí</w:t>
      </w:r>
      <w:r w:rsidR="00CF6122" w:rsidRPr="00CF6122">
        <w:rPr>
          <w:u w:val="single"/>
        </w:rPr>
        <w:t xml:space="preserve"> </w:t>
      </w:r>
      <w:r w:rsidR="00635746" w:rsidRPr="007E5821">
        <w:rPr>
          <w:b/>
          <w:u w:val="single"/>
        </w:rPr>
        <w:t>188.900,- Kč</w:t>
      </w:r>
      <w:r w:rsidR="00635746">
        <w:rPr>
          <w:u w:val="single"/>
        </w:rPr>
        <w:t xml:space="preserve"> </w:t>
      </w:r>
      <w:r w:rsidRPr="00CF6122">
        <w:rPr>
          <w:u w:val="single"/>
        </w:rPr>
        <w:t>bez DPH</w:t>
      </w:r>
    </w:p>
    <w:p w:rsidR="005F6793" w:rsidRDefault="005F6793" w:rsidP="00984914">
      <w:pPr>
        <w:jc w:val="both"/>
        <w:rPr>
          <w:u w:val="single"/>
        </w:rPr>
      </w:pPr>
    </w:p>
    <w:p w:rsidR="005F6793" w:rsidRDefault="005F6793" w:rsidP="00984914">
      <w:pPr>
        <w:jc w:val="both"/>
        <w:rPr>
          <w:u w:val="single"/>
        </w:rPr>
      </w:pPr>
    </w:p>
    <w:p w:rsidR="00984914" w:rsidRPr="00984914" w:rsidRDefault="00FD4EDE" w:rsidP="00984914">
      <w:pPr>
        <w:jc w:val="both"/>
        <w:rPr>
          <w:u w:val="single"/>
        </w:rPr>
      </w:pPr>
      <w:r w:rsidRPr="00FD4EDE">
        <w:rPr>
          <w:u w:val="single"/>
        </w:rPr>
        <w:t>T</w:t>
      </w:r>
      <w:r>
        <w:rPr>
          <w:u w:val="single"/>
        </w:rPr>
        <w:t>ermín předání výstupu služeb:</w:t>
      </w:r>
    </w:p>
    <w:p w:rsidR="00984914" w:rsidRDefault="00FD4EDE" w:rsidP="00984914">
      <w:pPr>
        <w:jc w:val="both"/>
      </w:pPr>
      <w:r w:rsidRPr="00FD4EDE">
        <w:t xml:space="preserve">Poskytovatel se zavazuje, že výstupy Služeb Objednateli předá </w:t>
      </w:r>
      <w:proofErr w:type="gramStart"/>
      <w:r w:rsidRPr="00FD4EDE">
        <w:t>do</w:t>
      </w:r>
      <w:proofErr w:type="gramEnd"/>
      <w:r>
        <w:t>:</w:t>
      </w:r>
      <w:r w:rsidR="0059249D">
        <w:t xml:space="preserve"> </w:t>
      </w:r>
      <w:r w:rsidR="00C150EB">
        <w:rPr>
          <w:b/>
        </w:rPr>
        <w:t>15. 11</w:t>
      </w:r>
      <w:r w:rsidR="0059249D" w:rsidRPr="0059249D">
        <w:rPr>
          <w:b/>
        </w:rPr>
        <w:t>. 2016</w:t>
      </w:r>
    </w:p>
    <w:p w:rsidR="00FD4EDE" w:rsidRDefault="00FD4EDE" w:rsidP="00984914">
      <w:pPr>
        <w:jc w:val="both"/>
      </w:pPr>
    </w:p>
    <w:p w:rsidR="005A491E" w:rsidRPr="00984914" w:rsidRDefault="005A491E" w:rsidP="00984914">
      <w:pPr>
        <w:jc w:val="both"/>
      </w:pPr>
    </w:p>
    <w:p w:rsidR="00984914" w:rsidRPr="00984914" w:rsidRDefault="00984914" w:rsidP="00984914">
      <w:pPr>
        <w:jc w:val="both"/>
      </w:pPr>
      <w:r w:rsidRPr="00984914">
        <w:rPr>
          <w:u w:val="single"/>
        </w:rPr>
        <w:t xml:space="preserve">Kontaktní osoba objednatele: </w:t>
      </w:r>
    </w:p>
    <w:p w:rsidR="00984914" w:rsidRDefault="00635746" w:rsidP="00984914">
      <w:pPr>
        <w:jc w:val="both"/>
      </w:pPr>
      <w:proofErr w:type="spellStart"/>
      <w:r>
        <w:t>xxxxx</w:t>
      </w:r>
      <w:proofErr w:type="spellEnd"/>
      <w:r w:rsidR="0059249D" w:rsidRPr="0059249D">
        <w:t xml:space="preserve">, tel. </w:t>
      </w:r>
      <w:proofErr w:type="spellStart"/>
      <w:r>
        <w:t>xxxxx</w:t>
      </w:r>
      <w:proofErr w:type="spellEnd"/>
      <w:r w:rsidR="0059249D" w:rsidRPr="0059249D">
        <w:t xml:space="preserve">, e-mail: </w:t>
      </w:r>
      <w:hyperlink r:id="rId8" w:history="1">
        <w:proofErr w:type="spellStart"/>
        <w:r>
          <w:rPr>
            <w:rStyle w:val="Hypertextovodkaz"/>
            <w:u w:val="none"/>
          </w:rPr>
          <w:t>xxxxx</w:t>
        </w:r>
        <w:proofErr w:type="spellEnd"/>
      </w:hyperlink>
      <w:r w:rsidR="0059249D" w:rsidRPr="0059249D">
        <w:t xml:space="preserve"> </w:t>
      </w:r>
    </w:p>
    <w:p w:rsidR="0005117D" w:rsidRPr="0059249D" w:rsidRDefault="0005117D" w:rsidP="00984914">
      <w:pPr>
        <w:jc w:val="both"/>
      </w:pPr>
    </w:p>
    <w:p w:rsidR="00984914" w:rsidRPr="00984914" w:rsidRDefault="00984914" w:rsidP="00984914">
      <w:pPr>
        <w:jc w:val="both"/>
        <w:rPr>
          <w:u w:val="single"/>
        </w:rPr>
      </w:pPr>
      <w:r w:rsidRPr="00984914">
        <w:rPr>
          <w:u w:val="single"/>
        </w:rPr>
        <w:t>Fakturační údaje (obligatorní náležitosti faktury):</w:t>
      </w:r>
      <w:bookmarkStart w:id="0" w:name="_GoBack"/>
      <w:bookmarkEnd w:id="0"/>
    </w:p>
    <w:p w:rsidR="00984914" w:rsidRPr="00984914" w:rsidRDefault="00984914" w:rsidP="00984914">
      <w:pPr>
        <w:jc w:val="both"/>
        <w:rPr>
          <w:i/>
        </w:rPr>
      </w:pPr>
      <w:r w:rsidRPr="00984914">
        <w:rPr>
          <w:i/>
        </w:rPr>
        <w:t xml:space="preserve">Obchodní firma </w:t>
      </w:r>
      <w:r w:rsidR="001125A0">
        <w:rPr>
          <w:i/>
        </w:rPr>
        <w:t>Poskytovatele</w:t>
      </w:r>
    </w:p>
    <w:p w:rsidR="00984914" w:rsidRPr="00984914" w:rsidRDefault="00984914" w:rsidP="00984914">
      <w:pPr>
        <w:jc w:val="both"/>
        <w:rPr>
          <w:i/>
        </w:rPr>
      </w:pPr>
      <w:r w:rsidRPr="00984914">
        <w:rPr>
          <w:i/>
        </w:rPr>
        <w:t>Cena bez DPH, rozpis částky DPH podle sazby</w:t>
      </w:r>
    </w:p>
    <w:p w:rsidR="00984914" w:rsidRPr="00984914" w:rsidRDefault="00984914" w:rsidP="00984914">
      <w:pPr>
        <w:jc w:val="both"/>
        <w:rPr>
          <w:i/>
        </w:rPr>
      </w:pPr>
      <w:r w:rsidRPr="00984914">
        <w:rPr>
          <w:i/>
        </w:rPr>
        <w:t xml:space="preserve">Číslo účtu </w:t>
      </w:r>
      <w:r w:rsidR="001125A0">
        <w:rPr>
          <w:i/>
        </w:rPr>
        <w:t>Poskytovatele</w:t>
      </w:r>
    </w:p>
    <w:p w:rsidR="00984914" w:rsidRPr="00984914" w:rsidRDefault="00F30F2D" w:rsidP="00984914">
      <w:pPr>
        <w:jc w:val="both"/>
      </w:pPr>
      <w:r w:rsidRPr="00F30F2D">
        <w:t xml:space="preserve">Specifikace služeb zadaná v zaslané </w:t>
      </w:r>
      <w:r>
        <w:t>objednávce</w:t>
      </w:r>
      <w:r w:rsidRPr="00F30F2D">
        <w:t xml:space="preserve"> je stanovená odborným odhadem z podkladů předaných v žádostech o vytyčení/vyhotovení GP. V průběhu realizace mohou vyplynout okolnosti, které mohou mít dopad na specifikaci </w:t>
      </w:r>
      <w:r>
        <w:t xml:space="preserve">výše uvedených </w:t>
      </w:r>
      <w:r w:rsidRPr="00F30F2D">
        <w:t>služeb</w:t>
      </w:r>
      <w:r w:rsidR="00465796">
        <w:t>,</w:t>
      </w:r>
      <w:r>
        <w:t xml:space="preserve"> případně</w:t>
      </w:r>
      <w:r w:rsidRPr="00F30F2D">
        <w:t xml:space="preserve"> termínu a bez kterých by nebylo možné řádně naplnit záměr vyplývající z požadovaných služeb. Tyto okolnosti budou řádně zdokumentovány a odsouhlaseny v předávacím protokolu této zakázky spolu s upravenou specifikací služeb, měrných jednotek a termínu. Fakturace pak bude provedena podle reálně vykázaného a odsouhlaseného objemu provedených prací.</w:t>
      </w:r>
    </w:p>
    <w:p w:rsidR="00F30F2D" w:rsidRDefault="00F30F2D" w:rsidP="00984914">
      <w:pPr>
        <w:jc w:val="both"/>
      </w:pPr>
    </w:p>
    <w:p w:rsidR="00984914" w:rsidRPr="00984914" w:rsidRDefault="00984914" w:rsidP="00984914">
      <w:pPr>
        <w:jc w:val="both"/>
      </w:pPr>
      <w:r w:rsidRPr="00984914">
        <w:t xml:space="preserve">Objednatel je povinen uhradit </w:t>
      </w:r>
      <w:r w:rsidR="00FD4EDE">
        <w:t>P</w:t>
      </w:r>
      <w:r w:rsidRPr="00984914">
        <w:t xml:space="preserve">oskytovateli cenu za poskytnutí </w:t>
      </w:r>
      <w:r w:rsidR="00FD4EDE">
        <w:t>S</w:t>
      </w:r>
      <w:r w:rsidRPr="00984914">
        <w:t xml:space="preserve">lužby jen po jejich řádném poskytnutí, a to na základě daňového dokladu vystaveného </w:t>
      </w:r>
      <w:r w:rsidR="00FD4EDE">
        <w:t>P</w:t>
      </w:r>
      <w:r w:rsidRPr="00984914">
        <w:t>oskytovatelem (dále jen „</w:t>
      </w:r>
      <w:r w:rsidRPr="00984914">
        <w:rPr>
          <w:b/>
        </w:rPr>
        <w:t>faktura</w:t>
      </w:r>
      <w:r w:rsidRPr="00984914">
        <w:t>“). Přílohou faktury musí být objednatelem a poskytovatelem potvrzený předávací protokol o provedení služby. Bez tohoto potvrzeného protokolu nesmí být faktura vystavena</w:t>
      </w:r>
    </w:p>
    <w:p w:rsidR="00FD4EDE" w:rsidRDefault="00FD4EDE" w:rsidP="00FD4EDE">
      <w:pPr>
        <w:jc w:val="both"/>
      </w:pPr>
    </w:p>
    <w:p w:rsidR="00FD4EDE" w:rsidRPr="00F07A79" w:rsidRDefault="00FD4EDE" w:rsidP="00FD4EDE">
      <w:pPr>
        <w:jc w:val="both"/>
      </w:pPr>
      <w:r w:rsidRPr="00F07A79">
        <w:t xml:space="preserve">Nedílnou součástí této </w:t>
      </w:r>
      <w:r w:rsidR="005F6793" w:rsidRPr="00F07A79">
        <w:t>Objednávky jsou</w:t>
      </w:r>
      <w:r w:rsidRPr="00F07A79">
        <w:t xml:space="preserve"> tyto přílohy:</w:t>
      </w:r>
    </w:p>
    <w:p w:rsidR="00FD4EDE" w:rsidRPr="00F07A79" w:rsidRDefault="00FD4EDE" w:rsidP="00FD4EDE">
      <w:pPr>
        <w:jc w:val="both"/>
      </w:pPr>
      <w:r w:rsidRPr="00F07A79">
        <w:t>Příloha č. 1:</w:t>
      </w:r>
      <w:r w:rsidRPr="00F07A79">
        <w:tab/>
        <w:t>Specifikace Služeb</w:t>
      </w:r>
    </w:p>
    <w:p w:rsidR="00984914" w:rsidRPr="00984914" w:rsidRDefault="00984914" w:rsidP="00FD4EDE">
      <w:pPr>
        <w:jc w:val="both"/>
      </w:pPr>
      <w:r w:rsidRPr="00984914">
        <w:tab/>
      </w:r>
    </w:p>
    <w:p w:rsidR="005F6793" w:rsidRDefault="005F6793" w:rsidP="00984914">
      <w:pPr>
        <w:spacing w:line="360" w:lineRule="auto"/>
        <w:jc w:val="both"/>
      </w:pPr>
    </w:p>
    <w:p w:rsidR="00984914" w:rsidRPr="00984914" w:rsidRDefault="00984914" w:rsidP="00984914">
      <w:pPr>
        <w:spacing w:line="360" w:lineRule="auto"/>
        <w:jc w:val="both"/>
      </w:pPr>
      <w:r w:rsidRPr="00984914">
        <w:t>S pozdravem</w:t>
      </w:r>
      <w:r w:rsidRPr="00984914">
        <w:tab/>
      </w:r>
    </w:p>
    <w:p w:rsidR="00984914" w:rsidRPr="00984914" w:rsidRDefault="00984914" w:rsidP="00984914">
      <w:pPr>
        <w:spacing w:line="360" w:lineRule="auto"/>
        <w:jc w:val="both"/>
      </w:pPr>
    </w:p>
    <w:p w:rsidR="00984914" w:rsidRPr="00984914" w:rsidRDefault="00984914" w:rsidP="00984914">
      <w:pPr>
        <w:spacing w:line="360" w:lineRule="auto"/>
        <w:jc w:val="both"/>
      </w:pPr>
    </w:p>
    <w:p w:rsidR="00984914" w:rsidRPr="00984914" w:rsidRDefault="00984914" w:rsidP="00984914">
      <w:pPr>
        <w:spacing w:line="360" w:lineRule="auto"/>
        <w:jc w:val="both"/>
      </w:pPr>
    </w:p>
    <w:p w:rsidR="00984914" w:rsidRPr="00984914" w:rsidRDefault="00984914" w:rsidP="00984914">
      <w:pPr>
        <w:spacing w:line="360" w:lineRule="auto"/>
        <w:jc w:val="both"/>
      </w:pPr>
    </w:p>
    <w:p w:rsidR="00984914" w:rsidRPr="00984914" w:rsidRDefault="00984914" w:rsidP="00984914">
      <w:pPr>
        <w:spacing w:line="360" w:lineRule="auto"/>
        <w:jc w:val="both"/>
      </w:pPr>
      <w:r w:rsidRPr="00984914">
        <w:t xml:space="preserve">                                      </w:t>
      </w:r>
      <w:r w:rsidRPr="00984914">
        <w:tab/>
      </w:r>
      <w:r w:rsidRPr="00984914">
        <w:tab/>
        <w:t xml:space="preserve">                     </w:t>
      </w:r>
      <w:r w:rsidR="0059249D">
        <w:t xml:space="preserve">   </w:t>
      </w:r>
      <w:r w:rsidRPr="00984914">
        <w:t xml:space="preserve">  ……………………………</w:t>
      </w:r>
      <w:r>
        <w:t>…..</w:t>
      </w:r>
    </w:p>
    <w:p w:rsidR="00984914" w:rsidRPr="00984914" w:rsidRDefault="00984914" w:rsidP="00984914">
      <w:pPr>
        <w:ind w:left="4246" w:firstLine="709"/>
        <w:rPr>
          <w:b/>
        </w:rPr>
      </w:pPr>
      <w:r w:rsidRPr="00984914">
        <w:rPr>
          <w:b/>
        </w:rPr>
        <w:t xml:space="preserve">          </w:t>
      </w:r>
      <w:proofErr w:type="spellStart"/>
      <w:r w:rsidR="00635746">
        <w:rPr>
          <w:b/>
        </w:rPr>
        <w:t>xxxxxxxxxxxxxxxxxxx</w:t>
      </w:r>
      <w:proofErr w:type="spellEnd"/>
    </w:p>
    <w:p w:rsidR="00B53B76" w:rsidRDefault="00984914" w:rsidP="0059249D">
      <w:pPr>
        <w:ind w:left="4246" w:firstLine="709"/>
        <w:rPr>
          <w:b/>
        </w:rPr>
      </w:pPr>
      <w:r w:rsidRPr="00984914">
        <w:rPr>
          <w:b/>
        </w:rPr>
        <w:t xml:space="preserve"> </w:t>
      </w:r>
      <w:proofErr w:type="spellStart"/>
      <w:r w:rsidR="00635746">
        <w:rPr>
          <w:b/>
        </w:rPr>
        <w:t>xxxxxxxxxxxxxxxxxxxxxxxxxxx</w:t>
      </w:r>
      <w:proofErr w:type="spellEnd"/>
    </w:p>
    <w:p w:rsidR="0059249D" w:rsidRDefault="0059249D" w:rsidP="0059249D">
      <w:pPr>
        <w:ind w:left="4246" w:firstLine="709"/>
        <w:rPr>
          <w:b/>
        </w:rPr>
      </w:pPr>
      <w:r>
        <w:rPr>
          <w:b/>
        </w:rPr>
        <w:t xml:space="preserve">          Státní pozemkový úřad</w:t>
      </w:r>
    </w:p>
    <w:p w:rsidR="00B53B76" w:rsidRDefault="00B53B76" w:rsidP="00B53B76">
      <w:pPr>
        <w:spacing w:line="276" w:lineRule="auto"/>
        <w:jc w:val="center"/>
        <w:rPr>
          <w:b/>
        </w:rPr>
      </w:pPr>
    </w:p>
    <w:p w:rsidR="005F6793" w:rsidRDefault="005F6793" w:rsidP="005F6793">
      <w:pPr>
        <w:spacing w:line="276" w:lineRule="auto"/>
        <w:rPr>
          <w:b/>
        </w:rPr>
      </w:pPr>
    </w:p>
    <w:p w:rsidR="005F6793" w:rsidRDefault="005F6793" w:rsidP="005F6793">
      <w:pPr>
        <w:spacing w:line="276" w:lineRule="auto"/>
        <w:rPr>
          <w:b/>
        </w:rPr>
      </w:pPr>
    </w:p>
    <w:p w:rsidR="00B53B76" w:rsidRDefault="0031616C" w:rsidP="005F6793">
      <w:pPr>
        <w:spacing w:line="276" w:lineRule="auto"/>
        <w:rPr>
          <w:b/>
        </w:rPr>
      </w:pPr>
      <w:r>
        <w:rPr>
          <w:b/>
        </w:rPr>
        <w:t xml:space="preserve">Potvrzení </w:t>
      </w:r>
      <w:r w:rsidR="00504C7F">
        <w:rPr>
          <w:b/>
        </w:rPr>
        <w:t>návrhu O</w:t>
      </w:r>
      <w:r>
        <w:rPr>
          <w:b/>
        </w:rPr>
        <w:t>bjednávky Poskytovatelem</w:t>
      </w:r>
    </w:p>
    <w:p w:rsidR="0031616C" w:rsidRDefault="0031616C" w:rsidP="005F6793">
      <w:pPr>
        <w:spacing w:line="276" w:lineRule="auto"/>
        <w:rPr>
          <w:b/>
        </w:rPr>
      </w:pPr>
    </w:p>
    <w:p w:rsidR="0031616C" w:rsidRDefault="0031616C" w:rsidP="005F6793">
      <w:pPr>
        <w:spacing w:line="276" w:lineRule="auto"/>
        <w:rPr>
          <w:b/>
        </w:rPr>
      </w:pPr>
    </w:p>
    <w:p w:rsidR="00CF6122" w:rsidRDefault="00CF6122" w:rsidP="005F6793">
      <w:pPr>
        <w:spacing w:line="276" w:lineRule="auto"/>
        <w:rPr>
          <w:b/>
        </w:rPr>
      </w:pPr>
    </w:p>
    <w:p w:rsidR="0059249D" w:rsidRDefault="0059249D" w:rsidP="005F6793">
      <w:pPr>
        <w:spacing w:line="276" w:lineRule="auto"/>
        <w:rPr>
          <w:b/>
        </w:rPr>
      </w:pPr>
    </w:p>
    <w:p w:rsidR="0031616C" w:rsidRDefault="0031616C" w:rsidP="005F6793">
      <w:pPr>
        <w:spacing w:line="276" w:lineRule="auto"/>
        <w:rPr>
          <w:b/>
        </w:rPr>
      </w:pPr>
      <w:r>
        <w:rPr>
          <w:b/>
        </w:rPr>
        <w:t>……………………………………………..</w:t>
      </w:r>
    </w:p>
    <w:p w:rsidR="00B53B76" w:rsidRDefault="0031616C" w:rsidP="0059249D">
      <w:pPr>
        <w:spacing w:line="276" w:lineRule="auto"/>
        <w:rPr>
          <w:b/>
        </w:rPr>
      </w:pPr>
      <w:r>
        <w:rPr>
          <w:b/>
        </w:rPr>
        <w:t xml:space="preserve">  Podpis oprávněné osoby Poskytovatele</w:t>
      </w:r>
    </w:p>
    <w:p w:rsidR="005D2816" w:rsidRDefault="005D2816" w:rsidP="0059249D">
      <w:pPr>
        <w:spacing w:line="276" w:lineRule="auto"/>
        <w:rPr>
          <w:b/>
        </w:rPr>
      </w:pPr>
    </w:p>
    <w:p w:rsidR="005D2816" w:rsidRDefault="005D2816" w:rsidP="0059249D">
      <w:pPr>
        <w:spacing w:line="276" w:lineRule="auto"/>
        <w:rPr>
          <w:b/>
        </w:rPr>
      </w:pPr>
    </w:p>
    <w:p w:rsidR="005D2816" w:rsidRDefault="005D2816" w:rsidP="0059249D">
      <w:pPr>
        <w:spacing w:line="276" w:lineRule="auto"/>
        <w:rPr>
          <w:b/>
        </w:rPr>
      </w:pPr>
    </w:p>
    <w:p w:rsidR="0059249D" w:rsidRDefault="0059249D" w:rsidP="0059249D">
      <w:pPr>
        <w:spacing w:line="276" w:lineRule="auto"/>
        <w:rPr>
          <w:b/>
        </w:rPr>
      </w:pPr>
    </w:p>
    <w:p w:rsidR="0005117D" w:rsidRDefault="0005117D" w:rsidP="00BB76FE">
      <w:pPr>
        <w:spacing w:line="276" w:lineRule="auto"/>
        <w:jc w:val="center"/>
        <w:rPr>
          <w:b/>
        </w:rPr>
      </w:pPr>
    </w:p>
    <w:p w:rsidR="0005117D" w:rsidRDefault="0005117D" w:rsidP="00BB76FE">
      <w:pPr>
        <w:spacing w:line="276" w:lineRule="auto"/>
        <w:jc w:val="center"/>
        <w:rPr>
          <w:b/>
        </w:rPr>
      </w:pPr>
    </w:p>
    <w:p w:rsidR="00CF6122" w:rsidRDefault="00CF6122" w:rsidP="00BB76FE">
      <w:pPr>
        <w:spacing w:line="276" w:lineRule="auto"/>
        <w:jc w:val="center"/>
        <w:rPr>
          <w:b/>
        </w:rPr>
      </w:pPr>
    </w:p>
    <w:p w:rsidR="00CF6122" w:rsidRDefault="00CF6122" w:rsidP="00BB76FE">
      <w:pPr>
        <w:spacing w:line="276" w:lineRule="auto"/>
        <w:jc w:val="center"/>
        <w:rPr>
          <w:b/>
        </w:rPr>
      </w:pPr>
    </w:p>
    <w:p w:rsidR="00CF6122" w:rsidRDefault="00CF6122" w:rsidP="00BB76FE">
      <w:pPr>
        <w:spacing w:line="276" w:lineRule="auto"/>
        <w:jc w:val="center"/>
        <w:rPr>
          <w:b/>
        </w:rPr>
      </w:pPr>
    </w:p>
    <w:p w:rsidR="00CF6122" w:rsidRDefault="00CF6122" w:rsidP="00BB76FE">
      <w:pPr>
        <w:spacing w:line="276" w:lineRule="auto"/>
        <w:jc w:val="center"/>
        <w:rPr>
          <w:b/>
        </w:rPr>
      </w:pPr>
    </w:p>
    <w:p w:rsidR="00CF6122" w:rsidRDefault="00CF6122" w:rsidP="00BB76FE">
      <w:pPr>
        <w:spacing w:line="276" w:lineRule="auto"/>
        <w:jc w:val="center"/>
        <w:rPr>
          <w:b/>
        </w:rPr>
      </w:pPr>
    </w:p>
    <w:p w:rsidR="00CF6122" w:rsidRDefault="00CF6122" w:rsidP="00BB76FE">
      <w:pPr>
        <w:spacing w:line="276" w:lineRule="auto"/>
        <w:jc w:val="center"/>
        <w:rPr>
          <w:b/>
        </w:rPr>
      </w:pPr>
    </w:p>
    <w:p w:rsidR="00CF6122" w:rsidRDefault="00CF6122" w:rsidP="00BB76FE">
      <w:pPr>
        <w:spacing w:line="276" w:lineRule="auto"/>
        <w:jc w:val="center"/>
        <w:rPr>
          <w:b/>
        </w:rPr>
      </w:pPr>
    </w:p>
    <w:p w:rsidR="00CF6122" w:rsidRDefault="00CF6122" w:rsidP="00BB76FE">
      <w:pPr>
        <w:spacing w:line="276" w:lineRule="auto"/>
        <w:jc w:val="center"/>
        <w:rPr>
          <w:b/>
        </w:rPr>
      </w:pPr>
    </w:p>
    <w:p w:rsidR="0005117D" w:rsidRDefault="0005117D" w:rsidP="00BB76FE">
      <w:pPr>
        <w:spacing w:line="276" w:lineRule="auto"/>
        <w:jc w:val="center"/>
        <w:rPr>
          <w:b/>
        </w:rPr>
      </w:pPr>
    </w:p>
    <w:p w:rsidR="0005117D" w:rsidRDefault="0005117D" w:rsidP="00BB76FE">
      <w:pPr>
        <w:spacing w:line="276" w:lineRule="auto"/>
        <w:jc w:val="center"/>
        <w:rPr>
          <w:b/>
        </w:rPr>
      </w:pPr>
    </w:p>
    <w:p w:rsidR="0005117D" w:rsidRDefault="0005117D" w:rsidP="00BB76FE">
      <w:pPr>
        <w:spacing w:line="276" w:lineRule="auto"/>
        <w:jc w:val="center"/>
        <w:rPr>
          <w:b/>
        </w:rPr>
      </w:pPr>
    </w:p>
    <w:p w:rsidR="0005117D" w:rsidRDefault="0005117D" w:rsidP="00BB76FE">
      <w:pPr>
        <w:spacing w:line="276" w:lineRule="auto"/>
        <w:jc w:val="center"/>
        <w:rPr>
          <w:b/>
        </w:rPr>
      </w:pPr>
    </w:p>
    <w:p w:rsidR="0005117D" w:rsidRDefault="0005117D" w:rsidP="00BB76FE">
      <w:pPr>
        <w:spacing w:line="276" w:lineRule="auto"/>
        <w:jc w:val="center"/>
        <w:rPr>
          <w:b/>
        </w:rPr>
      </w:pPr>
    </w:p>
    <w:p w:rsidR="00BB76FE" w:rsidRPr="00BB76FE" w:rsidRDefault="0059249D" w:rsidP="00BB76FE">
      <w:pPr>
        <w:spacing w:line="276" w:lineRule="auto"/>
        <w:jc w:val="center"/>
        <w:rPr>
          <w:b/>
        </w:rPr>
      </w:pPr>
      <w:r>
        <w:rPr>
          <w:b/>
        </w:rPr>
        <w:lastRenderedPageBreak/>
        <w:t>Specifikace</w:t>
      </w:r>
      <w:r w:rsidR="00D163F7" w:rsidRPr="00D163F7">
        <w:rPr>
          <w:b/>
        </w:rPr>
        <w:t xml:space="preserve"> služeb</w:t>
      </w:r>
      <w:r w:rsidR="005D2816">
        <w:rPr>
          <w:b/>
        </w:rPr>
        <w:t xml:space="preserve"> k objednávce </w:t>
      </w:r>
      <w:r w:rsidR="0005117D" w:rsidRPr="0005117D">
        <w:rPr>
          <w:b/>
        </w:rPr>
        <w:t>SPU 345848/2016</w:t>
      </w:r>
      <w:r w:rsidR="00BB76FE" w:rsidRPr="005D2816">
        <w:rPr>
          <w:b/>
        </w:rPr>
        <w:t>–</w:t>
      </w:r>
      <w:r w:rsidR="00BB76FE">
        <w:rPr>
          <w:b/>
        </w:rPr>
        <w:t xml:space="preserve"> Poskytovatel </w:t>
      </w:r>
      <w:proofErr w:type="gramStart"/>
      <w:r w:rsidR="00BB76FE">
        <w:rPr>
          <w:b/>
        </w:rPr>
        <w:t>č.1</w:t>
      </w:r>
      <w:proofErr w:type="gramEnd"/>
    </w:p>
    <w:p w:rsidR="00F17170" w:rsidRDefault="00F17170" w:rsidP="00581EA5">
      <w:pPr>
        <w:spacing w:line="276" w:lineRule="auto"/>
      </w:pPr>
    </w:p>
    <w:tbl>
      <w:tblPr>
        <w:tblW w:w="93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1"/>
        <w:gridCol w:w="2837"/>
        <w:gridCol w:w="1095"/>
        <w:gridCol w:w="1599"/>
        <w:gridCol w:w="1559"/>
        <w:gridCol w:w="1559"/>
      </w:tblGrid>
      <w:tr w:rsidR="00BB76FE" w:rsidRPr="00580E1A" w:rsidTr="00BB76FE">
        <w:trPr>
          <w:trHeight w:val="60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b/>
                <w:bCs/>
                <w:color w:val="000000"/>
              </w:rPr>
            </w:pPr>
            <w:r w:rsidRPr="00580E1A">
              <w:rPr>
                <w:b/>
                <w:bCs/>
                <w:color w:val="000000"/>
              </w:rPr>
              <w:t>Číslo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b/>
                <w:bCs/>
                <w:color w:val="000000"/>
              </w:rPr>
            </w:pPr>
            <w:r w:rsidRPr="00580E1A">
              <w:rPr>
                <w:b/>
                <w:bCs/>
                <w:color w:val="000000"/>
              </w:rPr>
              <w:t>Položka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B76FE" w:rsidRPr="00580E1A" w:rsidRDefault="00F07A79" w:rsidP="00BB76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Počet měrných</w:t>
            </w:r>
            <w:r w:rsidR="00BB76FE" w:rsidRPr="00580E1A">
              <w:rPr>
                <w:b/>
                <w:bCs/>
                <w:color w:val="000000"/>
              </w:rPr>
              <w:t xml:space="preserve"> jednot</w:t>
            </w:r>
            <w:r>
              <w:rPr>
                <w:b/>
                <w:bCs/>
                <w:color w:val="000000"/>
              </w:rPr>
              <w:t>e</w:t>
            </w:r>
            <w:r w:rsidR="00BB76FE" w:rsidRPr="00580E1A">
              <w:rPr>
                <w:b/>
                <w:bCs/>
                <w:color w:val="000000"/>
              </w:rPr>
              <w:t>k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b/>
                <w:bCs/>
                <w:color w:val="000000"/>
              </w:rPr>
            </w:pPr>
            <w:r w:rsidRPr="00580E1A">
              <w:rPr>
                <w:b/>
                <w:bCs/>
                <w:color w:val="000000"/>
              </w:rPr>
              <w:t>Cena v Kč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Výše </w:t>
            </w:r>
            <w:r w:rsidRPr="00580E1A">
              <w:rPr>
                <w:b/>
                <w:bCs/>
                <w:color w:val="000000"/>
              </w:rPr>
              <w:t>DPH v Kč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b/>
                <w:bCs/>
                <w:color w:val="000000"/>
              </w:rPr>
            </w:pPr>
            <w:r w:rsidRPr="00580E1A">
              <w:rPr>
                <w:b/>
                <w:bCs/>
                <w:color w:val="000000"/>
              </w:rPr>
              <w:t>Cena v Kč vč. DPH</w:t>
            </w:r>
          </w:p>
        </w:tc>
      </w:tr>
      <w:tr w:rsidR="00BB76FE" w:rsidRPr="00580E1A" w:rsidTr="00BB76FE">
        <w:trPr>
          <w:trHeight w:val="300"/>
        </w:trPr>
        <w:tc>
          <w:tcPr>
            <w:tcW w:w="9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B76FE" w:rsidRPr="00580E1A" w:rsidRDefault="00BB76FE" w:rsidP="00BB76FE">
            <w:pPr>
              <w:rPr>
                <w:color w:val="000000"/>
              </w:rPr>
            </w:pPr>
            <w:r w:rsidRPr="00580E1A">
              <w:rPr>
                <w:color w:val="000000"/>
              </w:rPr>
              <w:t>Vytyčení hranic pozemků</w:t>
            </w:r>
          </w:p>
        </w:tc>
      </w:tr>
      <w:tr w:rsidR="00BB76FE" w:rsidRPr="00580E1A" w:rsidTr="00F07A79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  <w:r w:rsidRPr="00580E1A"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FE" w:rsidRPr="00580E1A" w:rsidRDefault="00BB76FE" w:rsidP="00BB76FE">
            <w:pPr>
              <w:rPr>
                <w:color w:val="000000"/>
              </w:rPr>
            </w:pPr>
            <w:r w:rsidRPr="00580E1A">
              <w:rPr>
                <w:color w:val="000000"/>
              </w:rPr>
              <w:t xml:space="preserve">Vytyčení lesního pozemku </w:t>
            </w:r>
            <w:r w:rsidRPr="00B04D4F">
              <w:rPr>
                <w:color w:val="000000"/>
              </w:rPr>
              <w:t xml:space="preserve">– </w:t>
            </w:r>
            <w:r w:rsidRPr="00352451">
              <w:rPr>
                <w:color w:val="000000"/>
              </w:rPr>
              <w:t>KMD,</w:t>
            </w:r>
            <w:r>
              <w:rPr>
                <w:color w:val="000000"/>
              </w:rPr>
              <w:t xml:space="preserve"> </w:t>
            </w:r>
            <w:r w:rsidRPr="00580E1A">
              <w:rPr>
                <w:color w:val="000000"/>
              </w:rPr>
              <w:t>DKM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B76FE" w:rsidRPr="00580E1A" w:rsidTr="00F07A79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FE" w:rsidRPr="00580E1A" w:rsidRDefault="00BB76FE" w:rsidP="00BB76FE">
            <w:pPr>
              <w:rPr>
                <w:color w:val="000000"/>
              </w:rPr>
            </w:pPr>
            <w:r w:rsidRPr="00580E1A">
              <w:rPr>
                <w:color w:val="000000"/>
              </w:rPr>
              <w:t>Vytyčení lesního pozemku - PK,    KM-D, analogová mapa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FE" w:rsidRPr="00580E1A" w:rsidRDefault="00BB76FE" w:rsidP="00BB76FE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B76FE" w:rsidRPr="00580E1A" w:rsidTr="00F07A79">
        <w:trPr>
          <w:trHeight w:val="9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FE" w:rsidRPr="00580E1A" w:rsidRDefault="00BB76FE" w:rsidP="00BB76FE">
            <w:pPr>
              <w:rPr>
                <w:color w:val="000000"/>
              </w:rPr>
            </w:pPr>
            <w:r w:rsidRPr="00580E1A">
              <w:rPr>
                <w:color w:val="000000"/>
              </w:rPr>
              <w:t>Vytyčení zemědělských a ostatních pozemků - PK,    KM-D, analogová mapa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FE" w:rsidRPr="00580E1A" w:rsidRDefault="00BB76FE" w:rsidP="00BB76FE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B76FE" w:rsidRPr="00580E1A" w:rsidTr="00F07A79">
        <w:trPr>
          <w:trHeight w:val="6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FE" w:rsidRPr="00580E1A" w:rsidRDefault="00BB76FE" w:rsidP="00BB76FE">
            <w:pPr>
              <w:rPr>
                <w:color w:val="000000"/>
              </w:rPr>
            </w:pPr>
            <w:r w:rsidRPr="00580E1A">
              <w:rPr>
                <w:color w:val="000000"/>
              </w:rPr>
              <w:t xml:space="preserve">Vytyčení zemědělských a ostatních pozemků </w:t>
            </w:r>
            <w:r>
              <w:rPr>
                <w:color w:val="000000"/>
              </w:rPr>
              <w:t>–</w:t>
            </w:r>
            <w:r w:rsidRPr="00580E1A">
              <w:rPr>
                <w:color w:val="000000"/>
              </w:rPr>
              <w:t xml:space="preserve"> KMD</w:t>
            </w:r>
            <w:r>
              <w:rPr>
                <w:color w:val="000000"/>
              </w:rPr>
              <w:t>, DKM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FE" w:rsidRPr="00580E1A" w:rsidRDefault="00BB76FE" w:rsidP="00BB76FE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B76FE" w:rsidRPr="00580E1A" w:rsidTr="00BB76FE">
        <w:trPr>
          <w:trHeight w:val="300"/>
        </w:trPr>
        <w:tc>
          <w:tcPr>
            <w:tcW w:w="9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B76FE" w:rsidRPr="00580E1A" w:rsidRDefault="00BB76FE" w:rsidP="00154DDE">
            <w:pPr>
              <w:rPr>
                <w:color w:val="000000"/>
              </w:rPr>
            </w:pPr>
            <w:r w:rsidRPr="00580E1A">
              <w:rPr>
                <w:color w:val="000000"/>
              </w:rPr>
              <w:t xml:space="preserve">Vyhotovení </w:t>
            </w:r>
            <w:r w:rsidR="00154DDE">
              <w:rPr>
                <w:color w:val="000000"/>
              </w:rPr>
              <w:t>GP</w:t>
            </w:r>
            <w:r w:rsidRPr="00580E1A">
              <w:rPr>
                <w:color w:val="000000"/>
              </w:rPr>
              <w:t xml:space="preserve"> pro:</w:t>
            </w:r>
          </w:p>
        </w:tc>
      </w:tr>
      <w:tr w:rsidR="00BB76FE" w:rsidRPr="00580E1A" w:rsidTr="00F07A79">
        <w:trPr>
          <w:trHeight w:val="18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6FE" w:rsidRPr="00580E1A" w:rsidRDefault="00BB76FE" w:rsidP="00BB76FE">
            <w:r w:rsidRPr="00580E1A">
              <w:t>Doplnění souboru geodetických informací o pozemek evidovaný zjednodušeným způsobem (včetně vyhotovení GP pro restituce)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FE" w:rsidRPr="00580E1A" w:rsidRDefault="00BB76FE" w:rsidP="00BB76FE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B76FE" w:rsidRPr="00580E1A" w:rsidTr="00F07A79">
        <w:trPr>
          <w:trHeight w:val="9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6FE" w:rsidRPr="00580E1A" w:rsidRDefault="00BB76FE" w:rsidP="001A09D0">
            <w:pPr>
              <w:rPr>
                <w:color w:val="000000"/>
              </w:rPr>
            </w:pPr>
            <w:r w:rsidRPr="00580E1A">
              <w:rPr>
                <w:color w:val="000000"/>
              </w:rPr>
              <w:t xml:space="preserve">Vymezení </w:t>
            </w:r>
            <w:proofErr w:type="gramStart"/>
            <w:r w:rsidRPr="00580E1A">
              <w:rPr>
                <w:color w:val="000000"/>
              </w:rPr>
              <w:t>rozsahu        věcného</w:t>
            </w:r>
            <w:proofErr w:type="gramEnd"/>
            <w:r w:rsidRPr="00580E1A">
              <w:rPr>
                <w:color w:val="000000"/>
              </w:rPr>
              <w:t xml:space="preserve"> břemene                                   k části pozemku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FE" w:rsidRPr="00580E1A" w:rsidRDefault="00BB76FE" w:rsidP="00BB76FE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B76FE" w:rsidRPr="00580E1A" w:rsidTr="00F07A79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6FE" w:rsidRPr="00580E1A" w:rsidRDefault="00BB76FE" w:rsidP="00BB76FE">
            <w:pPr>
              <w:rPr>
                <w:color w:val="000000"/>
              </w:rPr>
            </w:pPr>
            <w:r w:rsidRPr="00580E1A">
              <w:rPr>
                <w:color w:val="000000"/>
              </w:rPr>
              <w:t>Rozdělení pozemku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FE" w:rsidRPr="00580E1A" w:rsidRDefault="00BB76FE" w:rsidP="00BB76FE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B76FE" w:rsidRPr="00580E1A" w:rsidTr="00F07A79">
        <w:trPr>
          <w:trHeight w:val="84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  <w:r w:rsidRPr="0059249D">
              <w:rPr>
                <w:color w:val="000000"/>
              </w:rPr>
              <w:t>8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6FE" w:rsidRPr="0059249D" w:rsidRDefault="00BB76FE" w:rsidP="001A09D0">
            <w:pPr>
              <w:rPr>
                <w:color w:val="000000"/>
              </w:rPr>
            </w:pPr>
            <w:r w:rsidRPr="0059249D">
              <w:rPr>
                <w:color w:val="000000"/>
              </w:rPr>
              <w:t xml:space="preserve">Průběh vytyčené nebo vlastníky </w:t>
            </w:r>
            <w:r w:rsidR="00382024" w:rsidRPr="0059249D">
              <w:rPr>
                <w:color w:val="000000"/>
              </w:rPr>
              <w:t>zpře</w:t>
            </w:r>
            <w:r w:rsidRPr="0059249D">
              <w:rPr>
                <w:color w:val="000000"/>
              </w:rPr>
              <w:t>sněné hranice pozemků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FE" w:rsidRPr="0059249D" w:rsidRDefault="00BB76FE" w:rsidP="00BB76FE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</w:tr>
      <w:tr w:rsidR="00BB76FE" w:rsidRPr="00580E1A" w:rsidTr="00F07A79">
        <w:trPr>
          <w:trHeight w:val="9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  <w:r w:rsidRPr="0059249D">
              <w:rPr>
                <w:color w:val="000000"/>
              </w:rPr>
              <w:t>9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6FE" w:rsidRPr="0059249D" w:rsidRDefault="00BB76FE" w:rsidP="001A09D0">
            <w:pPr>
              <w:rPr>
                <w:color w:val="000000"/>
              </w:rPr>
            </w:pPr>
            <w:r w:rsidRPr="0059249D">
              <w:rPr>
                <w:color w:val="000000"/>
              </w:rPr>
              <w:t>Opravu geometrického a polohového určení nemovitosti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FE" w:rsidRPr="0059249D" w:rsidRDefault="00BB76FE" w:rsidP="00BB76FE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</w:tr>
      <w:tr w:rsidR="00BB76FE" w:rsidRPr="00580E1A" w:rsidTr="00F07A79">
        <w:trPr>
          <w:trHeight w:val="106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  <w:r w:rsidRPr="0059249D">
              <w:rPr>
                <w:color w:val="000000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6FE" w:rsidRPr="0059249D" w:rsidRDefault="00BB76FE" w:rsidP="001A09D0">
            <w:pPr>
              <w:rPr>
                <w:color w:val="000000"/>
              </w:rPr>
            </w:pPr>
            <w:r w:rsidRPr="0059249D">
              <w:rPr>
                <w:color w:val="000000"/>
              </w:rPr>
              <w:t xml:space="preserve">Vyznačení nebo změna obvodu budovy, která </w:t>
            </w:r>
            <w:proofErr w:type="gramStart"/>
            <w:r w:rsidRPr="0059249D">
              <w:rPr>
                <w:color w:val="000000"/>
              </w:rPr>
              <w:t>je                             hlavní</w:t>
            </w:r>
            <w:proofErr w:type="gramEnd"/>
            <w:r w:rsidRPr="0059249D">
              <w:rPr>
                <w:color w:val="000000"/>
              </w:rPr>
              <w:t xml:space="preserve"> stavbou na                                    pozemku, a vodního díla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6FE" w:rsidRPr="0059249D" w:rsidRDefault="00BB76FE" w:rsidP="00BB76FE">
            <w:pPr>
              <w:jc w:val="center"/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</w:tr>
      <w:tr w:rsidR="00BB76FE" w:rsidRPr="00580E1A" w:rsidTr="00BB76FE">
        <w:trPr>
          <w:trHeight w:val="300"/>
        </w:trPr>
        <w:tc>
          <w:tcPr>
            <w:tcW w:w="9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B76FE" w:rsidRPr="0059249D" w:rsidRDefault="00BB76FE" w:rsidP="00BB76FE">
            <w:pPr>
              <w:rPr>
                <w:color w:val="000000"/>
              </w:rPr>
            </w:pPr>
            <w:r w:rsidRPr="0059249D">
              <w:rPr>
                <w:color w:val="000000"/>
              </w:rPr>
              <w:t>Ostatní:</w:t>
            </w:r>
          </w:p>
        </w:tc>
      </w:tr>
      <w:tr w:rsidR="00BB76FE" w:rsidRPr="00580E1A" w:rsidTr="00F07A79">
        <w:trPr>
          <w:trHeight w:val="12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  <w:r w:rsidRPr="0059249D">
              <w:rPr>
                <w:color w:val="000000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FE" w:rsidRPr="0059249D" w:rsidRDefault="00BB76FE" w:rsidP="00BB76FE">
            <w:pPr>
              <w:rPr>
                <w:color w:val="000000"/>
              </w:rPr>
            </w:pPr>
            <w:r w:rsidRPr="0059249D">
              <w:rPr>
                <w:color w:val="000000"/>
              </w:rPr>
              <w:t>Trvalé označení hranic pozemků dle §</w:t>
            </w:r>
            <w:r w:rsidR="00337067" w:rsidRPr="0059249D">
              <w:rPr>
                <w:color w:val="000000"/>
              </w:rPr>
              <w:t xml:space="preserve"> </w:t>
            </w:r>
            <w:r w:rsidRPr="0059249D">
              <w:rPr>
                <w:color w:val="000000"/>
              </w:rPr>
              <w:t xml:space="preserve">91 odst. 1 </w:t>
            </w:r>
            <w:r w:rsidR="00290F77" w:rsidRPr="0059249D">
              <w:rPr>
                <w:color w:val="000000"/>
              </w:rPr>
              <w:t>Katastrální vyhlášky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</w:tr>
      <w:tr w:rsidR="00BB76FE" w:rsidRPr="00580E1A" w:rsidTr="00F07A79">
        <w:trPr>
          <w:trHeight w:val="12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  <w:r w:rsidRPr="00580E1A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FE" w:rsidRPr="00580E1A" w:rsidRDefault="00BB76FE" w:rsidP="00BB76FE">
            <w:pPr>
              <w:rPr>
                <w:color w:val="000000"/>
              </w:rPr>
            </w:pPr>
            <w:r w:rsidRPr="00580E1A">
              <w:rPr>
                <w:color w:val="000000"/>
              </w:rPr>
              <w:t>Dočasné označení hranic pozemků dle §</w:t>
            </w:r>
            <w:r w:rsidR="006110CC">
              <w:rPr>
                <w:color w:val="000000"/>
              </w:rPr>
              <w:t xml:space="preserve"> </w:t>
            </w:r>
            <w:r w:rsidRPr="00580E1A">
              <w:rPr>
                <w:color w:val="000000"/>
              </w:rPr>
              <w:t>91 odst</w:t>
            </w:r>
            <w:r>
              <w:rPr>
                <w:color w:val="000000"/>
              </w:rPr>
              <w:t xml:space="preserve">. 5 </w:t>
            </w:r>
            <w:r w:rsidR="00290F77" w:rsidRPr="00290F77">
              <w:rPr>
                <w:color w:val="000000"/>
              </w:rPr>
              <w:t>Katastrální vyhlášky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80E1A" w:rsidRDefault="00BB76FE" w:rsidP="00BB76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B76FE" w:rsidRPr="00120E62" w:rsidTr="00BB76FE">
        <w:trPr>
          <w:trHeight w:val="9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  <w:r w:rsidRPr="0059249D">
              <w:rPr>
                <w:color w:val="000000"/>
              </w:rPr>
              <w:lastRenderedPageBreak/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FE" w:rsidRPr="0059249D" w:rsidRDefault="00BB76FE" w:rsidP="00BB76FE">
            <w:pPr>
              <w:rPr>
                <w:color w:val="000000"/>
              </w:rPr>
            </w:pPr>
            <w:r w:rsidRPr="0059249D">
              <w:rPr>
                <w:color w:val="000000"/>
              </w:rPr>
              <w:t>Označení hranic obcí dle §</w:t>
            </w:r>
            <w:r w:rsidR="00337067" w:rsidRPr="0059249D">
              <w:rPr>
                <w:color w:val="000000"/>
              </w:rPr>
              <w:t xml:space="preserve"> </w:t>
            </w:r>
            <w:r w:rsidRPr="0059249D">
              <w:rPr>
                <w:color w:val="000000"/>
              </w:rPr>
              <w:t xml:space="preserve">92 odst. 1 </w:t>
            </w:r>
            <w:proofErr w:type="gramStart"/>
            <w:r w:rsidRPr="0059249D">
              <w:rPr>
                <w:color w:val="000000"/>
              </w:rPr>
              <w:t xml:space="preserve">písm. a)  </w:t>
            </w:r>
            <w:r w:rsidR="00290F77" w:rsidRPr="0059249D">
              <w:rPr>
                <w:color w:val="000000"/>
              </w:rPr>
              <w:t>Katastrální</w:t>
            </w:r>
            <w:proofErr w:type="gramEnd"/>
            <w:r w:rsidR="00290F77" w:rsidRPr="0059249D">
              <w:rPr>
                <w:color w:val="000000"/>
              </w:rPr>
              <w:t xml:space="preserve"> vyhlášky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  <w:r w:rsidRPr="0059249D">
              <w:rPr>
                <w:color w:val="000000"/>
              </w:rPr>
              <w:t>1 ks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</w:tr>
      <w:tr w:rsidR="00BB76FE" w:rsidRPr="00580E1A" w:rsidTr="00BB76FE">
        <w:trPr>
          <w:trHeight w:val="9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  <w:r w:rsidRPr="0059249D">
              <w:rPr>
                <w:color w:val="000000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FE" w:rsidRPr="0059249D" w:rsidRDefault="00BB76FE" w:rsidP="00BB76FE">
            <w:pPr>
              <w:rPr>
                <w:color w:val="000000"/>
              </w:rPr>
            </w:pPr>
            <w:r w:rsidRPr="0059249D">
              <w:rPr>
                <w:color w:val="000000"/>
              </w:rPr>
              <w:t>Označení hranic obcí dle §</w:t>
            </w:r>
            <w:r w:rsidR="00337067" w:rsidRPr="0059249D">
              <w:rPr>
                <w:color w:val="000000"/>
              </w:rPr>
              <w:t xml:space="preserve"> </w:t>
            </w:r>
            <w:r w:rsidRPr="0059249D">
              <w:rPr>
                <w:color w:val="000000"/>
              </w:rPr>
              <w:t xml:space="preserve">92 odst. 2 </w:t>
            </w:r>
            <w:r w:rsidR="00290F77" w:rsidRPr="0059249D">
              <w:rPr>
                <w:color w:val="000000"/>
              </w:rPr>
              <w:t>Katastrální vyhlášky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  <w:r w:rsidRPr="0059249D">
              <w:rPr>
                <w:color w:val="000000"/>
              </w:rPr>
              <w:t>1 ks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FE" w:rsidRPr="0059249D" w:rsidRDefault="00BB76FE" w:rsidP="00BB76FE">
            <w:pPr>
              <w:jc w:val="center"/>
              <w:rPr>
                <w:color w:val="000000"/>
              </w:rPr>
            </w:pPr>
          </w:p>
        </w:tc>
      </w:tr>
    </w:tbl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F17170" w:rsidRDefault="00F17170" w:rsidP="00581EA5">
      <w:pPr>
        <w:spacing w:line="276" w:lineRule="auto"/>
      </w:pPr>
    </w:p>
    <w:p w:rsidR="00BB76FE" w:rsidRDefault="00BB76FE" w:rsidP="00581EA5">
      <w:pPr>
        <w:spacing w:line="276" w:lineRule="auto"/>
      </w:pPr>
    </w:p>
    <w:p w:rsidR="00BB76FE" w:rsidRDefault="00BB76FE" w:rsidP="00581EA5">
      <w:pPr>
        <w:spacing w:line="276" w:lineRule="auto"/>
      </w:pPr>
    </w:p>
    <w:p w:rsidR="00BB76FE" w:rsidRDefault="00BB76FE" w:rsidP="00581EA5">
      <w:pPr>
        <w:spacing w:line="276" w:lineRule="auto"/>
      </w:pPr>
    </w:p>
    <w:p w:rsidR="00BB76FE" w:rsidRDefault="00BB76FE" w:rsidP="00581EA5">
      <w:pPr>
        <w:spacing w:line="276" w:lineRule="auto"/>
      </w:pPr>
    </w:p>
    <w:sectPr w:rsidR="00BB76FE" w:rsidSect="007A0C1F">
      <w:foot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13" w:rsidRDefault="002A4613">
      <w:r>
        <w:separator/>
      </w:r>
    </w:p>
  </w:endnote>
  <w:endnote w:type="continuationSeparator" w:id="0">
    <w:p w:rsidR="002A4613" w:rsidRDefault="002A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D8" w:rsidRDefault="00325F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25FD8" w:rsidRDefault="00325F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D8" w:rsidRDefault="00325F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E5821">
      <w:rPr>
        <w:rStyle w:val="slostrnky"/>
        <w:noProof/>
      </w:rPr>
      <w:t>5</w:t>
    </w:r>
    <w:r>
      <w:rPr>
        <w:rStyle w:val="slostrnky"/>
      </w:rPr>
      <w:fldChar w:fldCharType="end"/>
    </w:r>
  </w:p>
  <w:p w:rsidR="00325FD8" w:rsidRPr="007A0C1F" w:rsidRDefault="00325FD8">
    <w:pPr>
      <w:rPr>
        <w:sz w:val="20"/>
        <w:szCs w:val="20"/>
      </w:rPr>
    </w:pPr>
    <w:r>
      <w:rPr>
        <w:sz w:val="20"/>
        <w:szCs w:val="20"/>
      </w:rPr>
      <w:t xml:space="preserve"> </w:t>
    </w:r>
    <w:r w:rsidRPr="007A0C1F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13" w:rsidRDefault="002A4613">
      <w:r>
        <w:separator/>
      </w:r>
    </w:p>
  </w:footnote>
  <w:footnote w:type="continuationSeparator" w:id="0">
    <w:p w:rsidR="002A4613" w:rsidRDefault="002A4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D8" w:rsidRPr="000475D9" w:rsidRDefault="00325FD8" w:rsidP="00B612DB">
    <w:pPr>
      <w:tabs>
        <w:tab w:val="left" w:pos="4820"/>
      </w:tabs>
      <w:rPr>
        <w:sz w:val="20"/>
        <w:szCs w:val="20"/>
      </w:rPr>
    </w:pPr>
    <w:r>
      <w:rPr>
        <w:rFonts w:ascii="Arial" w:hAnsi="Arial" w:cs="Arial"/>
        <w:sz w:val="22"/>
        <w:szCs w:val="22"/>
      </w:rPr>
      <w:tab/>
    </w:r>
    <w:r w:rsidR="005D2816">
      <w:rPr>
        <w:rFonts w:ascii="Arial" w:hAnsi="Arial" w:cs="Arial"/>
        <w:sz w:val="22"/>
        <w:szCs w:val="22"/>
      </w:rPr>
      <w:t xml:space="preserve">        </w:t>
    </w:r>
    <w:r w:rsidRPr="000475D9">
      <w:rPr>
        <w:sz w:val="20"/>
        <w:szCs w:val="20"/>
      </w:rPr>
      <w:t xml:space="preserve">Číslo smlouvy </w:t>
    </w:r>
    <w:r>
      <w:rPr>
        <w:sz w:val="20"/>
        <w:szCs w:val="20"/>
      </w:rPr>
      <w:t>O</w:t>
    </w:r>
    <w:r w:rsidRPr="000475D9">
      <w:rPr>
        <w:sz w:val="20"/>
        <w:szCs w:val="20"/>
      </w:rPr>
      <w:t xml:space="preserve">bjednatele: </w:t>
    </w:r>
    <w:r w:rsidR="005D2816">
      <w:rPr>
        <w:sz w:val="20"/>
        <w:szCs w:val="20"/>
      </w:rPr>
      <w:t>602-2016-525101</w:t>
    </w:r>
  </w:p>
  <w:p w:rsidR="00325FD8" w:rsidRPr="000475D9" w:rsidRDefault="00325FD8" w:rsidP="00B612DB">
    <w:pPr>
      <w:tabs>
        <w:tab w:val="left" w:pos="4820"/>
      </w:tabs>
      <w:rPr>
        <w:sz w:val="20"/>
        <w:szCs w:val="20"/>
      </w:rPr>
    </w:pPr>
    <w:r w:rsidRPr="000475D9">
      <w:rPr>
        <w:sz w:val="20"/>
        <w:szCs w:val="20"/>
      </w:rPr>
      <w:tab/>
    </w:r>
  </w:p>
  <w:p w:rsidR="00325FD8" w:rsidRDefault="00325F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44AC3"/>
    <w:multiLevelType w:val="hybridMultilevel"/>
    <w:tmpl w:val="C90451A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A72377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172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17D2BF0"/>
    <w:multiLevelType w:val="hybridMultilevel"/>
    <w:tmpl w:val="C9068E06"/>
    <w:lvl w:ilvl="0" w:tplc="AC26A3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4B27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72475B"/>
    <w:multiLevelType w:val="hybridMultilevel"/>
    <w:tmpl w:val="4F18B708"/>
    <w:lvl w:ilvl="0" w:tplc="B5F06F3C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D2728CA"/>
    <w:multiLevelType w:val="hybridMultilevel"/>
    <w:tmpl w:val="2E3631CC"/>
    <w:lvl w:ilvl="0" w:tplc="B5F06F3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B5F06F3C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  <w:i w:val="0"/>
        <w:color w:val="auto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D657100"/>
    <w:multiLevelType w:val="hybridMultilevel"/>
    <w:tmpl w:val="C8726364"/>
    <w:lvl w:ilvl="0" w:tplc="6E3A0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5F60BE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227C53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B025D"/>
    <w:multiLevelType w:val="hybridMultilevel"/>
    <w:tmpl w:val="72F0CB34"/>
    <w:lvl w:ilvl="0" w:tplc="B5F06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5C4045"/>
    <w:multiLevelType w:val="hybridMultilevel"/>
    <w:tmpl w:val="0F30EB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BE63CEE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F20DA4"/>
    <w:multiLevelType w:val="hybridMultilevel"/>
    <w:tmpl w:val="58F40E78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2C6FCD"/>
    <w:multiLevelType w:val="multilevel"/>
    <w:tmpl w:val="5F46574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1317B2"/>
    <w:multiLevelType w:val="hybridMultilevel"/>
    <w:tmpl w:val="991EB17E"/>
    <w:lvl w:ilvl="0" w:tplc="3D94A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14004"/>
    <w:multiLevelType w:val="hybridMultilevel"/>
    <w:tmpl w:val="7B62F0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296AE9"/>
    <w:multiLevelType w:val="hybridMultilevel"/>
    <w:tmpl w:val="894E0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79879BA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10EFC"/>
    <w:multiLevelType w:val="hybridMultilevel"/>
    <w:tmpl w:val="1C60E826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CF8237F8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71D39"/>
    <w:multiLevelType w:val="hybridMultilevel"/>
    <w:tmpl w:val="71204FD2"/>
    <w:lvl w:ilvl="0" w:tplc="C43E0B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0B14"/>
    <w:multiLevelType w:val="hybridMultilevel"/>
    <w:tmpl w:val="7B5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4249ED"/>
    <w:multiLevelType w:val="hybridMultilevel"/>
    <w:tmpl w:val="89BA2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452B2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E939CA"/>
    <w:multiLevelType w:val="multilevel"/>
    <w:tmpl w:val="8E04CA1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19750A"/>
    <w:multiLevelType w:val="hybridMultilevel"/>
    <w:tmpl w:val="B7805CC2"/>
    <w:lvl w:ilvl="0" w:tplc="94FAB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602A8C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C1143"/>
    <w:multiLevelType w:val="hybridMultilevel"/>
    <w:tmpl w:val="F2AEA53E"/>
    <w:lvl w:ilvl="0" w:tplc="0EA4FC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5" w15:restartNumberingAfterBreak="0">
    <w:nsid w:val="6F931E13"/>
    <w:multiLevelType w:val="hybridMultilevel"/>
    <w:tmpl w:val="EBD4C212"/>
    <w:lvl w:ilvl="0" w:tplc="4B7AFFF8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B326E"/>
    <w:multiLevelType w:val="hybridMultilevel"/>
    <w:tmpl w:val="9E64FF4E"/>
    <w:lvl w:ilvl="0" w:tplc="A72499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0B04CF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946AD3"/>
    <w:multiLevelType w:val="hybridMultilevel"/>
    <w:tmpl w:val="1206D1C0"/>
    <w:lvl w:ilvl="0" w:tplc="78A01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BA634D"/>
    <w:multiLevelType w:val="multilevel"/>
    <w:tmpl w:val="06DA30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BC917BC"/>
    <w:multiLevelType w:val="multilevel"/>
    <w:tmpl w:val="AC78E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5"/>
  </w:num>
  <w:num w:numId="2">
    <w:abstractNumId w:val="29"/>
  </w:num>
  <w:num w:numId="3">
    <w:abstractNumId w:val="6"/>
  </w:num>
  <w:num w:numId="4">
    <w:abstractNumId w:val="26"/>
  </w:num>
  <w:num w:numId="5">
    <w:abstractNumId w:val="7"/>
  </w:num>
  <w:num w:numId="6">
    <w:abstractNumId w:val="27"/>
  </w:num>
  <w:num w:numId="7">
    <w:abstractNumId w:val="9"/>
  </w:num>
  <w:num w:numId="8">
    <w:abstractNumId w:val="10"/>
  </w:num>
  <w:num w:numId="9">
    <w:abstractNumId w:val="18"/>
  </w:num>
  <w:num w:numId="10">
    <w:abstractNumId w:val="0"/>
  </w:num>
  <w:num w:numId="11">
    <w:abstractNumId w:val="19"/>
  </w:num>
  <w:num w:numId="12">
    <w:abstractNumId w:val="21"/>
  </w:num>
  <w:num w:numId="13">
    <w:abstractNumId w:val="28"/>
  </w:num>
  <w:num w:numId="14">
    <w:abstractNumId w:val="22"/>
  </w:num>
  <w:num w:numId="15">
    <w:abstractNumId w:val="14"/>
  </w:num>
  <w:num w:numId="16">
    <w:abstractNumId w:val="8"/>
  </w:num>
  <w:num w:numId="17">
    <w:abstractNumId w:val="11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23"/>
  </w:num>
  <w:num w:numId="23">
    <w:abstractNumId w:val="3"/>
  </w:num>
  <w:num w:numId="24">
    <w:abstractNumId w:val="17"/>
  </w:num>
  <w:num w:numId="25">
    <w:abstractNumId w:val="2"/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6"/>
  </w:num>
  <w:num w:numId="3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2A"/>
    <w:rsid w:val="00001044"/>
    <w:rsid w:val="0000401A"/>
    <w:rsid w:val="000064EC"/>
    <w:rsid w:val="00020B89"/>
    <w:rsid w:val="000238BE"/>
    <w:rsid w:val="0002715C"/>
    <w:rsid w:val="00036139"/>
    <w:rsid w:val="00043167"/>
    <w:rsid w:val="00047486"/>
    <w:rsid w:val="000475D9"/>
    <w:rsid w:val="0005117D"/>
    <w:rsid w:val="00054105"/>
    <w:rsid w:val="00074CB6"/>
    <w:rsid w:val="00074F08"/>
    <w:rsid w:val="00075FE0"/>
    <w:rsid w:val="00076CA9"/>
    <w:rsid w:val="00081F66"/>
    <w:rsid w:val="000907D7"/>
    <w:rsid w:val="0009178B"/>
    <w:rsid w:val="00091F9D"/>
    <w:rsid w:val="0009453F"/>
    <w:rsid w:val="000A1207"/>
    <w:rsid w:val="000A2E92"/>
    <w:rsid w:val="000A317A"/>
    <w:rsid w:val="000B0054"/>
    <w:rsid w:val="000B27E9"/>
    <w:rsid w:val="000B2F77"/>
    <w:rsid w:val="000C0F07"/>
    <w:rsid w:val="000C5542"/>
    <w:rsid w:val="000D4480"/>
    <w:rsid w:val="000D7BFC"/>
    <w:rsid w:val="000F3105"/>
    <w:rsid w:val="00101A40"/>
    <w:rsid w:val="00105647"/>
    <w:rsid w:val="00105F71"/>
    <w:rsid w:val="00106860"/>
    <w:rsid w:val="00110803"/>
    <w:rsid w:val="001125A0"/>
    <w:rsid w:val="00112612"/>
    <w:rsid w:val="00115B09"/>
    <w:rsid w:val="001162B5"/>
    <w:rsid w:val="00120E62"/>
    <w:rsid w:val="00130922"/>
    <w:rsid w:val="001341C9"/>
    <w:rsid w:val="00137A19"/>
    <w:rsid w:val="001420AC"/>
    <w:rsid w:val="001504B1"/>
    <w:rsid w:val="00150CB3"/>
    <w:rsid w:val="00154DDE"/>
    <w:rsid w:val="00155FAF"/>
    <w:rsid w:val="00175AA6"/>
    <w:rsid w:val="00177458"/>
    <w:rsid w:val="001924A9"/>
    <w:rsid w:val="001A00BB"/>
    <w:rsid w:val="001A09D0"/>
    <w:rsid w:val="001A2F76"/>
    <w:rsid w:val="001A4810"/>
    <w:rsid w:val="001B3E9F"/>
    <w:rsid w:val="001B741F"/>
    <w:rsid w:val="001B74A0"/>
    <w:rsid w:val="001D01B2"/>
    <w:rsid w:val="001D034C"/>
    <w:rsid w:val="001E3979"/>
    <w:rsid w:val="001E64F6"/>
    <w:rsid w:val="001F025D"/>
    <w:rsid w:val="00201E52"/>
    <w:rsid w:val="00205D1D"/>
    <w:rsid w:val="002148E6"/>
    <w:rsid w:val="0021517F"/>
    <w:rsid w:val="002237D4"/>
    <w:rsid w:val="00223C18"/>
    <w:rsid w:val="002275B8"/>
    <w:rsid w:val="00230B10"/>
    <w:rsid w:val="00231BF5"/>
    <w:rsid w:val="00232677"/>
    <w:rsid w:val="002356DF"/>
    <w:rsid w:val="002415E0"/>
    <w:rsid w:val="002426BC"/>
    <w:rsid w:val="002579E8"/>
    <w:rsid w:val="0026188A"/>
    <w:rsid w:val="00264DEE"/>
    <w:rsid w:val="00272995"/>
    <w:rsid w:val="00273CF9"/>
    <w:rsid w:val="00275BD7"/>
    <w:rsid w:val="00286973"/>
    <w:rsid w:val="00290AD3"/>
    <w:rsid w:val="00290F77"/>
    <w:rsid w:val="0029217C"/>
    <w:rsid w:val="002A4613"/>
    <w:rsid w:val="002A5F1D"/>
    <w:rsid w:val="002A657D"/>
    <w:rsid w:val="002B2D66"/>
    <w:rsid w:val="002B50D7"/>
    <w:rsid w:val="002C20DB"/>
    <w:rsid w:val="002C44BF"/>
    <w:rsid w:val="002C4B1E"/>
    <w:rsid w:val="002C5C87"/>
    <w:rsid w:val="002C6F3E"/>
    <w:rsid w:val="002D0097"/>
    <w:rsid w:val="002D0931"/>
    <w:rsid w:val="002D62B1"/>
    <w:rsid w:val="002E16F6"/>
    <w:rsid w:val="002E291E"/>
    <w:rsid w:val="002E528A"/>
    <w:rsid w:val="002E65F1"/>
    <w:rsid w:val="002E7EEC"/>
    <w:rsid w:val="002F1EA7"/>
    <w:rsid w:val="002F28B2"/>
    <w:rsid w:val="002F470C"/>
    <w:rsid w:val="00307006"/>
    <w:rsid w:val="003129F5"/>
    <w:rsid w:val="00312B49"/>
    <w:rsid w:val="0031616C"/>
    <w:rsid w:val="0032548E"/>
    <w:rsid w:val="00325FD8"/>
    <w:rsid w:val="00335E77"/>
    <w:rsid w:val="00337067"/>
    <w:rsid w:val="00345ED1"/>
    <w:rsid w:val="00352451"/>
    <w:rsid w:val="00353095"/>
    <w:rsid w:val="0035360C"/>
    <w:rsid w:val="00356B9A"/>
    <w:rsid w:val="0036252C"/>
    <w:rsid w:val="003646B9"/>
    <w:rsid w:val="00365765"/>
    <w:rsid w:val="0036786C"/>
    <w:rsid w:val="00372EB5"/>
    <w:rsid w:val="00382024"/>
    <w:rsid w:val="00385B58"/>
    <w:rsid w:val="003A4A18"/>
    <w:rsid w:val="003B5550"/>
    <w:rsid w:val="003C0BD6"/>
    <w:rsid w:val="003C1C8F"/>
    <w:rsid w:val="003D1339"/>
    <w:rsid w:val="003D314F"/>
    <w:rsid w:val="003D3BEF"/>
    <w:rsid w:val="003E1655"/>
    <w:rsid w:val="003E4B45"/>
    <w:rsid w:val="003E5F95"/>
    <w:rsid w:val="003F1397"/>
    <w:rsid w:val="003F35AD"/>
    <w:rsid w:val="003F5C38"/>
    <w:rsid w:val="003F72B8"/>
    <w:rsid w:val="004024DB"/>
    <w:rsid w:val="00404236"/>
    <w:rsid w:val="004065C7"/>
    <w:rsid w:val="00412708"/>
    <w:rsid w:val="004212A8"/>
    <w:rsid w:val="004212BC"/>
    <w:rsid w:val="00421982"/>
    <w:rsid w:val="004272BB"/>
    <w:rsid w:val="00436CBA"/>
    <w:rsid w:val="00437D96"/>
    <w:rsid w:val="004414EF"/>
    <w:rsid w:val="0044161E"/>
    <w:rsid w:val="004426E2"/>
    <w:rsid w:val="004559BE"/>
    <w:rsid w:val="00465796"/>
    <w:rsid w:val="00470E25"/>
    <w:rsid w:val="004710B7"/>
    <w:rsid w:val="004744F4"/>
    <w:rsid w:val="0047586B"/>
    <w:rsid w:val="0049378E"/>
    <w:rsid w:val="00496340"/>
    <w:rsid w:val="00496D0C"/>
    <w:rsid w:val="004B071D"/>
    <w:rsid w:val="004B1651"/>
    <w:rsid w:val="004B1E92"/>
    <w:rsid w:val="004C5F30"/>
    <w:rsid w:val="004C7A4D"/>
    <w:rsid w:val="004D3BD0"/>
    <w:rsid w:val="004D3D21"/>
    <w:rsid w:val="004D3D34"/>
    <w:rsid w:val="004D3E89"/>
    <w:rsid w:val="004F3E6E"/>
    <w:rsid w:val="004F4B68"/>
    <w:rsid w:val="00504C7F"/>
    <w:rsid w:val="00512D35"/>
    <w:rsid w:val="005163EE"/>
    <w:rsid w:val="005218D1"/>
    <w:rsid w:val="0052641B"/>
    <w:rsid w:val="00526436"/>
    <w:rsid w:val="00530F0B"/>
    <w:rsid w:val="0055174F"/>
    <w:rsid w:val="00555954"/>
    <w:rsid w:val="00564155"/>
    <w:rsid w:val="005739E4"/>
    <w:rsid w:val="00577793"/>
    <w:rsid w:val="00580E6C"/>
    <w:rsid w:val="00581EA5"/>
    <w:rsid w:val="00584C4D"/>
    <w:rsid w:val="00591E12"/>
    <w:rsid w:val="0059249D"/>
    <w:rsid w:val="00593F08"/>
    <w:rsid w:val="005943AE"/>
    <w:rsid w:val="005950E0"/>
    <w:rsid w:val="005A3246"/>
    <w:rsid w:val="005A491E"/>
    <w:rsid w:val="005B65D4"/>
    <w:rsid w:val="005C19D1"/>
    <w:rsid w:val="005C39D3"/>
    <w:rsid w:val="005D0DBF"/>
    <w:rsid w:val="005D2816"/>
    <w:rsid w:val="005D4FB7"/>
    <w:rsid w:val="005E453A"/>
    <w:rsid w:val="005F16CA"/>
    <w:rsid w:val="005F6793"/>
    <w:rsid w:val="005F6CF5"/>
    <w:rsid w:val="006028D8"/>
    <w:rsid w:val="00604F13"/>
    <w:rsid w:val="0060642A"/>
    <w:rsid w:val="006110CC"/>
    <w:rsid w:val="0061346C"/>
    <w:rsid w:val="006135DF"/>
    <w:rsid w:val="00620D02"/>
    <w:rsid w:val="00620F03"/>
    <w:rsid w:val="00622A2D"/>
    <w:rsid w:val="0063062F"/>
    <w:rsid w:val="00635746"/>
    <w:rsid w:val="00636CAE"/>
    <w:rsid w:val="006459F2"/>
    <w:rsid w:val="00651ACF"/>
    <w:rsid w:val="00663E98"/>
    <w:rsid w:val="00665C5C"/>
    <w:rsid w:val="00671F2F"/>
    <w:rsid w:val="006750CB"/>
    <w:rsid w:val="00680736"/>
    <w:rsid w:val="006818A0"/>
    <w:rsid w:val="00685DE2"/>
    <w:rsid w:val="00693907"/>
    <w:rsid w:val="00694BBF"/>
    <w:rsid w:val="00697EDD"/>
    <w:rsid w:val="006A0C0F"/>
    <w:rsid w:val="006A241D"/>
    <w:rsid w:val="006A7B88"/>
    <w:rsid w:val="006B1BE4"/>
    <w:rsid w:val="006B478B"/>
    <w:rsid w:val="006B65EA"/>
    <w:rsid w:val="006B777E"/>
    <w:rsid w:val="006B7D5F"/>
    <w:rsid w:val="006C6A67"/>
    <w:rsid w:val="006D16E2"/>
    <w:rsid w:val="006D205B"/>
    <w:rsid w:val="006D3644"/>
    <w:rsid w:val="006D3A26"/>
    <w:rsid w:val="006D6B23"/>
    <w:rsid w:val="006E0A66"/>
    <w:rsid w:val="006E341E"/>
    <w:rsid w:val="006E74C0"/>
    <w:rsid w:val="006E77AA"/>
    <w:rsid w:val="006E7F19"/>
    <w:rsid w:val="006F2CFA"/>
    <w:rsid w:val="007045DF"/>
    <w:rsid w:val="00714C4C"/>
    <w:rsid w:val="00720AF4"/>
    <w:rsid w:val="0072459E"/>
    <w:rsid w:val="0072555B"/>
    <w:rsid w:val="007371C2"/>
    <w:rsid w:val="00740768"/>
    <w:rsid w:val="00743ADA"/>
    <w:rsid w:val="0075341D"/>
    <w:rsid w:val="007573C9"/>
    <w:rsid w:val="0077327E"/>
    <w:rsid w:val="0079189D"/>
    <w:rsid w:val="00793338"/>
    <w:rsid w:val="007952AA"/>
    <w:rsid w:val="007A0C1F"/>
    <w:rsid w:val="007A2861"/>
    <w:rsid w:val="007A2CE5"/>
    <w:rsid w:val="007B3549"/>
    <w:rsid w:val="007B552E"/>
    <w:rsid w:val="007E5821"/>
    <w:rsid w:val="007F24D9"/>
    <w:rsid w:val="007F3DBD"/>
    <w:rsid w:val="007F57DC"/>
    <w:rsid w:val="00807262"/>
    <w:rsid w:val="00815990"/>
    <w:rsid w:val="008164FC"/>
    <w:rsid w:val="008233A2"/>
    <w:rsid w:val="008349FB"/>
    <w:rsid w:val="00836B8B"/>
    <w:rsid w:val="00864567"/>
    <w:rsid w:val="00867A8D"/>
    <w:rsid w:val="00872496"/>
    <w:rsid w:val="008730AC"/>
    <w:rsid w:val="00876037"/>
    <w:rsid w:val="00881664"/>
    <w:rsid w:val="008824B0"/>
    <w:rsid w:val="0088352F"/>
    <w:rsid w:val="0088437D"/>
    <w:rsid w:val="00896B54"/>
    <w:rsid w:val="008A2920"/>
    <w:rsid w:val="008A36DC"/>
    <w:rsid w:val="008A5ED0"/>
    <w:rsid w:val="008B001E"/>
    <w:rsid w:val="008B206B"/>
    <w:rsid w:val="008B6853"/>
    <w:rsid w:val="008C0680"/>
    <w:rsid w:val="008C1DE8"/>
    <w:rsid w:val="008D1FC4"/>
    <w:rsid w:val="008D6EC4"/>
    <w:rsid w:val="008F617D"/>
    <w:rsid w:val="00915827"/>
    <w:rsid w:val="00920316"/>
    <w:rsid w:val="00940789"/>
    <w:rsid w:val="009528F6"/>
    <w:rsid w:val="00955E2F"/>
    <w:rsid w:val="00960BF0"/>
    <w:rsid w:val="00961076"/>
    <w:rsid w:val="00967C78"/>
    <w:rsid w:val="00970331"/>
    <w:rsid w:val="00971856"/>
    <w:rsid w:val="00973629"/>
    <w:rsid w:val="00974ED9"/>
    <w:rsid w:val="00975522"/>
    <w:rsid w:val="0097580F"/>
    <w:rsid w:val="00984914"/>
    <w:rsid w:val="00985B1F"/>
    <w:rsid w:val="009947B1"/>
    <w:rsid w:val="009A3F92"/>
    <w:rsid w:val="009A73DF"/>
    <w:rsid w:val="009D1CD7"/>
    <w:rsid w:val="009E1FA3"/>
    <w:rsid w:val="009E6152"/>
    <w:rsid w:val="009F717E"/>
    <w:rsid w:val="00A015A1"/>
    <w:rsid w:val="00A039A3"/>
    <w:rsid w:val="00A1154E"/>
    <w:rsid w:val="00A12398"/>
    <w:rsid w:val="00A17371"/>
    <w:rsid w:val="00A2275A"/>
    <w:rsid w:val="00A24BD7"/>
    <w:rsid w:val="00A30082"/>
    <w:rsid w:val="00A34055"/>
    <w:rsid w:val="00A35A75"/>
    <w:rsid w:val="00A36718"/>
    <w:rsid w:val="00A61EFB"/>
    <w:rsid w:val="00A6266A"/>
    <w:rsid w:val="00A644B8"/>
    <w:rsid w:val="00A65C72"/>
    <w:rsid w:val="00A755D9"/>
    <w:rsid w:val="00A76D29"/>
    <w:rsid w:val="00A85CAE"/>
    <w:rsid w:val="00A873AE"/>
    <w:rsid w:val="00A91BB9"/>
    <w:rsid w:val="00A91C6B"/>
    <w:rsid w:val="00A9376F"/>
    <w:rsid w:val="00A93F74"/>
    <w:rsid w:val="00A9400F"/>
    <w:rsid w:val="00A9625B"/>
    <w:rsid w:val="00AA0B05"/>
    <w:rsid w:val="00AB1BB6"/>
    <w:rsid w:val="00AB68CB"/>
    <w:rsid w:val="00AD02C6"/>
    <w:rsid w:val="00AD27EA"/>
    <w:rsid w:val="00AD5679"/>
    <w:rsid w:val="00B00343"/>
    <w:rsid w:val="00B02BFC"/>
    <w:rsid w:val="00B044B3"/>
    <w:rsid w:val="00B112F6"/>
    <w:rsid w:val="00B13F07"/>
    <w:rsid w:val="00B16A2A"/>
    <w:rsid w:val="00B16B39"/>
    <w:rsid w:val="00B200EE"/>
    <w:rsid w:val="00B2060B"/>
    <w:rsid w:val="00B25A13"/>
    <w:rsid w:val="00B42DA7"/>
    <w:rsid w:val="00B53B76"/>
    <w:rsid w:val="00B55631"/>
    <w:rsid w:val="00B56BDE"/>
    <w:rsid w:val="00B56C2F"/>
    <w:rsid w:val="00B60CDF"/>
    <w:rsid w:val="00B612DB"/>
    <w:rsid w:val="00B61D9D"/>
    <w:rsid w:val="00B721C6"/>
    <w:rsid w:val="00BA1062"/>
    <w:rsid w:val="00BB0EDA"/>
    <w:rsid w:val="00BB76FE"/>
    <w:rsid w:val="00BC2815"/>
    <w:rsid w:val="00BC438B"/>
    <w:rsid w:val="00BD1DBA"/>
    <w:rsid w:val="00BD3CEA"/>
    <w:rsid w:val="00BD7082"/>
    <w:rsid w:val="00BE1F30"/>
    <w:rsid w:val="00BF32BF"/>
    <w:rsid w:val="00BF5DDC"/>
    <w:rsid w:val="00C00B2E"/>
    <w:rsid w:val="00C140E0"/>
    <w:rsid w:val="00C150EB"/>
    <w:rsid w:val="00C21255"/>
    <w:rsid w:val="00C23ACA"/>
    <w:rsid w:val="00C32492"/>
    <w:rsid w:val="00C402DC"/>
    <w:rsid w:val="00C4107C"/>
    <w:rsid w:val="00C412EB"/>
    <w:rsid w:val="00C4183B"/>
    <w:rsid w:val="00C4405F"/>
    <w:rsid w:val="00C44102"/>
    <w:rsid w:val="00C5481D"/>
    <w:rsid w:val="00C602F1"/>
    <w:rsid w:val="00C62E9B"/>
    <w:rsid w:val="00C6420D"/>
    <w:rsid w:val="00C657DA"/>
    <w:rsid w:val="00C876CD"/>
    <w:rsid w:val="00C93F2E"/>
    <w:rsid w:val="00C95613"/>
    <w:rsid w:val="00CA4072"/>
    <w:rsid w:val="00CB3B4B"/>
    <w:rsid w:val="00CB78E8"/>
    <w:rsid w:val="00CC0E6A"/>
    <w:rsid w:val="00CC22FD"/>
    <w:rsid w:val="00CD4E1E"/>
    <w:rsid w:val="00CD6A2F"/>
    <w:rsid w:val="00CE028F"/>
    <w:rsid w:val="00CF6122"/>
    <w:rsid w:val="00CF74B3"/>
    <w:rsid w:val="00D07ED0"/>
    <w:rsid w:val="00D11E16"/>
    <w:rsid w:val="00D15740"/>
    <w:rsid w:val="00D15BB7"/>
    <w:rsid w:val="00D15FB2"/>
    <w:rsid w:val="00D163F7"/>
    <w:rsid w:val="00D17BD3"/>
    <w:rsid w:val="00D21825"/>
    <w:rsid w:val="00D23BDF"/>
    <w:rsid w:val="00D24611"/>
    <w:rsid w:val="00D42FD6"/>
    <w:rsid w:val="00D46CEC"/>
    <w:rsid w:val="00D5235F"/>
    <w:rsid w:val="00D57335"/>
    <w:rsid w:val="00D57A43"/>
    <w:rsid w:val="00D635E4"/>
    <w:rsid w:val="00D643FB"/>
    <w:rsid w:val="00D7409E"/>
    <w:rsid w:val="00D741C2"/>
    <w:rsid w:val="00D74E94"/>
    <w:rsid w:val="00D84EC8"/>
    <w:rsid w:val="00D85494"/>
    <w:rsid w:val="00D8672F"/>
    <w:rsid w:val="00D918AD"/>
    <w:rsid w:val="00D92F33"/>
    <w:rsid w:val="00DA5E09"/>
    <w:rsid w:val="00DB0D12"/>
    <w:rsid w:val="00DB4637"/>
    <w:rsid w:val="00DC14BD"/>
    <w:rsid w:val="00DC237C"/>
    <w:rsid w:val="00DC2638"/>
    <w:rsid w:val="00DD2D68"/>
    <w:rsid w:val="00DE3820"/>
    <w:rsid w:val="00DF382A"/>
    <w:rsid w:val="00DF50E2"/>
    <w:rsid w:val="00DF61AE"/>
    <w:rsid w:val="00E22DFA"/>
    <w:rsid w:val="00E23BBF"/>
    <w:rsid w:val="00E31BA3"/>
    <w:rsid w:val="00E335B5"/>
    <w:rsid w:val="00E54DCC"/>
    <w:rsid w:val="00E5768E"/>
    <w:rsid w:val="00E60EF1"/>
    <w:rsid w:val="00E77EF0"/>
    <w:rsid w:val="00E81806"/>
    <w:rsid w:val="00E84149"/>
    <w:rsid w:val="00E94D90"/>
    <w:rsid w:val="00EA4183"/>
    <w:rsid w:val="00EA4BCB"/>
    <w:rsid w:val="00EB20D2"/>
    <w:rsid w:val="00EB4EC9"/>
    <w:rsid w:val="00EB7C7C"/>
    <w:rsid w:val="00EC4AB2"/>
    <w:rsid w:val="00EC7D62"/>
    <w:rsid w:val="00ED179A"/>
    <w:rsid w:val="00ED2FE5"/>
    <w:rsid w:val="00EF5531"/>
    <w:rsid w:val="00F05990"/>
    <w:rsid w:val="00F05D05"/>
    <w:rsid w:val="00F07A79"/>
    <w:rsid w:val="00F110BE"/>
    <w:rsid w:val="00F14A35"/>
    <w:rsid w:val="00F164DB"/>
    <w:rsid w:val="00F17170"/>
    <w:rsid w:val="00F21263"/>
    <w:rsid w:val="00F22549"/>
    <w:rsid w:val="00F30F2D"/>
    <w:rsid w:val="00F32B04"/>
    <w:rsid w:val="00F422E5"/>
    <w:rsid w:val="00F44DFB"/>
    <w:rsid w:val="00F450F4"/>
    <w:rsid w:val="00F46D51"/>
    <w:rsid w:val="00F508E0"/>
    <w:rsid w:val="00F61A9B"/>
    <w:rsid w:val="00F738CB"/>
    <w:rsid w:val="00F8322C"/>
    <w:rsid w:val="00F940F2"/>
    <w:rsid w:val="00F96123"/>
    <w:rsid w:val="00F97083"/>
    <w:rsid w:val="00F97359"/>
    <w:rsid w:val="00FA2CFE"/>
    <w:rsid w:val="00FB4A7E"/>
    <w:rsid w:val="00FC020C"/>
    <w:rsid w:val="00FC57FC"/>
    <w:rsid w:val="00FC7587"/>
    <w:rsid w:val="00FD33FD"/>
    <w:rsid w:val="00FD4EDE"/>
    <w:rsid w:val="00FE451B"/>
    <w:rsid w:val="00FF48AF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288351-2916-4BF9-9990-CA38B2EE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4A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16A2A"/>
    <w:pPr>
      <w:keepNext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rsid w:val="00B16A2A"/>
    <w:pPr>
      <w:keepNext/>
      <w:spacing w:line="360" w:lineRule="auto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B16A2A"/>
    <w:pPr>
      <w:keepNext/>
      <w:jc w:val="center"/>
      <w:outlineLvl w:val="2"/>
    </w:pPr>
    <w:rPr>
      <w:b/>
      <w:snapToGrid w:val="0"/>
      <w:szCs w:val="20"/>
    </w:rPr>
  </w:style>
  <w:style w:type="paragraph" w:styleId="Nadpis4">
    <w:name w:val="heading 4"/>
    <w:basedOn w:val="Normln"/>
    <w:next w:val="Normln"/>
    <w:qFormat/>
    <w:rsid w:val="00B16A2A"/>
    <w:pPr>
      <w:keepNext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rsid w:val="00B16A2A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qFormat/>
    <w:rsid w:val="00B16A2A"/>
    <w:pPr>
      <w:keepNext/>
      <w:jc w:val="both"/>
      <w:outlineLvl w:val="5"/>
    </w:pPr>
    <w:rPr>
      <w:bCs/>
      <w:snapToGrid w:val="0"/>
      <w:szCs w:val="20"/>
    </w:rPr>
  </w:style>
  <w:style w:type="paragraph" w:styleId="Nadpis7">
    <w:name w:val="heading 7"/>
    <w:basedOn w:val="Normln"/>
    <w:next w:val="Normln"/>
    <w:qFormat/>
    <w:rsid w:val="00B16A2A"/>
    <w:pPr>
      <w:keepNext/>
      <w:ind w:left="300"/>
      <w:jc w:val="center"/>
      <w:outlineLvl w:val="6"/>
    </w:pPr>
    <w:rPr>
      <w:b/>
      <w:snapToGrid w:val="0"/>
      <w:szCs w:val="20"/>
    </w:rPr>
  </w:style>
  <w:style w:type="paragraph" w:styleId="Nadpis8">
    <w:name w:val="heading 8"/>
    <w:basedOn w:val="Normln"/>
    <w:next w:val="Normln"/>
    <w:qFormat/>
    <w:rsid w:val="00B16A2A"/>
    <w:pPr>
      <w:keepNext/>
      <w:ind w:left="400"/>
      <w:jc w:val="center"/>
      <w:outlineLvl w:val="7"/>
    </w:pPr>
    <w:rPr>
      <w:b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16A2A"/>
    <w:pPr>
      <w:jc w:val="center"/>
    </w:pPr>
    <w:rPr>
      <w:b/>
      <w:snapToGrid w:val="0"/>
      <w:sz w:val="28"/>
      <w:szCs w:val="28"/>
    </w:rPr>
  </w:style>
  <w:style w:type="paragraph" w:styleId="Zkladntext">
    <w:name w:val="Body Text"/>
    <w:basedOn w:val="Normln"/>
    <w:rsid w:val="00B16A2A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B16A2A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B16A2A"/>
    <w:rPr>
      <w:snapToGrid w:val="0"/>
      <w:szCs w:val="20"/>
    </w:rPr>
  </w:style>
  <w:style w:type="paragraph" w:styleId="Zkladntextodsazen2">
    <w:name w:val="Body Text Indent 2"/>
    <w:basedOn w:val="Normln"/>
    <w:rsid w:val="00B16A2A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B16A2A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B16A2A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B16A2A"/>
  </w:style>
  <w:style w:type="paragraph" w:styleId="Zpat">
    <w:name w:val="footer"/>
    <w:basedOn w:val="Normln"/>
    <w:rsid w:val="00B16A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C32492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BC281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C2815"/>
    <w:rPr>
      <w:rFonts w:ascii="Calibri" w:eastAsia="Calibri" w:hAnsi="Calibri"/>
      <w:sz w:val="22"/>
      <w:szCs w:val="22"/>
      <w:lang w:val="cs-CZ" w:eastAsia="en-US" w:bidi="ar-SA"/>
    </w:rPr>
  </w:style>
  <w:style w:type="character" w:styleId="Hypertextovodkaz">
    <w:name w:val="Hyperlink"/>
    <w:basedOn w:val="Standardnpsmoodstavce"/>
    <w:uiPriority w:val="99"/>
    <w:unhideWhenUsed/>
    <w:qFormat/>
    <w:rsid w:val="0061346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2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F3E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basedOn w:val="Standardnpsmoodstavce"/>
    <w:rsid w:val="00E5768E"/>
    <w:rPr>
      <w:vanish w:val="0"/>
      <w:webHidden w:val="0"/>
      <w:sz w:val="24"/>
      <w:szCs w:val="24"/>
      <w:specVanish w:val="0"/>
    </w:rPr>
  </w:style>
  <w:style w:type="paragraph" w:customStyle="1" w:styleId="RLdajeosmluvnstran">
    <w:name w:val="RL  údaje o smluvní straně"/>
    <w:basedOn w:val="Normln"/>
    <w:rsid w:val="00F97359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97359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F97359"/>
    <w:rPr>
      <w:rFonts w:ascii="Calibri" w:hAnsi="Calibri"/>
      <w:b/>
      <w:sz w:val="22"/>
      <w:szCs w:val="24"/>
    </w:rPr>
  </w:style>
  <w:style w:type="character" w:customStyle="1" w:styleId="Nadpis1Char">
    <w:name w:val="Nadpis 1 Char"/>
    <w:basedOn w:val="Standardnpsmoodstavce"/>
    <w:link w:val="Nadpis1"/>
    <w:rsid w:val="0047586B"/>
    <w:rPr>
      <w:b/>
      <w:snapToGrid w:val="0"/>
      <w:sz w:val="24"/>
    </w:rPr>
  </w:style>
  <w:style w:type="paragraph" w:customStyle="1" w:styleId="RLTextlnkuslovan">
    <w:name w:val="RL Text článku číslovaný"/>
    <w:basedOn w:val="Normln"/>
    <w:qFormat/>
    <w:rsid w:val="00B53B76"/>
    <w:pPr>
      <w:numPr>
        <w:ilvl w:val="1"/>
        <w:numId w:val="26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B53B76"/>
    <w:pPr>
      <w:keepNext/>
      <w:numPr>
        <w:numId w:val="26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slovanodstavec">
    <w:name w:val="RL Číslovaný odstavec"/>
    <w:basedOn w:val="Normln"/>
    <w:qFormat/>
    <w:rsid w:val="00150CB3"/>
    <w:pPr>
      <w:numPr>
        <w:numId w:val="28"/>
      </w:numPr>
      <w:spacing w:after="120" w:line="340" w:lineRule="exact"/>
      <w:jc w:val="both"/>
    </w:pPr>
    <w:rPr>
      <w:rFonts w:ascii="Calibri" w:hAnsi="Calibri"/>
      <w:spacing w:val="-4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3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1BA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horak@spuc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C0A36-8A63-4C87-BBE2-A358F3ED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/>
  <LinksUpToDate>false</LinksUpToDate>
  <CharactersWithSpaces>5930</CharactersWithSpaces>
  <SharedDoc>false</SharedDoc>
  <HLinks>
    <vt:vector size="6" baseType="variant"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mailto:zdenek.vetrovec@mze.cz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pan Hanak</dc:creator>
  <cp:lastModifiedBy>Baumrukrová Dagmar</cp:lastModifiedBy>
  <cp:revision>4</cp:revision>
  <cp:lastPrinted>2015-07-30T08:05:00Z</cp:lastPrinted>
  <dcterms:created xsi:type="dcterms:W3CDTF">2016-09-07T12:40:00Z</dcterms:created>
  <dcterms:modified xsi:type="dcterms:W3CDTF">2016-09-07T12:49:00Z</dcterms:modified>
</cp:coreProperties>
</file>