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0A3" w14:textId="77777777" w:rsidR="001A056A" w:rsidRDefault="001A056A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</w:pPr>
    </w:p>
    <w:p w14:paraId="038BD2E2" w14:textId="0E42039B" w:rsidR="001A056A" w:rsidRDefault="001A056A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</w:pPr>
      <w:r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  <w:t>(</w:t>
      </w:r>
      <w:r w:rsidRPr="001A056A"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  <w:t xml:space="preserve">E) nabídkový </w:t>
      </w:r>
      <w:proofErr w:type="gramStart"/>
      <w:r w:rsidRPr="001A056A"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  <w:t xml:space="preserve">formulář </w:t>
      </w:r>
      <w:r w:rsidR="00290EDE"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  <w:t xml:space="preserve">- </w:t>
      </w:r>
      <w:r w:rsidRPr="001A056A"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  <w:t>FVE</w:t>
      </w:r>
      <w:proofErr w:type="gramEnd"/>
    </w:p>
    <w:p w14:paraId="0B653A29" w14:textId="77777777" w:rsidR="001A056A" w:rsidRDefault="001A056A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</w:pPr>
    </w:p>
    <w:p w14:paraId="67DB8111" w14:textId="0DFBAE95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</w:pPr>
      <w:r w:rsidRPr="00B51EA8">
        <w:rPr>
          <w:rFonts w:ascii="Verdana" w:eastAsia="Times New Roman" w:hAnsi="Verdana" w:cs="Arial"/>
          <w:b/>
          <w:sz w:val="28"/>
          <w:szCs w:val="28"/>
          <w:u w:val="single"/>
          <w:lang w:eastAsia="cs-CZ"/>
        </w:rPr>
        <w:t>Technické zadání pro vypracování realizační projektové dokumentace výstavby FVE a specifikace nabízeného řešení účastníka:</w:t>
      </w:r>
    </w:p>
    <w:p w14:paraId="6AF36687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u w:val="single"/>
          <w:lang w:eastAsia="cs-CZ"/>
        </w:rPr>
      </w:pPr>
    </w:p>
    <w:p w14:paraId="16B144D4" w14:textId="44836B61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B51EA8">
        <w:rPr>
          <w:rFonts w:ascii="Verdana" w:eastAsia="Times New Roman" w:hAnsi="Verdana" w:cs="Arial"/>
          <w:lang w:eastAsia="cs-CZ"/>
        </w:rPr>
        <w:t>Zadavatel umožňuje účastníkům navrhnout své vlastní konkrétní technické řešení výstavby FVE na stře</w:t>
      </w:r>
      <w:r w:rsidR="00ED4BE5" w:rsidRPr="00B662D0">
        <w:rPr>
          <w:rFonts w:ascii="Verdana" w:eastAsia="Times New Roman" w:hAnsi="Verdana" w:cs="Arial"/>
          <w:lang w:eastAsia="cs-CZ"/>
        </w:rPr>
        <w:t>še budovy SFDI</w:t>
      </w:r>
      <w:r w:rsidR="00CE1235" w:rsidRPr="00B662D0">
        <w:rPr>
          <w:rFonts w:ascii="Verdana" w:eastAsia="Times New Roman" w:hAnsi="Verdana" w:cs="Arial"/>
          <w:lang w:eastAsia="cs-CZ"/>
        </w:rPr>
        <w:t xml:space="preserve"> s tím</w:t>
      </w:r>
      <w:r w:rsidRPr="00B51EA8">
        <w:rPr>
          <w:rFonts w:ascii="Verdana" w:eastAsia="Times New Roman" w:hAnsi="Verdana" w:cs="Arial"/>
          <w:lang w:eastAsia="cs-CZ"/>
        </w:rPr>
        <w:t xml:space="preserve">, že musí být dosaženo </w:t>
      </w:r>
      <w:r w:rsidR="00CE1235" w:rsidRPr="00B662D0">
        <w:rPr>
          <w:rFonts w:ascii="Verdana" w:eastAsia="Times New Roman" w:hAnsi="Verdana" w:cs="Arial"/>
          <w:lang w:eastAsia="cs-CZ"/>
        </w:rPr>
        <w:t>níže uvedených</w:t>
      </w:r>
      <w:r w:rsidRPr="00B51EA8">
        <w:rPr>
          <w:rFonts w:ascii="Verdana" w:eastAsia="Times New Roman" w:hAnsi="Verdana" w:cs="Arial"/>
          <w:lang w:eastAsia="cs-CZ"/>
        </w:rPr>
        <w:t xml:space="preserve"> minimálních technických parametrů a podmínek</w:t>
      </w:r>
      <w:r w:rsidR="00CE1235" w:rsidRPr="00B662D0">
        <w:rPr>
          <w:rFonts w:ascii="Verdana" w:eastAsia="Times New Roman" w:hAnsi="Verdana" w:cs="Arial"/>
          <w:lang w:eastAsia="cs-CZ"/>
        </w:rPr>
        <w:t>.</w:t>
      </w:r>
    </w:p>
    <w:p w14:paraId="29AA2F31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14:paraId="00E12ACB" w14:textId="7A951B69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 xml:space="preserve">Zadavatel požaduje dodání a instalaci fotovoltaických panelů </w:t>
      </w:r>
      <w:r w:rsidR="00302EDE" w:rsidRPr="00B662D0">
        <w:rPr>
          <w:rFonts w:ascii="Verdana" w:eastAsia="Times New Roman" w:hAnsi="Verdana" w:cs="Arial"/>
          <w:szCs w:val="24"/>
          <w:lang w:eastAsia="x-none"/>
        </w:rPr>
        <w:t xml:space="preserve">(bez baterií) </w:t>
      </w:r>
      <w:r w:rsidR="00C936C5" w:rsidRPr="00B662D0">
        <w:rPr>
          <w:rFonts w:ascii="Verdana" w:eastAsia="Times New Roman" w:hAnsi="Verdana" w:cs="Arial"/>
          <w:szCs w:val="24"/>
          <w:lang w:eastAsia="x-none"/>
        </w:rPr>
        <w:t>na zbývající volnou plochu</w:t>
      </w:r>
      <w:r w:rsidR="00487625" w:rsidRPr="00B662D0">
        <w:rPr>
          <w:rFonts w:ascii="Verdana" w:eastAsia="Times New Roman" w:hAnsi="Verdana" w:cs="Arial"/>
          <w:szCs w:val="24"/>
          <w:lang w:eastAsia="x-none"/>
        </w:rPr>
        <w:t xml:space="preserve"> </w:t>
      </w:r>
      <w:r w:rsidR="004D6C22" w:rsidRPr="00B662D0">
        <w:rPr>
          <w:rFonts w:ascii="Verdana" w:eastAsia="Times New Roman" w:hAnsi="Verdana" w:cs="Arial"/>
          <w:szCs w:val="24"/>
          <w:lang w:eastAsia="x-none"/>
        </w:rPr>
        <w:t>střechy</w:t>
      </w:r>
      <w:r w:rsidR="00487625" w:rsidRPr="00B662D0">
        <w:rPr>
          <w:rFonts w:ascii="Verdana" w:eastAsia="Times New Roman" w:hAnsi="Verdana" w:cs="Arial"/>
          <w:szCs w:val="24"/>
          <w:lang w:eastAsia="x-none"/>
        </w:rPr>
        <w:t xml:space="preserve"> budovy</w:t>
      </w:r>
      <w:r w:rsidR="006045D0" w:rsidRPr="00B662D0">
        <w:rPr>
          <w:rFonts w:ascii="Verdana" w:eastAsia="Times New Roman" w:hAnsi="Verdana" w:cs="Arial"/>
          <w:szCs w:val="24"/>
          <w:lang w:eastAsia="x-none"/>
        </w:rPr>
        <w:t xml:space="preserve"> s dosažením maximálního možného výkonu </w:t>
      </w:r>
      <w:proofErr w:type="spellStart"/>
      <w:r w:rsidR="006045D0" w:rsidRPr="00B662D0">
        <w:rPr>
          <w:rFonts w:ascii="Verdana" w:eastAsia="Times New Roman" w:hAnsi="Verdana" w:cs="Arial"/>
          <w:szCs w:val="24"/>
          <w:lang w:eastAsia="x-none"/>
        </w:rPr>
        <w:t>kWp</w:t>
      </w:r>
      <w:proofErr w:type="spellEnd"/>
      <w:r w:rsidR="006045D0" w:rsidRPr="00B662D0">
        <w:rPr>
          <w:rFonts w:ascii="Verdana" w:eastAsia="Times New Roman" w:hAnsi="Verdana" w:cs="Arial"/>
          <w:szCs w:val="24"/>
          <w:lang w:eastAsia="x-none"/>
        </w:rPr>
        <w:t xml:space="preserve"> (předpoklad </w:t>
      </w:r>
      <w:r w:rsidR="00111234" w:rsidRPr="00B662D0">
        <w:rPr>
          <w:rFonts w:ascii="Verdana" w:eastAsia="Times New Roman" w:hAnsi="Verdana" w:cs="Arial"/>
          <w:szCs w:val="24"/>
          <w:lang w:eastAsia="x-none"/>
        </w:rPr>
        <w:t xml:space="preserve">8 až 10 </w:t>
      </w:r>
      <w:proofErr w:type="spellStart"/>
      <w:r w:rsidR="00111234" w:rsidRPr="00B662D0">
        <w:rPr>
          <w:rFonts w:ascii="Verdana" w:eastAsia="Times New Roman" w:hAnsi="Verdana" w:cs="Arial"/>
          <w:szCs w:val="24"/>
          <w:lang w:eastAsia="x-none"/>
        </w:rPr>
        <w:t>kWp</w:t>
      </w:r>
      <w:proofErr w:type="spellEnd"/>
      <w:r w:rsidR="004D6C22" w:rsidRPr="00B662D0">
        <w:rPr>
          <w:rFonts w:ascii="Verdana" w:eastAsia="Times New Roman" w:hAnsi="Verdana" w:cs="Arial"/>
          <w:szCs w:val="24"/>
          <w:lang w:eastAsia="x-none"/>
        </w:rPr>
        <w:t>)</w:t>
      </w:r>
      <w:r w:rsidRPr="00B51EA8">
        <w:rPr>
          <w:rFonts w:ascii="Verdana" w:eastAsia="Times New Roman" w:hAnsi="Verdana" w:cs="Arial"/>
          <w:szCs w:val="24"/>
          <w:lang w:eastAsia="x-none"/>
        </w:rPr>
        <w:t xml:space="preserve"> a minimální kalkulované roční výrobě elektrické energie z FVE </w:t>
      </w:r>
      <w:r w:rsidR="00111234" w:rsidRPr="00B662D0">
        <w:rPr>
          <w:rFonts w:ascii="Verdana" w:eastAsia="Times New Roman" w:hAnsi="Verdana" w:cs="Arial"/>
          <w:szCs w:val="24"/>
          <w:lang w:eastAsia="x-none"/>
        </w:rPr>
        <w:t>10.100</w:t>
      </w:r>
      <w:r w:rsidRPr="00B51EA8">
        <w:rPr>
          <w:rFonts w:ascii="Verdana" w:eastAsia="Times New Roman" w:hAnsi="Verdana" w:cs="Arial"/>
          <w:szCs w:val="24"/>
          <w:lang w:eastAsia="x-none"/>
        </w:rPr>
        <w:t xml:space="preserve"> </w:t>
      </w:r>
      <w:r w:rsidR="00111234" w:rsidRPr="00B662D0">
        <w:rPr>
          <w:rFonts w:ascii="Verdana" w:eastAsia="Times New Roman" w:hAnsi="Verdana" w:cs="Arial"/>
          <w:szCs w:val="24"/>
          <w:lang w:eastAsia="x-none"/>
        </w:rPr>
        <w:t>k</w:t>
      </w:r>
      <w:r w:rsidRPr="00B51EA8">
        <w:rPr>
          <w:rFonts w:ascii="Verdana" w:eastAsia="Times New Roman" w:hAnsi="Verdana" w:cs="Arial"/>
          <w:szCs w:val="24"/>
          <w:lang w:eastAsia="x-none"/>
        </w:rPr>
        <w:t xml:space="preserve">Wh/rok. Zadavatel požaduje technologii optimalizace výkonu na </w:t>
      </w:r>
      <w:r w:rsidRPr="00B623A8">
        <w:rPr>
          <w:rFonts w:ascii="Verdana" w:eastAsia="Times New Roman" w:hAnsi="Verdana" w:cs="Arial"/>
          <w:szCs w:val="24"/>
          <w:lang w:eastAsia="x-none"/>
        </w:rPr>
        <w:t>úrovni každého 1 až 2 panelů z důvodu vyšší produkce a dodržení požární bezpečnosti. Zadavatel požaduje monitorovací systém poskytující údaje na úrovni max. 2 modulů pro zlepšení dohledu nad provozem. Účastník musí systém navrhnout tak, aby každý střídač a panel PV mohl být</w:t>
      </w:r>
      <w:r w:rsidRPr="00B51EA8">
        <w:rPr>
          <w:rFonts w:ascii="Verdana" w:eastAsia="Times New Roman" w:hAnsi="Verdana" w:cs="Arial"/>
          <w:szCs w:val="24"/>
          <w:lang w:eastAsia="x-none"/>
        </w:rPr>
        <w:t xml:space="preserve"> samostatně izolován pro údržbu a opravu / výměnu. Instalované měniče musí být schopné detekce elektrického oblouku.</w:t>
      </w:r>
    </w:p>
    <w:p w14:paraId="593365DE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</w:p>
    <w:p w14:paraId="23D7D15D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tbl>
      <w:tblPr>
        <w:tblW w:w="90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402"/>
      </w:tblGrid>
      <w:tr w:rsidR="00B51EA8" w:rsidRPr="00B51EA8" w14:paraId="3C70F5FF" w14:textId="77777777" w:rsidTr="008D27E9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A851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/>
                <w:bCs/>
                <w:szCs w:val="24"/>
                <w:lang w:eastAsia="x-none"/>
              </w:rPr>
              <w:t>Další parametry technického zadání: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27F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/>
                <w:bCs/>
                <w:szCs w:val="24"/>
                <w:lang w:eastAsia="x-none"/>
              </w:rPr>
              <w:t>Požadavek Zadavatele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0F62" w14:textId="611ABAE3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/>
                <w:bCs/>
                <w:szCs w:val="24"/>
                <w:lang w:eastAsia="x-none"/>
              </w:rPr>
              <w:t>Nabídka účastníka</w:t>
            </w:r>
            <w:r w:rsidR="00021EF2">
              <w:rPr>
                <w:rStyle w:val="Znakapoznpodarou"/>
                <w:rFonts w:ascii="Verdana" w:eastAsia="Times New Roman" w:hAnsi="Verdana" w:cs="Arial"/>
                <w:b/>
                <w:bCs/>
                <w:szCs w:val="24"/>
                <w:lang w:eastAsia="x-none"/>
              </w:rPr>
              <w:footnoteReference w:id="2"/>
            </w:r>
          </w:p>
        </w:tc>
      </w:tr>
      <w:tr w:rsidR="00B51EA8" w:rsidRPr="00B51EA8" w14:paraId="092CACE2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2BAA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Kalkulovaná roční výroba el. energie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F200" w14:textId="11E7A819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 xml:space="preserve">min. </w:t>
            </w:r>
            <w:r w:rsidR="00F77C7B" w:rsidRPr="00B662D0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10.100</w:t>
            </w: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 xml:space="preserve"> </w:t>
            </w:r>
            <w:r w:rsidR="00F77C7B" w:rsidRPr="00B662D0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k</w:t>
            </w: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Wh/rok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AA4A" w14:textId="5F6D22E9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205907F4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FEF8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Rozměry panelů, počet panelů – nutno dopočítat dle nabízených panelů a dle vymezené plochy střech dle DSP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31A7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Výpočet, uvedení počtu panelů a rozměrů panelů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7D165" w14:textId="78E13C3A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7385C309" w14:textId="77777777" w:rsidTr="00B623A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524D8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i/>
                <w:iCs/>
                <w:szCs w:val="24"/>
                <w:u w:val="single"/>
                <w:lang w:eastAsia="x-none"/>
              </w:rPr>
              <w:t>Fotovoltaické panely</w:t>
            </w:r>
            <w:r w:rsidRPr="00B623A8">
              <w:rPr>
                <w:rFonts w:ascii="Verdana" w:eastAsia="Times New Roman" w:hAnsi="Verdana" w:cs="Arial"/>
                <w:szCs w:val="24"/>
                <w:lang w:eastAsia="x-non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27E4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E433A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</w:tr>
      <w:tr w:rsidR="00B51EA8" w:rsidRPr="00B51EA8" w14:paraId="09DB948D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2E99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Technologie</w:t>
            </w:r>
            <w:r w:rsidRPr="00B623A8">
              <w:rPr>
                <w:rFonts w:ascii="Verdana" w:eastAsia="Times New Roman" w:hAnsi="Verdana" w:cs="Arial"/>
                <w:szCs w:val="24"/>
                <w:lang w:eastAsia="x-none"/>
              </w:rPr>
              <w:t xml:space="preserve"> </w:t>
            </w:r>
            <w:r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panelů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8704" w14:textId="23EBC58A" w:rsidR="00B51EA8" w:rsidRPr="00B623A8" w:rsidRDefault="00720D2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szCs w:val="24"/>
                <w:lang w:eastAsia="x-none"/>
              </w:rPr>
              <w:t>mono</w:t>
            </w:r>
            <w:r w:rsidR="00B51EA8"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 xml:space="preserve">krystalická báze, </w:t>
            </w:r>
            <w:proofErr w:type="spellStart"/>
            <w:r w:rsidR="00B51EA8"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Half</w:t>
            </w:r>
            <w:proofErr w:type="spellEnd"/>
            <w:r w:rsidR="00B51EA8"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-</w:t>
            </w:r>
            <w:proofErr w:type="spellStart"/>
            <w:r w:rsidR="00B51EA8"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Cut</w:t>
            </w:r>
            <w:proofErr w:type="spellEnd"/>
            <w:r w:rsidR="00B51EA8"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-technology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596E" w14:textId="73D07960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49E56813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A98D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Systémové napětí panelů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661D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min. 1000 VDC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350F" w14:textId="1FCD3EE7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5DC1A278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2C3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Cs w:val="24"/>
                <w:lang w:val="x-none" w:eastAsia="x-none"/>
              </w:rPr>
            </w:pPr>
            <w:r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Záruka pozitivní tolerance výkonu</w:t>
            </w:r>
            <w:r w:rsidRPr="00B623A8">
              <w:rPr>
                <w:rFonts w:ascii="Verdana" w:eastAsia="Times New Roman" w:hAnsi="Verdana" w:cs="Arial"/>
                <w:szCs w:val="24"/>
                <w:lang w:eastAsia="x-none"/>
              </w:rPr>
              <w:t xml:space="preserve"> *)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EDC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0 až+5%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745B" w14:textId="1FF2F478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3E16DF4C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C682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lang w:eastAsia="x-none"/>
              </w:rPr>
              <w:t>Nominální účinnost panelů **)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F29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min. 17,45 %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DA45A" w14:textId="46995D2F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14C8B633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2ED8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szCs w:val="24"/>
                <w:lang w:val="x-none" w:eastAsia="x-none"/>
              </w:rPr>
              <w:t>Možné zatížení panelů</w:t>
            </w:r>
            <w:r w:rsidRPr="00B623A8">
              <w:rPr>
                <w:rFonts w:ascii="Verdana" w:eastAsia="Times New Roman" w:hAnsi="Verdana" w:cs="Arial"/>
                <w:szCs w:val="24"/>
                <w:lang w:eastAsia="x-none"/>
              </w:rPr>
              <w:t xml:space="preserve"> ***)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BD8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min. do 5400 Pa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ED9DC" w14:textId="0498B9C2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2A8D16C8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7DDE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Odolnost panelů proti PID degradaci ****)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A875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ANO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25F41" w14:textId="721AE73E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46E27153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C27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Odolnost panelů proti vlhkosti a solím *****)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B14F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ANO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A05F0" w14:textId="0D263654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468B7170" w14:textId="77777777" w:rsidTr="00B623A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24C46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u w:val="single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i/>
                <w:iCs/>
                <w:u w:val="single"/>
                <w:lang w:eastAsia="x-none"/>
              </w:rPr>
              <w:t>Propojovací krabice a konektory DC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51270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13A03" w14:textId="14802A64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</w:tr>
      <w:tr w:rsidR="00B51EA8" w:rsidRPr="00B51EA8" w14:paraId="553E5D38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A230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lang w:eastAsia="x-none"/>
              </w:rPr>
              <w:t>krytí IP 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6BB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ANO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B6855" w14:textId="0DFEF149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3ECAD789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D1A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lang w:eastAsia="x-none"/>
              </w:rPr>
              <w:t xml:space="preserve">kabeláž DC panelu propojovací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7D87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min. 110 cm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69124" w14:textId="087B3CEA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78E5A22F" w14:textId="77777777" w:rsidTr="00B623A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8B39" w14:textId="77777777" w:rsidR="00B51EA8" w:rsidRPr="00B623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u w:val="single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i/>
                <w:iCs/>
                <w:u w:val="single"/>
                <w:lang w:eastAsia="x-none"/>
              </w:rPr>
              <w:t>Fotovoltaické střídače</w:t>
            </w:r>
            <w:r w:rsidRPr="00B623A8">
              <w:rPr>
                <w:rFonts w:ascii="Verdana" w:eastAsia="Times New Roman" w:hAnsi="Verdana" w:cs="Arial"/>
                <w:u w:val="single"/>
                <w:lang w:eastAsia="x-non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8C520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F380A" w14:textId="4E3784A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</w:tr>
      <w:tr w:rsidR="00B51EA8" w:rsidRPr="00B51EA8" w14:paraId="164315FE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DB04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 xml:space="preserve">funkce výkonové optimalizace na úrovni panelů s funkcí DC </w:t>
            </w:r>
            <w:r w:rsidRPr="00B51EA8">
              <w:rPr>
                <w:rFonts w:ascii="Verdana" w:eastAsia="Times New Roman" w:hAnsi="Verdana" w:cs="Arial"/>
                <w:lang w:eastAsia="x-none"/>
              </w:rPr>
              <w:lastRenderedPageBreak/>
              <w:t xml:space="preserve">odpojovače pro bezpečnost zasahujících hasičů podle IEC/EN 6094-1 </w:t>
            </w:r>
            <w:proofErr w:type="gramStart"/>
            <w:r w:rsidRPr="00B51EA8">
              <w:rPr>
                <w:rFonts w:ascii="Verdana" w:eastAsia="Times New Roman" w:hAnsi="Verdana" w:cs="Arial"/>
                <w:lang w:eastAsia="x-none"/>
              </w:rPr>
              <w:t>a -3</w:t>
            </w:r>
            <w:proofErr w:type="gramEnd"/>
            <w:r w:rsidRPr="00B51EA8">
              <w:rPr>
                <w:rFonts w:ascii="Verdana" w:eastAsia="Times New Roman" w:hAnsi="Verdana" w:cs="Arial"/>
                <w:lang w:eastAsia="x-none"/>
              </w:rPr>
              <w:t xml:space="preserve"> a podle bezpečnostních standardů VDE AR 2100-12 a OEVE R-11-1.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D855" w14:textId="081FC41C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lastRenderedPageBreak/>
              <w:t>ANO</w:t>
            </w:r>
            <w:r w:rsidR="001E778F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11156" w14:textId="7ADC83BE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2DBD2B47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6D98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Euro účinnost střídačů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C2A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 xml:space="preserve">min. 98 </w:t>
            </w:r>
            <w:r w:rsidRPr="00B51EA8">
              <w:rPr>
                <w:rFonts w:ascii="Verdana" w:eastAsia="Times New Roman" w:hAnsi="Verdana" w:cs="Arial"/>
                <w:szCs w:val="24"/>
                <w:lang w:val="x-none" w:eastAsia="x-none"/>
              </w:rPr>
              <w:t>%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136B8" w14:textId="78B70CB3" w:rsidR="00B51EA8" w:rsidRPr="00B51EA8" w:rsidRDefault="00BF24B3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51EA8" w:rsidRPr="00B51EA8" w14:paraId="663D067C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524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splnění normy EN 50438:2013 vyhovění podmínkám provozu a paralelního připojení do dané DS dle Pravidel provozování distribuční soustavy PPDS.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D175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ANO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D4500" w14:textId="77777777" w:rsidR="00B51EA8" w:rsidRPr="00B51EA8" w:rsidRDefault="00B51EA8" w:rsidP="00B51EA8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</w:p>
        </w:tc>
      </w:tr>
      <w:tr w:rsidR="00BF24B3" w:rsidRPr="00B51EA8" w14:paraId="16C2F876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BC0E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krytí IP65 pro instalaci vně budovy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4C56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ANO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A649F" w14:textId="216F38D3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F24B3" w:rsidRPr="00B51EA8" w14:paraId="72C6F067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265" w14:textId="77777777" w:rsidR="00BF24B3" w:rsidRPr="00B51EA8" w:rsidRDefault="00BF24B3" w:rsidP="00BF24B3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B51EA8">
              <w:rPr>
                <w:rFonts w:ascii="Verdana" w:eastAsia="Times New Roman" w:hAnsi="Verdana" w:cs="Arial"/>
                <w:szCs w:val="24"/>
                <w:lang w:eastAsia="x-none"/>
              </w:rPr>
              <w:t>integrovaný monitoring.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0A20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ANO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C5AE0" w14:textId="42E3ABA0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F24B3" w:rsidRPr="00B51EA8" w14:paraId="604D32F0" w14:textId="77777777" w:rsidTr="00B623A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A5FD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highlight w:val="lightGray"/>
                <w:u w:val="single"/>
                <w:lang w:eastAsia="x-none"/>
              </w:rPr>
            </w:pPr>
            <w:r w:rsidRPr="00B623A8">
              <w:rPr>
                <w:rFonts w:ascii="Verdana" w:eastAsia="Times New Roman" w:hAnsi="Verdana" w:cs="Arial"/>
                <w:i/>
                <w:iCs/>
                <w:u w:val="single"/>
                <w:lang w:eastAsia="x-none"/>
              </w:rPr>
              <w:t>Minimální záruky ******)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BD71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highlight w:val="lightGray"/>
                <w:lang w:eastAsia="x-none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56C6C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highlight w:val="lightGray"/>
                <w:lang w:eastAsia="x-none"/>
              </w:rPr>
            </w:pPr>
          </w:p>
        </w:tc>
      </w:tr>
      <w:tr w:rsidR="00BF24B3" w:rsidRPr="00B51EA8" w14:paraId="0608C0EB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AE0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 xml:space="preserve">fotovoltaický panel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B641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 xml:space="preserve">min. 15 let </w:t>
            </w:r>
            <w:r w:rsidRPr="00B51EA8">
              <w:rPr>
                <w:rFonts w:ascii="Verdana" w:eastAsia="Times New Roman" w:hAnsi="Verdana" w:cs="Arial"/>
                <w:lang w:eastAsia="x-none"/>
              </w:rPr>
              <w:t>na výrobek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B9BE7" w14:textId="333C0313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F24B3" w:rsidRPr="00B51EA8" w14:paraId="79B5024C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C3D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garantovaný zůstatkový výkon fotovoltaických panelů na konci záruční doby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91BA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min. 90 %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63D93" w14:textId="204EC399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  <w:tr w:rsidR="00BF24B3" w:rsidRPr="00B51EA8" w14:paraId="4C677033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0BE8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  <w:u w:val="single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cs-CZ"/>
              </w:rPr>
              <w:t xml:space="preserve">fotovoltaický střídač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8525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>min. 12 let na výrobek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A952" w14:textId="7D284708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]“.</w:t>
            </w:r>
          </w:p>
        </w:tc>
      </w:tr>
      <w:tr w:rsidR="00BF24B3" w:rsidRPr="00B51EA8" w14:paraId="34A15ED9" w14:textId="77777777" w:rsidTr="008D27E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452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lang w:eastAsia="x-none"/>
              </w:rPr>
              <w:t>optimalizace na úrovni panelů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D7ED" w14:textId="77777777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B51EA8">
              <w:rPr>
                <w:rFonts w:ascii="Verdana" w:eastAsia="Times New Roman" w:hAnsi="Verdana" w:cs="Arial"/>
                <w:bCs/>
                <w:szCs w:val="24"/>
                <w:lang w:eastAsia="x-none"/>
              </w:rPr>
              <w:t xml:space="preserve">min. </w:t>
            </w:r>
            <w:r w:rsidRPr="00B51EA8">
              <w:rPr>
                <w:rFonts w:ascii="Verdana" w:eastAsia="Times New Roman" w:hAnsi="Verdana" w:cs="Arial"/>
                <w:szCs w:val="24"/>
                <w:lang w:val="x-none" w:eastAsia="x-none"/>
              </w:rPr>
              <w:t>25 let na výrobek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8CA5" w14:textId="08B29A4E" w:rsidR="00BF24B3" w:rsidRPr="00B51EA8" w:rsidRDefault="00BF24B3" w:rsidP="00BF24B3">
            <w:pPr>
              <w:tabs>
                <w:tab w:val="left" w:pos="360"/>
                <w:tab w:val="left" w:pos="1080"/>
                <w:tab w:val="left" w:pos="234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Cs w:val="24"/>
                <w:lang w:eastAsia="x-none"/>
              </w:rPr>
            </w:pPr>
            <w:r w:rsidRPr="00265011">
              <w:rPr>
                <w:rFonts w:eastAsia="SimSun" w:cstheme="minorHAnsi"/>
                <w:lang w:eastAsia="ar-SA"/>
              </w:rPr>
              <w:t>„[</w:t>
            </w:r>
            <w:r w:rsidRPr="00265011">
              <w:rPr>
                <w:rFonts w:eastAsia="SimSun" w:cstheme="minorHAnsi"/>
                <w:highlight w:val="green"/>
                <w:lang w:eastAsia="ar-SA"/>
              </w:rPr>
              <w:t>DOPLNÍ DODAVATEL</w:t>
            </w:r>
            <w:r w:rsidRPr="00265011">
              <w:rPr>
                <w:rFonts w:eastAsia="SimSun" w:cstheme="minorHAnsi"/>
                <w:lang w:eastAsia="ar-SA"/>
              </w:rPr>
              <w:t>]“</w:t>
            </w:r>
          </w:p>
        </w:tc>
      </w:tr>
    </w:tbl>
    <w:p w14:paraId="2DC07A8F" w14:textId="77777777" w:rsidR="00B51EA8" w:rsidRPr="00B51EA8" w:rsidRDefault="00B51EA8" w:rsidP="00B51EA8">
      <w:pPr>
        <w:spacing w:after="0" w:line="240" w:lineRule="auto"/>
        <w:rPr>
          <w:rFonts w:ascii="Verdana" w:eastAsia="Times New Roman" w:hAnsi="Verdana" w:cs="Arial"/>
          <w:szCs w:val="24"/>
          <w:lang w:eastAsia="x-none"/>
        </w:rPr>
      </w:pPr>
    </w:p>
    <w:p w14:paraId="4C2A7D9D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>*) Záruka pozitivní tolerance výkonu musí být doložená výstupním protokolem od výrobce, nebo přesnou hodnotou výstupního výkonu na štítku panelu.</w:t>
      </w:r>
    </w:p>
    <w:p w14:paraId="1521DCAF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>**) Nominální účinnost panelů s doloženým certifikátem lineární degradace panelů.</w:t>
      </w:r>
    </w:p>
    <w:p w14:paraId="4F1BE796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 xml:space="preserve">***) Možné zatížení panelů musí být doloženo testem, případně certifikátem dle IEC61215. </w:t>
      </w:r>
    </w:p>
    <w:p w14:paraId="7C90404D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>****) Odolnost panelů proti PID degradaci musí být doloženo certifikátem.</w:t>
      </w:r>
    </w:p>
    <w:p w14:paraId="44FFCFDF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>*****) Odolnost panelů proti vlhkosti a solím musí být doloženo certifikací dle IEC61701.</w:t>
      </w:r>
    </w:p>
    <w:p w14:paraId="24D66845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szCs w:val="24"/>
          <w:lang w:eastAsia="x-none"/>
        </w:rPr>
        <w:t>******) Uvedené záruky požaduje zadavatel garantovat evropským distributorem výrobků.</w:t>
      </w:r>
    </w:p>
    <w:p w14:paraId="506AD2C4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</w:p>
    <w:p w14:paraId="2D248FC8" w14:textId="77777777" w:rsidR="00B51EA8" w:rsidRPr="00B51EA8" w:rsidRDefault="00B51EA8" w:rsidP="00B51EA8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x-none"/>
        </w:rPr>
      </w:pPr>
      <w:r w:rsidRPr="00B51EA8">
        <w:rPr>
          <w:rFonts w:ascii="Verdana" w:eastAsia="Times New Roman" w:hAnsi="Verdana" w:cs="Arial"/>
          <w:bCs/>
          <w:lang w:eastAsia="cs-CZ"/>
        </w:rPr>
        <w:t xml:space="preserve">(Je – </w:t>
      </w:r>
      <w:proofErr w:type="spellStart"/>
      <w:r w:rsidRPr="00B51EA8">
        <w:rPr>
          <w:rFonts w:ascii="Verdana" w:eastAsia="Times New Roman" w:hAnsi="Verdana" w:cs="Arial"/>
          <w:bCs/>
          <w:lang w:eastAsia="cs-CZ"/>
        </w:rPr>
        <w:t>li</w:t>
      </w:r>
      <w:proofErr w:type="spellEnd"/>
      <w:r w:rsidRPr="00B51EA8">
        <w:rPr>
          <w:rFonts w:ascii="Verdana" w:eastAsia="Times New Roman" w:hAnsi="Verdana" w:cs="Arial"/>
          <w:bCs/>
          <w:lang w:eastAsia="cs-CZ"/>
        </w:rPr>
        <w:t xml:space="preserve"> v této příloze uveden konkrétní obchodní název, jedná se pouze o vymezení požadovaného standardu a zadavatel umožňuje i jiné technicky a kvalitativně srovnatelné řešení.)</w:t>
      </w:r>
    </w:p>
    <w:p w14:paraId="784941EF" w14:textId="77777777" w:rsidR="00903DF8" w:rsidRPr="00B662D0" w:rsidRDefault="00903DF8">
      <w:pPr>
        <w:rPr>
          <w:rFonts w:ascii="Verdana" w:hAnsi="Verdana"/>
        </w:rPr>
      </w:pPr>
    </w:p>
    <w:sectPr w:rsidR="00903DF8" w:rsidRPr="00B662D0" w:rsidSect="008D27E9">
      <w:footerReference w:type="default" r:id="rId7"/>
      <w:pgSz w:w="11906" w:h="16838" w:code="9"/>
      <w:pgMar w:top="1134" w:right="1418" w:bottom="1134" w:left="1418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5E31" w14:textId="77777777" w:rsidR="009969B4" w:rsidRDefault="009969B4" w:rsidP="00ED4BE5">
      <w:pPr>
        <w:spacing w:after="0" w:line="240" w:lineRule="auto"/>
      </w:pPr>
      <w:r>
        <w:separator/>
      </w:r>
    </w:p>
  </w:endnote>
  <w:endnote w:type="continuationSeparator" w:id="0">
    <w:p w14:paraId="637C0878" w14:textId="77777777" w:rsidR="009969B4" w:rsidRDefault="009969B4" w:rsidP="00ED4BE5">
      <w:pPr>
        <w:spacing w:after="0" w:line="240" w:lineRule="auto"/>
      </w:pPr>
      <w:r>
        <w:continuationSeparator/>
      </w:r>
    </w:p>
  </w:endnote>
  <w:endnote w:type="continuationNotice" w:id="1">
    <w:p w14:paraId="3180A2BE" w14:textId="77777777" w:rsidR="009969B4" w:rsidRDefault="00996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C429" w14:textId="77777777" w:rsidR="008D27E9" w:rsidRDefault="00054AC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- 18 -</w:t>
    </w:r>
    <w:r>
      <w:rPr>
        <w:noProof/>
      </w:rPr>
      <w:fldChar w:fldCharType="end"/>
    </w:r>
  </w:p>
  <w:p w14:paraId="062146AB" w14:textId="77777777" w:rsidR="008D27E9" w:rsidRDefault="008D27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D66B" w14:textId="77777777" w:rsidR="009969B4" w:rsidRDefault="009969B4" w:rsidP="00ED4BE5">
      <w:pPr>
        <w:spacing w:after="0" w:line="240" w:lineRule="auto"/>
      </w:pPr>
      <w:r>
        <w:separator/>
      </w:r>
    </w:p>
  </w:footnote>
  <w:footnote w:type="continuationSeparator" w:id="0">
    <w:p w14:paraId="7FAD2244" w14:textId="77777777" w:rsidR="009969B4" w:rsidRDefault="009969B4" w:rsidP="00ED4BE5">
      <w:pPr>
        <w:spacing w:after="0" w:line="240" w:lineRule="auto"/>
      </w:pPr>
      <w:r>
        <w:continuationSeparator/>
      </w:r>
    </w:p>
  </w:footnote>
  <w:footnote w:type="continuationNotice" w:id="1">
    <w:p w14:paraId="5175673C" w14:textId="77777777" w:rsidR="009969B4" w:rsidRDefault="009969B4">
      <w:pPr>
        <w:spacing w:after="0" w:line="240" w:lineRule="auto"/>
      </w:pPr>
    </w:p>
  </w:footnote>
  <w:footnote w:id="2">
    <w:p w14:paraId="59807732" w14:textId="6AB738FA" w:rsidR="00021EF2" w:rsidRDefault="00021E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4EF1">
        <w:t>Před podpisem Smlouvy budou doplněny údaje z</w:t>
      </w:r>
      <w:r w:rsidR="0072476E">
        <w:t> nabídky vybraného dodavatele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E3"/>
    <w:rsid w:val="00021EF2"/>
    <w:rsid w:val="00054ACE"/>
    <w:rsid w:val="00111234"/>
    <w:rsid w:val="001741B8"/>
    <w:rsid w:val="001A056A"/>
    <w:rsid w:val="001E778F"/>
    <w:rsid w:val="0021206D"/>
    <w:rsid w:val="00290EDE"/>
    <w:rsid w:val="002A3ABB"/>
    <w:rsid w:val="00302EDE"/>
    <w:rsid w:val="003C106D"/>
    <w:rsid w:val="00487625"/>
    <w:rsid w:val="004D6C22"/>
    <w:rsid w:val="005E5851"/>
    <w:rsid w:val="006045D0"/>
    <w:rsid w:val="00720D28"/>
    <w:rsid w:val="0072476E"/>
    <w:rsid w:val="00733EE3"/>
    <w:rsid w:val="0084754B"/>
    <w:rsid w:val="008D27E9"/>
    <w:rsid w:val="00903DF8"/>
    <w:rsid w:val="009969B4"/>
    <w:rsid w:val="00A64EF1"/>
    <w:rsid w:val="00AE6B6D"/>
    <w:rsid w:val="00B33C2C"/>
    <w:rsid w:val="00B51EA8"/>
    <w:rsid w:val="00B623A8"/>
    <w:rsid w:val="00B662D0"/>
    <w:rsid w:val="00BF24B3"/>
    <w:rsid w:val="00C936C5"/>
    <w:rsid w:val="00CE1235"/>
    <w:rsid w:val="00E271D9"/>
    <w:rsid w:val="00ED4BE5"/>
    <w:rsid w:val="00F77C7B"/>
    <w:rsid w:val="00FC1D2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35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51E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B51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E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21EF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1E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1E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1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E529-E2E0-4754-BA61-FDA3AA4F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2022-11-30T07:00:00Z</dcterms:created>
  <dcterms:modified xsi:type="dcterms:W3CDTF">2022-11-30T07:00:00Z</dcterms:modified>
</cp:coreProperties>
</file>