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CF20C" w14:textId="77777777" w:rsidR="008423A3" w:rsidRPr="00185FA7" w:rsidRDefault="008423A3" w:rsidP="008423A3">
      <w:pPr>
        <w:jc w:val="center"/>
        <w:rPr>
          <w:rFonts w:ascii="Atyp BL Display Semibold" w:eastAsiaTheme="majorEastAsia" w:hAnsi="Atyp BL Display Semibold" w:cs="Times New Roman (Nadpisy CS)"/>
          <w:b/>
          <w:sz w:val="46"/>
          <w:szCs w:val="26"/>
        </w:rPr>
      </w:pPr>
      <w:r w:rsidRPr="00185FA7">
        <w:rPr>
          <w:rFonts w:ascii="Atyp BL Display Semibold" w:eastAsiaTheme="majorEastAsia" w:hAnsi="Atyp BL Display Semibold" w:cs="Times New Roman (Nadpisy CS)"/>
          <w:b/>
          <w:sz w:val="46"/>
          <w:szCs w:val="26"/>
        </w:rPr>
        <w:t>Smlouva</w:t>
      </w:r>
    </w:p>
    <w:p w14:paraId="660EA3FA" w14:textId="77777777" w:rsidR="008423A3" w:rsidRPr="00185FA7" w:rsidRDefault="008423A3" w:rsidP="008423A3">
      <w:pPr>
        <w:jc w:val="center"/>
        <w:rPr>
          <w:rFonts w:ascii="Atyp BL Display Semibold" w:eastAsiaTheme="majorEastAsia" w:hAnsi="Atyp BL Display Semibold" w:cs="Times New Roman (Nadpisy CS)"/>
          <w:b/>
          <w:sz w:val="46"/>
          <w:szCs w:val="26"/>
        </w:rPr>
      </w:pPr>
      <w:r w:rsidRPr="00185FA7">
        <w:rPr>
          <w:rFonts w:ascii="Atyp BL Display Semibold" w:eastAsiaTheme="majorEastAsia" w:hAnsi="Atyp BL Display Semibold" w:cs="Times New Roman (Nadpisy CS)"/>
          <w:b/>
          <w:sz w:val="46"/>
          <w:szCs w:val="26"/>
        </w:rPr>
        <w:t>o realizaci veřejné zakázky s názvem</w:t>
      </w:r>
    </w:p>
    <w:p w14:paraId="5AB5A40E" w14:textId="77777777" w:rsidR="008423A3" w:rsidRPr="00185FA7" w:rsidRDefault="008423A3" w:rsidP="008423A3">
      <w:pPr>
        <w:jc w:val="center"/>
        <w:rPr>
          <w:sz w:val="14"/>
          <w:szCs w:val="18"/>
        </w:rPr>
      </w:pPr>
      <w:r w:rsidRPr="00185FA7">
        <w:rPr>
          <w:rFonts w:ascii="Atyp BL Display Semibold" w:eastAsiaTheme="majorEastAsia" w:hAnsi="Atyp BL Display Semibold" w:cs="Times New Roman (Nadpisy CS)"/>
          <w:b/>
          <w:sz w:val="46"/>
          <w:szCs w:val="26"/>
        </w:rPr>
        <w:t>„Pražský turistický a destinační portál klienta a podpora obslužných kanálů (PKPOK)“</w:t>
      </w:r>
    </w:p>
    <w:p w14:paraId="05639F0E" w14:textId="77777777" w:rsidR="008423A3" w:rsidRPr="00CA0083" w:rsidRDefault="008423A3" w:rsidP="008423A3">
      <w:pPr>
        <w:jc w:val="center"/>
      </w:pPr>
      <w:r w:rsidRPr="00CA0083">
        <w:t>(dále jen „</w:t>
      </w:r>
      <w:r w:rsidRPr="00CA0083">
        <w:rPr>
          <w:b/>
        </w:rPr>
        <w:t>Smlouva</w:t>
      </w:r>
      <w:r w:rsidRPr="00CA0083">
        <w:t>“)</w:t>
      </w:r>
    </w:p>
    <w:p w14:paraId="59D99A20" w14:textId="77777777" w:rsidR="008423A3" w:rsidRPr="00CA0083" w:rsidRDefault="008423A3" w:rsidP="008423A3"/>
    <w:p w14:paraId="0BFAA6C1" w14:textId="77777777" w:rsidR="008423A3" w:rsidRPr="00CA0083" w:rsidRDefault="008423A3" w:rsidP="008423A3">
      <w:pPr>
        <w:spacing w:line="240" w:lineRule="auto"/>
        <w:jc w:val="both"/>
      </w:pPr>
      <w:r w:rsidRPr="00CA0083">
        <w:t xml:space="preserve">uzavřená níže uvedeného dne, měsíce a roku ve smyslu </w:t>
      </w:r>
      <w:proofErr w:type="spellStart"/>
      <w:r w:rsidRPr="00CA0083">
        <w:t>ust</w:t>
      </w:r>
      <w:proofErr w:type="spellEnd"/>
      <w:r w:rsidRPr="00CA0083">
        <w:t>. § 1746 odst. 2 a § 2586 a násl. zákona č. 89/2012 Sb., občanský zákoník, ve znění pozdějších předpisů (dále jen „</w:t>
      </w:r>
      <w:r w:rsidRPr="00CA0083">
        <w:rPr>
          <w:b/>
        </w:rPr>
        <w:t>OZ</w:t>
      </w:r>
      <w:r w:rsidRPr="00CA0083">
        <w:t xml:space="preserve">“), </w:t>
      </w:r>
    </w:p>
    <w:p w14:paraId="29DBE786" w14:textId="77777777" w:rsidR="008423A3" w:rsidRPr="00CA0083" w:rsidRDefault="008423A3" w:rsidP="008423A3">
      <w:pPr>
        <w:spacing w:line="240" w:lineRule="auto"/>
        <w:jc w:val="both"/>
      </w:pPr>
    </w:p>
    <w:p w14:paraId="744DB600" w14:textId="77777777" w:rsidR="008423A3" w:rsidRPr="00CA0083" w:rsidRDefault="008423A3" w:rsidP="008423A3">
      <w:pPr>
        <w:spacing w:line="240" w:lineRule="auto"/>
        <w:jc w:val="both"/>
      </w:pPr>
      <w:r w:rsidRPr="00CA0083">
        <w:t>mezi těmito smluvními stranami:</w:t>
      </w:r>
    </w:p>
    <w:p w14:paraId="644C1249" w14:textId="77777777" w:rsidR="008423A3" w:rsidRPr="00CA0083" w:rsidRDefault="008423A3" w:rsidP="008423A3">
      <w:pPr>
        <w:spacing w:line="240" w:lineRule="auto"/>
        <w:jc w:val="both"/>
        <w:rPr>
          <w:b/>
        </w:rPr>
      </w:pPr>
    </w:p>
    <w:p w14:paraId="55667720" w14:textId="77777777" w:rsidR="008423A3" w:rsidRPr="00CA0083" w:rsidRDefault="008423A3" w:rsidP="008423A3">
      <w:pPr>
        <w:spacing w:after="0" w:line="240" w:lineRule="auto"/>
        <w:jc w:val="both"/>
        <w:rPr>
          <w:b/>
        </w:rPr>
      </w:pPr>
      <w:r w:rsidRPr="00CA0083">
        <w:rPr>
          <w:b/>
        </w:rPr>
        <w:t>Prague City Tourism, a.s.</w:t>
      </w:r>
    </w:p>
    <w:p w14:paraId="56F4E316" w14:textId="3095CA47" w:rsidR="008423A3" w:rsidRPr="00CA0083" w:rsidRDefault="008423A3" w:rsidP="008423A3">
      <w:pPr>
        <w:spacing w:after="0" w:line="240" w:lineRule="auto"/>
        <w:jc w:val="both"/>
      </w:pPr>
      <w:r w:rsidRPr="00CA0083">
        <w:t>Se sídlem:</w:t>
      </w:r>
      <w:r w:rsidRPr="00CA0083">
        <w:tab/>
      </w:r>
      <w:r w:rsidRPr="00CA0083">
        <w:tab/>
      </w:r>
      <w:r w:rsidRPr="00CA0083">
        <w:tab/>
      </w:r>
      <w:r>
        <w:t>Žat</w:t>
      </w:r>
      <w:r w:rsidR="00875B8A">
        <w:t>ecká</w:t>
      </w:r>
      <w:r>
        <w:t xml:space="preserve"> 110/2</w:t>
      </w:r>
      <w:r w:rsidRPr="00CA0083">
        <w:t>, 1</w:t>
      </w:r>
      <w:r>
        <w:t>1</w:t>
      </w:r>
      <w:r w:rsidRPr="00CA0083">
        <w:t xml:space="preserve">0 00 Praha </w:t>
      </w:r>
      <w:r>
        <w:t>1</w:t>
      </w:r>
    </w:p>
    <w:p w14:paraId="0BB8A261" w14:textId="77777777" w:rsidR="008423A3" w:rsidRPr="00CA0083" w:rsidRDefault="008423A3" w:rsidP="008423A3">
      <w:pPr>
        <w:spacing w:after="0" w:line="240" w:lineRule="auto"/>
        <w:jc w:val="both"/>
      </w:pPr>
      <w:r w:rsidRPr="00CA0083">
        <w:t>ID datové schránky:</w:t>
      </w:r>
      <w:r w:rsidRPr="00CA0083">
        <w:tab/>
      </w:r>
      <w:r w:rsidRPr="00CA0083">
        <w:tab/>
      </w:r>
      <w:r w:rsidRPr="00CA0083">
        <w:rPr>
          <w:bCs/>
        </w:rPr>
        <w:t>27xc56a</w:t>
      </w:r>
    </w:p>
    <w:p w14:paraId="453A1F7B" w14:textId="77777777" w:rsidR="008423A3" w:rsidRPr="00CA0083" w:rsidRDefault="008423A3" w:rsidP="008423A3">
      <w:pPr>
        <w:spacing w:after="0" w:line="240" w:lineRule="auto"/>
        <w:jc w:val="both"/>
      </w:pPr>
      <w:r w:rsidRPr="00CA0083">
        <w:t>IČO:</w:t>
      </w:r>
      <w:r w:rsidRPr="00CA0083">
        <w:tab/>
      </w:r>
      <w:r w:rsidRPr="00CA0083">
        <w:tab/>
      </w:r>
      <w:r w:rsidRPr="00CA0083">
        <w:tab/>
      </w:r>
      <w:r w:rsidRPr="00CA0083">
        <w:tab/>
        <w:t>07312890</w:t>
      </w:r>
    </w:p>
    <w:p w14:paraId="61D68D05" w14:textId="77777777" w:rsidR="008423A3" w:rsidRPr="00CA0083" w:rsidRDefault="008423A3" w:rsidP="008423A3">
      <w:pPr>
        <w:spacing w:after="0" w:line="240" w:lineRule="auto"/>
        <w:jc w:val="both"/>
      </w:pPr>
      <w:r w:rsidRPr="00CA0083">
        <w:t>DIČ:</w:t>
      </w:r>
      <w:r w:rsidRPr="00CA0083">
        <w:tab/>
      </w:r>
      <w:r w:rsidRPr="00CA0083">
        <w:tab/>
      </w:r>
      <w:r w:rsidRPr="00CA0083">
        <w:tab/>
      </w:r>
      <w:r w:rsidRPr="00CA0083">
        <w:tab/>
        <w:t>CZ07312890</w:t>
      </w:r>
    </w:p>
    <w:p w14:paraId="7EECE2C3" w14:textId="77777777" w:rsidR="008423A3" w:rsidRDefault="008423A3" w:rsidP="008423A3">
      <w:pPr>
        <w:spacing w:after="0" w:line="240" w:lineRule="auto"/>
        <w:jc w:val="both"/>
      </w:pPr>
      <w:r w:rsidRPr="00CA0083">
        <w:t>Zastoupená:</w:t>
      </w:r>
      <w:r w:rsidRPr="00CA0083">
        <w:tab/>
      </w:r>
      <w:r w:rsidRPr="00CA0083">
        <w:tab/>
      </w:r>
      <w:r w:rsidRPr="00CA0083">
        <w:tab/>
      </w:r>
      <w:r>
        <w:t>Mgr. František Cipro, předseda představenstva</w:t>
      </w:r>
    </w:p>
    <w:p w14:paraId="60C44CE5" w14:textId="25EFE84F" w:rsidR="008423A3" w:rsidRPr="00CA0083" w:rsidRDefault="000D2F19" w:rsidP="008423A3">
      <w:pPr>
        <w:spacing w:after="0" w:line="240" w:lineRule="auto"/>
        <w:ind w:left="2124" w:firstLine="708"/>
        <w:jc w:val="both"/>
      </w:pPr>
      <w:r>
        <w:t>Ing. Miroslav Karel</w:t>
      </w:r>
      <w:r w:rsidR="008423A3">
        <w:t xml:space="preserve">, </w:t>
      </w:r>
      <w:r>
        <w:t>člen</w:t>
      </w:r>
      <w:r w:rsidR="008423A3">
        <w:t xml:space="preserve"> představenstva</w:t>
      </w:r>
    </w:p>
    <w:p w14:paraId="65C6E958" w14:textId="188B5CBD" w:rsidR="008423A3" w:rsidRPr="00CA0083" w:rsidRDefault="008423A3" w:rsidP="008423A3">
      <w:pPr>
        <w:spacing w:after="0" w:line="240" w:lineRule="auto"/>
        <w:jc w:val="both"/>
      </w:pPr>
      <w:r w:rsidRPr="00CA0083">
        <w:t>Bankovní spojení:</w:t>
      </w:r>
      <w:r w:rsidRPr="00CA0083">
        <w:tab/>
      </w:r>
      <w:r w:rsidRPr="00CA0083">
        <w:tab/>
      </w:r>
      <w:r>
        <w:t>PPF Banka a.s.</w:t>
      </w:r>
    </w:p>
    <w:p w14:paraId="1AF2D459" w14:textId="77777777" w:rsidR="008423A3" w:rsidRPr="00CA0083" w:rsidRDefault="008423A3" w:rsidP="008423A3">
      <w:pPr>
        <w:spacing w:after="0" w:line="240" w:lineRule="auto"/>
        <w:jc w:val="both"/>
      </w:pPr>
      <w:r w:rsidRPr="00CA0083">
        <w:t>Číslo účtu:</w:t>
      </w:r>
      <w:r w:rsidRPr="00CA0083">
        <w:tab/>
      </w:r>
      <w:r w:rsidRPr="00CA0083">
        <w:tab/>
      </w:r>
      <w:r w:rsidRPr="00CA0083">
        <w:tab/>
      </w:r>
      <w:r w:rsidRPr="001F7D47">
        <w:t>2030690005/6000</w:t>
      </w:r>
    </w:p>
    <w:p w14:paraId="70C92C13" w14:textId="27A88E96" w:rsidR="008423A3" w:rsidRDefault="008423A3" w:rsidP="008423A3">
      <w:pPr>
        <w:spacing w:after="0" w:line="240" w:lineRule="auto"/>
        <w:jc w:val="both"/>
      </w:pPr>
      <w:r w:rsidRPr="00CA0083">
        <w:t xml:space="preserve">Tel: </w:t>
      </w:r>
      <w:r w:rsidRPr="00CA0083">
        <w:tab/>
      </w:r>
      <w:r w:rsidRPr="00CA0083">
        <w:tab/>
      </w:r>
      <w:r w:rsidRPr="00CA0083">
        <w:tab/>
      </w:r>
      <w:r w:rsidRPr="00CA0083">
        <w:tab/>
      </w:r>
      <w:proofErr w:type="spellStart"/>
      <w:r w:rsidR="00871E87">
        <w:t>xxx</w:t>
      </w:r>
      <w:proofErr w:type="spellEnd"/>
      <w:r w:rsidR="00871E87">
        <w:t xml:space="preserve"> </w:t>
      </w:r>
      <w:proofErr w:type="spellStart"/>
      <w:r w:rsidR="00871E87">
        <w:t>xxx</w:t>
      </w:r>
      <w:proofErr w:type="spellEnd"/>
    </w:p>
    <w:p w14:paraId="0872E9F6" w14:textId="0DFE954A" w:rsidR="00871E87" w:rsidRDefault="00871E87" w:rsidP="008423A3">
      <w:pPr>
        <w:spacing w:after="0" w:line="240" w:lineRule="auto"/>
        <w:jc w:val="both"/>
      </w:pPr>
      <w:r>
        <w:tab/>
      </w:r>
      <w:r>
        <w:tab/>
      </w:r>
      <w:r>
        <w:tab/>
      </w:r>
      <w:r>
        <w:tab/>
      </w:r>
      <w:proofErr w:type="spellStart"/>
      <w:r>
        <w:t>xxx</w:t>
      </w:r>
      <w:proofErr w:type="spellEnd"/>
      <w:r>
        <w:t xml:space="preserve"> </w:t>
      </w:r>
      <w:proofErr w:type="spellStart"/>
      <w:r>
        <w:t>xxx</w:t>
      </w:r>
      <w:proofErr w:type="spellEnd"/>
    </w:p>
    <w:p w14:paraId="32725361" w14:textId="1A54C11C" w:rsidR="008423A3" w:rsidRPr="00CA0083" w:rsidRDefault="008423A3" w:rsidP="008423A3">
      <w:pPr>
        <w:spacing w:after="0" w:line="240" w:lineRule="auto"/>
        <w:jc w:val="both"/>
      </w:pPr>
      <w:r w:rsidRPr="00CA0083">
        <w:t>E-mail:</w:t>
      </w:r>
      <w:r w:rsidRPr="00CA0083">
        <w:tab/>
      </w:r>
      <w:r w:rsidRPr="00CA0083">
        <w:tab/>
      </w:r>
      <w:r w:rsidRPr="00CA0083">
        <w:tab/>
      </w:r>
      <w:r w:rsidRPr="00CA0083">
        <w:tab/>
      </w:r>
      <w:proofErr w:type="spellStart"/>
      <w:r w:rsidR="00871E87">
        <w:t>xxx</w:t>
      </w:r>
      <w:proofErr w:type="spellEnd"/>
      <w:r w:rsidR="00871E87">
        <w:t xml:space="preserve">, </w:t>
      </w:r>
      <w:proofErr w:type="spellStart"/>
      <w:r w:rsidR="00871E87">
        <w:t>xxx</w:t>
      </w:r>
      <w:proofErr w:type="spellEnd"/>
    </w:p>
    <w:p w14:paraId="66F58A60" w14:textId="77777777" w:rsidR="008423A3" w:rsidRPr="00CA0083" w:rsidRDefault="008423A3" w:rsidP="008423A3">
      <w:pPr>
        <w:spacing w:after="0" w:line="240" w:lineRule="auto"/>
        <w:jc w:val="both"/>
      </w:pPr>
    </w:p>
    <w:p w14:paraId="74CA726B" w14:textId="77777777" w:rsidR="008423A3" w:rsidRPr="00CA0083" w:rsidRDefault="008423A3" w:rsidP="008423A3">
      <w:pPr>
        <w:spacing w:after="0" w:line="240" w:lineRule="auto"/>
        <w:jc w:val="both"/>
      </w:pPr>
      <w:r w:rsidRPr="00CA0083">
        <w:t>(dále jen „</w:t>
      </w:r>
      <w:r w:rsidRPr="00CA0083">
        <w:rPr>
          <w:b/>
        </w:rPr>
        <w:t>Objednatel</w:t>
      </w:r>
      <w:r w:rsidRPr="00CA0083">
        <w:t>“ nebo „Zadavatel“)</w:t>
      </w:r>
    </w:p>
    <w:p w14:paraId="15946224" w14:textId="77777777" w:rsidR="008423A3" w:rsidRPr="00CA0083" w:rsidRDefault="008423A3" w:rsidP="008423A3">
      <w:pPr>
        <w:spacing w:after="0" w:line="240" w:lineRule="auto"/>
        <w:jc w:val="both"/>
      </w:pPr>
    </w:p>
    <w:p w14:paraId="7885CEE0" w14:textId="77777777" w:rsidR="008423A3" w:rsidRPr="00CA0083" w:rsidRDefault="008423A3" w:rsidP="008423A3">
      <w:pPr>
        <w:spacing w:after="0" w:line="240" w:lineRule="auto"/>
        <w:jc w:val="both"/>
        <w:rPr>
          <w:b/>
        </w:rPr>
      </w:pPr>
      <w:r w:rsidRPr="00CA0083">
        <w:rPr>
          <w:b/>
        </w:rPr>
        <w:t>a</w:t>
      </w:r>
    </w:p>
    <w:p w14:paraId="405E525F" w14:textId="77777777" w:rsidR="008423A3" w:rsidRPr="00CA0083" w:rsidRDefault="008423A3" w:rsidP="008423A3">
      <w:pPr>
        <w:spacing w:after="0" w:line="240" w:lineRule="auto"/>
        <w:jc w:val="both"/>
      </w:pPr>
    </w:p>
    <w:p w14:paraId="3678B5F1" w14:textId="77777777" w:rsidR="00A95326" w:rsidRPr="00A95326" w:rsidRDefault="00A95326" w:rsidP="008423A3">
      <w:pPr>
        <w:spacing w:after="0" w:line="240" w:lineRule="auto"/>
        <w:jc w:val="both"/>
        <w:rPr>
          <w:b/>
        </w:rPr>
      </w:pPr>
      <w:r w:rsidRPr="00A95326">
        <w:rPr>
          <w:b/>
        </w:rPr>
        <w:t>Meta IT s.r.o.</w:t>
      </w:r>
    </w:p>
    <w:p w14:paraId="56011505" w14:textId="434D75DD" w:rsidR="008423A3" w:rsidRPr="00875B8A" w:rsidRDefault="008423A3" w:rsidP="008423A3">
      <w:pPr>
        <w:spacing w:after="0" w:line="240" w:lineRule="auto"/>
        <w:jc w:val="both"/>
      </w:pPr>
      <w:r w:rsidRPr="00CA0083">
        <w:t>Se sídlem:</w:t>
      </w:r>
      <w:r w:rsidRPr="00CA0083">
        <w:tab/>
      </w:r>
      <w:r w:rsidRPr="00CA0083">
        <w:tab/>
      </w:r>
      <w:r w:rsidRPr="00CA0083">
        <w:tab/>
      </w:r>
      <w:r w:rsidR="0001472D" w:rsidRPr="00875B8A">
        <w:t xml:space="preserve">Košinova 2116/19, 612 00 </w:t>
      </w:r>
      <w:proofErr w:type="gramStart"/>
      <w:r w:rsidR="0001472D" w:rsidRPr="00875B8A">
        <w:t>Brno - Královo</w:t>
      </w:r>
      <w:proofErr w:type="gramEnd"/>
      <w:r w:rsidR="0001472D" w:rsidRPr="00875B8A">
        <w:t xml:space="preserve"> Pole</w:t>
      </w:r>
    </w:p>
    <w:p w14:paraId="02903843" w14:textId="702A773B" w:rsidR="008423A3" w:rsidRPr="00CA0083" w:rsidRDefault="008423A3" w:rsidP="008423A3">
      <w:pPr>
        <w:spacing w:after="0" w:line="240" w:lineRule="auto"/>
        <w:jc w:val="both"/>
        <w:rPr>
          <w:bCs/>
          <w:iCs/>
        </w:rPr>
      </w:pPr>
      <w:r w:rsidRPr="00CA0083">
        <w:t>ID datové schránky:</w:t>
      </w:r>
      <w:r w:rsidRPr="00CA0083">
        <w:tab/>
      </w:r>
      <w:r w:rsidRPr="00CA0083">
        <w:tab/>
      </w:r>
      <w:r w:rsidR="0047223A">
        <w:t>h9gmc5f</w:t>
      </w:r>
    </w:p>
    <w:p w14:paraId="71CB14D7" w14:textId="06B96FB1" w:rsidR="008423A3" w:rsidRPr="00CA0083" w:rsidRDefault="008423A3" w:rsidP="008423A3">
      <w:pPr>
        <w:spacing w:after="0" w:line="240" w:lineRule="auto"/>
        <w:jc w:val="both"/>
      </w:pPr>
      <w:r w:rsidRPr="00CA0083">
        <w:t>IČO:</w:t>
      </w:r>
      <w:r w:rsidRPr="00CA0083">
        <w:tab/>
      </w:r>
      <w:r w:rsidRPr="00CA0083">
        <w:tab/>
      </w:r>
      <w:r w:rsidRPr="00CA0083">
        <w:tab/>
      </w:r>
      <w:r w:rsidRPr="00CA0083">
        <w:tab/>
      </w:r>
      <w:r w:rsidR="00EE1D62">
        <w:rPr>
          <w:rFonts w:ascii="ArialMT" w:eastAsiaTheme="minorHAnsi" w:hAnsi="ArialMT" w:cs="ArialMT"/>
          <w:szCs w:val="20"/>
        </w:rPr>
        <w:t>28305264</w:t>
      </w:r>
    </w:p>
    <w:p w14:paraId="16EB6649" w14:textId="13AC696C" w:rsidR="008423A3" w:rsidRPr="00CA0083" w:rsidRDefault="008423A3" w:rsidP="008423A3">
      <w:pPr>
        <w:spacing w:after="0" w:line="240" w:lineRule="auto"/>
        <w:jc w:val="both"/>
      </w:pPr>
      <w:r w:rsidRPr="00CA0083">
        <w:t>DIČ:</w:t>
      </w:r>
      <w:r w:rsidRPr="00CA0083">
        <w:tab/>
      </w:r>
      <w:r w:rsidRPr="00CA0083">
        <w:tab/>
      </w:r>
      <w:r w:rsidRPr="00CA0083">
        <w:tab/>
      </w:r>
      <w:r w:rsidRPr="00CA0083">
        <w:tab/>
      </w:r>
      <w:r w:rsidR="00EE1D62">
        <w:rPr>
          <w:rFonts w:ascii="ArialMT" w:eastAsiaTheme="minorHAnsi" w:hAnsi="ArialMT" w:cs="ArialMT"/>
          <w:szCs w:val="20"/>
        </w:rPr>
        <w:t>CZ28305264</w:t>
      </w:r>
    </w:p>
    <w:p w14:paraId="5FBFB165" w14:textId="541DF3EF" w:rsidR="008423A3" w:rsidRPr="00CA0083" w:rsidRDefault="008423A3" w:rsidP="008423A3">
      <w:pPr>
        <w:spacing w:after="0" w:line="240" w:lineRule="auto"/>
        <w:jc w:val="both"/>
      </w:pPr>
      <w:r w:rsidRPr="00CA0083">
        <w:t xml:space="preserve">Zapsaná v obchodním rejstříku vedeném </w:t>
      </w:r>
      <w:r w:rsidR="00B34862">
        <w:rPr>
          <w:bCs/>
          <w:iCs/>
        </w:rPr>
        <w:t>Krajským soudem v Brně</w:t>
      </w:r>
      <w:r w:rsidRPr="00CA0083">
        <w:t xml:space="preserve"> </w:t>
      </w:r>
      <w:proofErr w:type="spellStart"/>
      <w:r w:rsidRPr="00CA0083">
        <w:t>sp</w:t>
      </w:r>
      <w:proofErr w:type="spellEnd"/>
      <w:r w:rsidRPr="00CA0083">
        <w:t xml:space="preserve">. zn. </w:t>
      </w:r>
      <w:r w:rsidR="004A0527">
        <w:rPr>
          <w:bCs/>
          <w:iCs/>
        </w:rPr>
        <w:t>C 60026</w:t>
      </w:r>
    </w:p>
    <w:p w14:paraId="58055658" w14:textId="344946BD" w:rsidR="008423A3" w:rsidRPr="00CA0083" w:rsidRDefault="008423A3" w:rsidP="008423A3">
      <w:pPr>
        <w:spacing w:after="0" w:line="240" w:lineRule="auto"/>
        <w:jc w:val="both"/>
      </w:pPr>
      <w:r w:rsidRPr="00CA0083">
        <w:t>Zastoupená:</w:t>
      </w:r>
      <w:r w:rsidRPr="00CA0083">
        <w:tab/>
      </w:r>
      <w:r w:rsidRPr="00CA0083">
        <w:tab/>
      </w:r>
      <w:r w:rsidRPr="00CA0083">
        <w:tab/>
      </w:r>
      <w:r w:rsidR="004A0527">
        <w:rPr>
          <w:bCs/>
          <w:iCs/>
        </w:rPr>
        <w:t xml:space="preserve">Ladislavem </w:t>
      </w:r>
      <w:proofErr w:type="spellStart"/>
      <w:r w:rsidR="004A0527">
        <w:rPr>
          <w:bCs/>
          <w:iCs/>
        </w:rPr>
        <w:t>Ruttkayem</w:t>
      </w:r>
      <w:proofErr w:type="spellEnd"/>
      <w:r w:rsidR="0045116F">
        <w:rPr>
          <w:bCs/>
          <w:iCs/>
        </w:rPr>
        <w:t>, jednatelem</w:t>
      </w:r>
    </w:p>
    <w:p w14:paraId="5FCE41F6" w14:textId="17CF63B1" w:rsidR="008423A3" w:rsidRPr="00CA0083" w:rsidRDefault="008423A3" w:rsidP="008423A3">
      <w:pPr>
        <w:spacing w:after="0" w:line="240" w:lineRule="auto"/>
        <w:jc w:val="both"/>
      </w:pPr>
      <w:r w:rsidRPr="00CA0083">
        <w:t>Zástupce pro věcná jednání:</w:t>
      </w:r>
      <w:r w:rsidRPr="00CA0083">
        <w:tab/>
      </w:r>
      <w:proofErr w:type="spellStart"/>
      <w:r w:rsidR="00871E87">
        <w:t>xxx</w:t>
      </w:r>
      <w:proofErr w:type="spellEnd"/>
      <w:r w:rsidR="00871E87">
        <w:t xml:space="preserve"> </w:t>
      </w:r>
      <w:proofErr w:type="spellStart"/>
      <w:r w:rsidR="00871E87">
        <w:t>xxx</w:t>
      </w:r>
      <w:proofErr w:type="spellEnd"/>
    </w:p>
    <w:p w14:paraId="648774AB" w14:textId="77777777" w:rsidR="00A44765" w:rsidRDefault="008423A3" w:rsidP="00A44765">
      <w:pPr>
        <w:spacing w:after="0" w:line="240" w:lineRule="auto"/>
        <w:jc w:val="both"/>
      </w:pPr>
      <w:r w:rsidRPr="00CA0083">
        <w:t>Bankovní spojení:</w:t>
      </w:r>
      <w:r w:rsidRPr="00CA0083">
        <w:tab/>
      </w:r>
      <w:r w:rsidRPr="00CA0083">
        <w:tab/>
      </w:r>
      <w:r w:rsidR="00A44765">
        <w:t>Fio Banka</w:t>
      </w:r>
    </w:p>
    <w:p w14:paraId="5ECB7DEE" w14:textId="17798A3D" w:rsidR="008423A3" w:rsidRPr="00CA0083" w:rsidRDefault="008423A3" w:rsidP="008423A3">
      <w:pPr>
        <w:spacing w:after="0" w:line="240" w:lineRule="auto"/>
        <w:jc w:val="both"/>
      </w:pPr>
      <w:r w:rsidRPr="00CA0083">
        <w:t>Číslo účtu:</w:t>
      </w:r>
      <w:r w:rsidRPr="00CA0083">
        <w:tab/>
      </w:r>
      <w:r w:rsidRPr="00CA0083">
        <w:tab/>
      </w:r>
      <w:r w:rsidRPr="00CA0083">
        <w:tab/>
      </w:r>
      <w:r w:rsidR="008E3A15">
        <w:t>2000106189/2010</w:t>
      </w:r>
    </w:p>
    <w:p w14:paraId="3FAAEAD4" w14:textId="77777777" w:rsidR="008423A3" w:rsidRPr="00CA0083" w:rsidRDefault="008423A3" w:rsidP="008423A3">
      <w:pPr>
        <w:spacing w:after="0" w:line="240" w:lineRule="auto"/>
        <w:jc w:val="both"/>
      </w:pPr>
      <w:r w:rsidRPr="00CA0083">
        <w:t>(dále jen „</w:t>
      </w:r>
      <w:r w:rsidRPr="00CA0083">
        <w:rPr>
          <w:b/>
        </w:rPr>
        <w:t>Dodavatel</w:t>
      </w:r>
      <w:r w:rsidRPr="00CA0083">
        <w:t>“)</w:t>
      </w:r>
    </w:p>
    <w:p w14:paraId="1AFF98EA" w14:textId="77777777" w:rsidR="008423A3" w:rsidRPr="00CA0083" w:rsidRDefault="008423A3" w:rsidP="008423A3">
      <w:pPr>
        <w:spacing w:after="0" w:line="240" w:lineRule="auto"/>
        <w:jc w:val="both"/>
      </w:pPr>
    </w:p>
    <w:p w14:paraId="5A9A10F0" w14:textId="77777777" w:rsidR="008423A3" w:rsidRDefault="008423A3" w:rsidP="008423A3">
      <w:pPr>
        <w:spacing w:after="0" w:line="240" w:lineRule="auto"/>
        <w:jc w:val="both"/>
      </w:pPr>
      <w:r w:rsidRPr="00CA0083">
        <w:t>(Objednatel a Dodavatel dále jednotlivě také jako „</w:t>
      </w:r>
      <w:r w:rsidRPr="00CA0083">
        <w:rPr>
          <w:b/>
        </w:rPr>
        <w:t>Smluvní strana</w:t>
      </w:r>
      <w:r w:rsidRPr="00CA0083">
        <w:t>“ a společně jako „</w:t>
      </w:r>
      <w:r w:rsidRPr="00CA0083">
        <w:rPr>
          <w:b/>
        </w:rPr>
        <w:t>Smluvní strany</w:t>
      </w:r>
      <w:r w:rsidRPr="00CA0083">
        <w:t>“).</w:t>
      </w:r>
    </w:p>
    <w:p w14:paraId="6388AF69" w14:textId="77777777" w:rsidR="008423A3" w:rsidRPr="00CA0083" w:rsidRDefault="008423A3" w:rsidP="008423A3">
      <w:pPr>
        <w:spacing w:after="0" w:line="240" w:lineRule="auto"/>
        <w:jc w:val="both"/>
      </w:pPr>
    </w:p>
    <w:p w14:paraId="0DBE4263" w14:textId="77777777" w:rsidR="008423A3" w:rsidRPr="00CA0083" w:rsidRDefault="008423A3" w:rsidP="008423A3">
      <w:pPr>
        <w:keepNext/>
        <w:keepLines/>
        <w:jc w:val="center"/>
        <w:rPr>
          <w:b/>
        </w:rPr>
      </w:pPr>
      <w:r w:rsidRPr="00CA0083">
        <w:rPr>
          <w:b/>
        </w:rPr>
        <w:lastRenderedPageBreak/>
        <w:t>Preambule</w:t>
      </w:r>
    </w:p>
    <w:p w14:paraId="57059160" w14:textId="77777777" w:rsidR="008423A3" w:rsidRPr="00CA0083" w:rsidRDefault="008423A3" w:rsidP="008423A3">
      <w:pPr>
        <w:keepNext/>
        <w:keepLines/>
        <w:jc w:val="both"/>
      </w:pPr>
      <w:r w:rsidRPr="00CA0083">
        <w:t xml:space="preserve">Tato Smlouva je uzavírána mezi Objednatelem a Dodavatelem na základě výsledků zadávacího řízení na veřejnou zakázku s názvem </w:t>
      </w:r>
      <w:r w:rsidRPr="00CA0083">
        <w:rPr>
          <w:b/>
        </w:rPr>
        <w:t>„</w:t>
      </w:r>
      <w:bookmarkStart w:id="0" w:name="_Hlk106646513"/>
      <w:r w:rsidRPr="00CA0083">
        <w:rPr>
          <w:b/>
          <w:bCs/>
          <w:iCs/>
          <w:lang w:bidi="cs-CZ"/>
        </w:rPr>
        <w:t>Pražský turistický a destinační portál klienta a podpora obslužných kanálů (PKPOK)</w:t>
      </w:r>
      <w:bookmarkEnd w:id="0"/>
      <w:r w:rsidRPr="00CA0083">
        <w:rPr>
          <w:b/>
        </w:rPr>
        <w:t>“</w:t>
      </w:r>
      <w:r w:rsidRPr="00CA0083">
        <w:t xml:space="preserve"> (dále jen „</w:t>
      </w:r>
      <w:r w:rsidRPr="00CA0083">
        <w:rPr>
          <w:b/>
        </w:rPr>
        <w:t>Veřejná zakázka</w:t>
      </w:r>
      <w:r w:rsidRPr="00CA0083">
        <w:t xml:space="preserve">“) zadávanou v souladu se zákonem č. 134/2016 Sb., o zadávání veřejných zakázek, ve znění pozdějších předpisů (dále jen „Zákon“ nebo „ZZVZ“) a v souladu s nabídkou Zhotovitele, jež byla v rámci zadávacího řízení na Veřejnou zakázku vyhodnocena jako ekonomicky nejvýhodnější (dále jen „Nabídka“). </w:t>
      </w:r>
    </w:p>
    <w:p w14:paraId="0BA6FFAC" w14:textId="77777777" w:rsidR="008423A3" w:rsidRPr="00CA0083" w:rsidRDefault="008423A3" w:rsidP="008423A3">
      <w:pPr>
        <w:jc w:val="both"/>
      </w:pPr>
      <w:r w:rsidRPr="00CA0083">
        <w:t>Cílem této Smlouvy je tedy úprava dvoustranného právního vztahu mezi Smluvními stranami, jehož obsahem jsou práva a povinnosti související s realizací Veřejné zakázky v souladu s příslušnými platnými právními předpisy tak, aby Smluvní strany měly možnost při nejvyšší možné míře právní jistoty realizovat práva a plnit povinnosti touto Smlouvou založené. Podrobnosti realizace plnění jsou upraveny dále v této Smlouvě a jejích přílohách.</w:t>
      </w:r>
    </w:p>
    <w:p w14:paraId="20AB1D43" w14:textId="77777777" w:rsidR="008423A3" w:rsidRPr="00532727" w:rsidRDefault="008423A3" w:rsidP="008423A3"/>
    <w:p w14:paraId="5F8E5A85" w14:textId="77777777" w:rsidR="008423A3" w:rsidRPr="00185FA7" w:rsidRDefault="008423A3" w:rsidP="008423A3">
      <w:pPr>
        <w:pStyle w:val="Nadpis1"/>
        <w:rPr>
          <w:sz w:val="32"/>
          <w:szCs w:val="12"/>
        </w:rPr>
      </w:pPr>
      <w:bookmarkStart w:id="1" w:name="_Hlk106716909"/>
      <w:r>
        <w:rPr>
          <w:sz w:val="32"/>
          <w:szCs w:val="12"/>
        </w:rPr>
        <w:t>Předmět Smlouvy</w:t>
      </w:r>
    </w:p>
    <w:bookmarkEnd w:id="1"/>
    <w:p w14:paraId="73338F95" w14:textId="77777777" w:rsidR="008423A3" w:rsidRPr="00185FA7" w:rsidRDefault="008423A3" w:rsidP="008423A3">
      <w:pPr>
        <w:numPr>
          <w:ilvl w:val="0"/>
          <w:numId w:val="2"/>
        </w:numPr>
        <w:ind w:left="567" w:hanging="567"/>
      </w:pPr>
      <w:r w:rsidRPr="00185FA7">
        <w:t xml:space="preserve">Předmětem této Smlouvy je: </w:t>
      </w:r>
    </w:p>
    <w:p w14:paraId="1C183D38" w14:textId="77777777" w:rsidR="008423A3" w:rsidRPr="00185FA7" w:rsidRDefault="008423A3" w:rsidP="008423A3">
      <w:pPr>
        <w:numPr>
          <w:ilvl w:val="1"/>
          <w:numId w:val="2"/>
        </w:numPr>
      </w:pPr>
      <w:r w:rsidRPr="00185FA7">
        <w:t>Provedení Díla, které zahrnuje:</w:t>
      </w:r>
    </w:p>
    <w:p w14:paraId="68F14B02" w14:textId="77777777" w:rsidR="008423A3" w:rsidRPr="00185FA7" w:rsidRDefault="008423A3" w:rsidP="008423A3">
      <w:pPr>
        <w:numPr>
          <w:ilvl w:val="2"/>
          <w:numId w:val="3"/>
        </w:numPr>
        <w:ind w:left="1985" w:hanging="425"/>
        <w:jc w:val="both"/>
      </w:pPr>
      <w:r w:rsidRPr="00185FA7">
        <w:t xml:space="preserve">Zpracování </w:t>
      </w:r>
      <w:proofErr w:type="spellStart"/>
      <w:r w:rsidRPr="00185FA7">
        <w:t>předimplementační</w:t>
      </w:r>
      <w:proofErr w:type="spellEnd"/>
      <w:r w:rsidRPr="00185FA7">
        <w:t xml:space="preserve"> analýzy a Návrhu implementace,</w:t>
      </w:r>
    </w:p>
    <w:p w14:paraId="0BD77860" w14:textId="77777777" w:rsidR="008423A3" w:rsidRPr="00185FA7" w:rsidRDefault="008423A3" w:rsidP="008423A3">
      <w:pPr>
        <w:numPr>
          <w:ilvl w:val="2"/>
          <w:numId w:val="3"/>
        </w:numPr>
        <w:ind w:left="1985" w:hanging="425"/>
        <w:jc w:val="both"/>
      </w:pPr>
      <w:r w:rsidRPr="00185FA7">
        <w:t xml:space="preserve">Vytvoření nástroje umožňujícího aplikační podporu pro efektivní výkon destinačního managmentu Hlavního města Prahy (dále „Nástroj“, „Systém“ nebo „Řešení“), pro Objednatele včetně jeho detailního návrhu, implementace a testování. </w:t>
      </w:r>
    </w:p>
    <w:p w14:paraId="6431BCE3" w14:textId="77777777" w:rsidR="008423A3" w:rsidRPr="00185FA7" w:rsidRDefault="008423A3" w:rsidP="008423A3">
      <w:pPr>
        <w:numPr>
          <w:ilvl w:val="2"/>
          <w:numId w:val="3"/>
        </w:numPr>
        <w:ind w:left="1985" w:hanging="425"/>
        <w:jc w:val="both"/>
      </w:pPr>
      <w:r w:rsidRPr="00185FA7">
        <w:t xml:space="preserve">Implementaci Řešení do prostředí zajištěného pro tyto účely Zhotovitelem hostovanou formou služby cloud (dále jen „Cloud“ nebo „Infrastruktura“ nebo „Prostředí “). </w:t>
      </w:r>
    </w:p>
    <w:p w14:paraId="63282B47" w14:textId="77777777" w:rsidR="008423A3" w:rsidRPr="00185FA7" w:rsidRDefault="008423A3" w:rsidP="008423A3">
      <w:pPr>
        <w:numPr>
          <w:ilvl w:val="2"/>
          <w:numId w:val="3"/>
        </w:numPr>
        <w:ind w:left="1985" w:hanging="425"/>
        <w:jc w:val="both"/>
      </w:pPr>
      <w:r w:rsidRPr="00185FA7">
        <w:t>Poskytnutí veškerých nezbytných licencí, technologií, dokumentů, služeb, modulů, rozhraní a integrací pro tuto implementaci.</w:t>
      </w:r>
    </w:p>
    <w:p w14:paraId="17112254" w14:textId="77777777" w:rsidR="008423A3" w:rsidRPr="00185FA7" w:rsidRDefault="008423A3" w:rsidP="008423A3">
      <w:pPr>
        <w:numPr>
          <w:ilvl w:val="2"/>
          <w:numId w:val="3"/>
        </w:numPr>
        <w:ind w:left="1985" w:hanging="425"/>
        <w:jc w:val="both"/>
      </w:pPr>
      <w:r w:rsidRPr="00185FA7">
        <w:t>V případě, že navrhované řešení obsahuje nevýhradní licence softwaru, je Zhotovitel dále povinen poskytnout Objednateli SW licence (licenci nebo multilicence) k užívání příslušné části Díla, jakož i veškeré licence a technologie nezbytné pro provoz Díla, které Objednatel nevlastní.</w:t>
      </w:r>
    </w:p>
    <w:p w14:paraId="075EBAB3" w14:textId="77777777" w:rsidR="008423A3" w:rsidRPr="00185FA7" w:rsidRDefault="008423A3" w:rsidP="008423A3">
      <w:pPr>
        <w:numPr>
          <w:ilvl w:val="1"/>
          <w:numId w:val="3"/>
        </w:numPr>
        <w:ind w:left="1985" w:hanging="425"/>
        <w:jc w:val="both"/>
      </w:pPr>
      <w:r w:rsidRPr="00185FA7">
        <w:t>Dodávka školení uživatelů</w:t>
      </w:r>
    </w:p>
    <w:p w14:paraId="582D11C2" w14:textId="77777777" w:rsidR="008423A3" w:rsidRPr="00185FA7" w:rsidRDefault="008423A3" w:rsidP="008423A3">
      <w:pPr>
        <w:numPr>
          <w:ilvl w:val="1"/>
          <w:numId w:val="3"/>
        </w:numPr>
        <w:ind w:left="1985" w:hanging="425"/>
        <w:jc w:val="both"/>
      </w:pPr>
      <w:r w:rsidRPr="00185FA7">
        <w:t>Přechod do ostrého provozu a asistovaný provoz</w:t>
      </w:r>
    </w:p>
    <w:p w14:paraId="540F2A2C" w14:textId="77777777" w:rsidR="008423A3" w:rsidRPr="00185FA7" w:rsidRDefault="008423A3" w:rsidP="008423A3">
      <w:pPr>
        <w:ind w:left="1418"/>
      </w:pPr>
      <w:r w:rsidRPr="00185FA7">
        <w:t xml:space="preserve"> (dále též „Dílo“). </w:t>
      </w:r>
    </w:p>
    <w:p w14:paraId="64D1CCFF" w14:textId="77777777" w:rsidR="008423A3" w:rsidRPr="00185FA7" w:rsidRDefault="008423A3" w:rsidP="008423A3">
      <w:pPr>
        <w:numPr>
          <w:ilvl w:val="1"/>
          <w:numId w:val="2"/>
        </w:numPr>
        <w:jc w:val="both"/>
      </w:pPr>
      <w:r w:rsidRPr="00185FA7">
        <w:t>Závazek Zhotovitele zajistit servisní podporu, provoz cloud infrastruktury a dalších služeb dle specifikace uvedené v Příloze č. 3 Smlouvy (dále jen „Služby správy a provozu“).</w:t>
      </w:r>
    </w:p>
    <w:p w14:paraId="5FB24BDE" w14:textId="77777777" w:rsidR="008423A3" w:rsidRPr="00185FA7" w:rsidRDefault="008423A3" w:rsidP="008423A3">
      <w:pPr>
        <w:numPr>
          <w:ilvl w:val="1"/>
          <w:numId w:val="2"/>
        </w:numPr>
        <w:jc w:val="both"/>
        <w:rPr>
          <w:b/>
          <w:bCs/>
        </w:rPr>
      </w:pPr>
      <w:r w:rsidRPr="00185FA7">
        <w:t>Závazek Zhotovitele zajistit další rozvoj Systému dle požadavků Objednatele v souladu s postupem uvedeným v Příloze č. 4 Smlouvy po dobu trvání této smlouvy. Pro zajištění možnosti dalšího rozvoje Systému (dále jen „Rozvoj“) stanovuje Objednatel maximální limit</w:t>
      </w:r>
      <w:r>
        <w:t xml:space="preserve"> 580</w:t>
      </w:r>
      <w:r w:rsidRPr="00185FA7">
        <w:t xml:space="preserve"> člověkodní během platnosti a účinnosti Smlouvy. </w:t>
      </w:r>
    </w:p>
    <w:p w14:paraId="56157FCE" w14:textId="77777777" w:rsidR="008423A3" w:rsidRPr="00185FA7" w:rsidRDefault="008423A3" w:rsidP="008423A3">
      <w:pPr>
        <w:numPr>
          <w:ilvl w:val="0"/>
          <w:numId w:val="2"/>
        </w:numPr>
        <w:ind w:left="567" w:hanging="567"/>
        <w:jc w:val="both"/>
      </w:pPr>
      <w:r w:rsidRPr="00185FA7">
        <w:t xml:space="preserve">Plnění specifikovaná v Přílohách č. 1, 2, 3 a 4 Smlouvy dále též označena jako „plnění“ či „předmět </w:t>
      </w:r>
      <w:r w:rsidRPr="00185FA7">
        <w:lastRenderedPageBreak/>
        <w:t xml:space="preserve">plnění“. </w:t>
      </w:r>
    </w:p>
    <w:p w14:paraId="11D4DADB" w14:textId="77777777" w:rsidR="008423A3" w:rsidRPr="00185FA7" w:rsidRDefault="008423A3" w:rsidP="008423A3">
      <w:pPr>
        <w:numPr>
          <w:ilvl w:val="0"/>
          <w:numId w:val="2"/>
        </w:numPr>
        <w:ind w:left="567" w:hanging="567"/>
        <w:jc w:val="both"/>
      </w:pPr>
      <w:r w:rsidRPr="00185FA7">
        <w:t>Objednatel se zavazuje, že předmět plnění převezme a zaplatí Zhotoviteli sjednanou cenu v souladu s podmínkami stanovenými touto Smlouvou.</w:t>
      </w:r>
    </w:p>
    <w:p w14:paraId="2DDCAEF2" w14:textId="77777777" w:rsidR="008423A3" w:rsidRPr="00185FA7" w:rsidRDefault="008423A3" w:rsidP="008423A3">
      <w:pPr>
        <w:numPr>
          <w:ilvl w:val="0"/>
          <w:numId w:val="2"/>
        </w:numPr>
        <w:ind w:left="567" w:hanging="567"/>
        <w:jc w:val="both"/>
      </w:pPr>
      <w:r w:rsidRPr="00185FA7">
        <w:t xml:space="preserve">Zhotovitel je povinen provést Dílo </w:t>
      </w:r>
    </w:p>
    <w:p w14:paraId="063033EA" w14:textId="77777777" w:rsidR="008423A3" w:rsidRPr="00185FA7" w:rsidRDefault="008423A3" w:rsidP="008423A3">
      <w:pPr>
        <w:numPr>
          <w:ilvl w:val="0"/>
          <w:numId w:val="4"/>
        </w:numPr>
        <w:jc w:val="both"/>
      </w:pPr>
      <w:r w:rsidRPr="00185FA7">
        <w:t xml:space="preserve">v souladu s požadavky stanovenými v zadávací dokumentaci zpracované pro </w:t>
      </w:r>
      <w:r>
        <w:t>V</w:t>
      </w:r>
      <w:r w:rsidRPr="00185FA7">
        <w:t xml:space="preserve">eřejnou zakázku uvedenou v preambuli této Smlouvy, </w:t>
      </w:r>
    </w:p>
    <w:p w14:paraId="02443BC1" w14:textId="77777777" w:rsidR="008423A3" w:rsidRPr="00185FA7" w:rsidRDefault="008423A3" w:rsidP="008423A3">
      <w:pPr>
        <w:numPr>
          <w:ilvl w:val="0"/>
          <w:numId w:val="4"/>
        </w:numPr>
        <w:jc w:val="both"/>
      </w:pPr>
      <w:r w:rsidRPr="00185FA7">
        <w:t>dle specifikace uvedené Přílohách č. 1</w:t>
      </w:r>
      <w:r>
        <w:t>,</w:t>
      </w:r>
      <w:r w:rsidRPr="00185FA7">
        <w:t xml:space="preserve"> 2</w:t>
      </w:r>
      <w:r>
        <w:t xml:space="preserve">, 5 a 9 </w:t>
      </w:r>
      <w:r w:rsidRPr="00185FA7">
        <w:t xml:space="preserve">Smlouvy, </w:t>
      </w:r>
    </w:p>
    <w:p w14:paraId="0EB500E1" w14:textId="77777777" w:rsidR="008423A3" w:rsidRPr="00185FA7" w:rsidRDefault="008423A3" w:rsidP="008423A3">
      <w:pPr>
        <w:numPr>
          <w:ilvl w:val="0"/>
          <w:numId w:val="4"/>
        </w:numPr>
        <w:jc w:val="both"/>
      </w:pPr>
      <w:r w:rsidRPr="00185FA7">
        <w:t>v souladu s </w:t>
      </w:r>
      <w:proofErr w:type="spellStart"/>
      <w:r>
        <w:t>P</w:t>
      </w:r>
      <w:r w:rsidRPr="00185FA7">
        <w:t>ředimplem</w:t>
      </w:r>
      <w:r>
        <w:t>e</w:t>
      </w:r>
      <w:r w:rsidRPr="00185FA7">
        <w:t>ntační</w:t>
      </w:r>
      <w:proofErr w:type="spellEnd"/>
      <w:r w:rsidRPr="00185FA7">
        <w:t xml:space="preserve"> analýzou a Návrhem implementace, které byly akceptovány Objednatelem.</w:t>
      </w:r>
    </w:p>
    <w:p w14:paraId="50EF8032" w14:textId="77777777" w:rsidR="008423A3" w:rsidRPr="00185FA7" w:rsidRDefault="008423A3" w:rsidP="008423A3">
      <w:pPr>
        <w:numPr>
          <w:ilvl w:val="0"/>
          <w:numId w:val="2"/>
        </w:numPr>
        <w:ind w:left="567" w:hanging="567"/>
        <w:jc w:val="both"/>
      </w:pPr>
      <w:r w:rsidRPr="00185FA7">
        <w:t>V případě, že by během provádění Díla bylo zjištěno, že některé dokumenty uvedené v odst. 4 tohoto článku Smlouvy stanovují odlišné či dokonce vzájemně si odporující požadavky na způsob provedení Díla, budou tyto dokumenty závazně aplikovány na realizaci Díla v následujícím pořadí:</w:t>
      </w:r>
    </w:p>
    <w:p w14:paraId="0F15E173" w14:textId="77777777" w:rsidR="008423A3" w:rsidRPr="00185FA7" w:rsidRDefault="008423A3" w:rsidP="008423A3">
      <w:pPr>
        <w:numPr>
          <w:ilvl w:val="0"/>
          <w:numId w:val="32"/>
        </w:numPr>
        <w:ind w:left="1134" w:hanging="425"/>
        <w:jc w:val="both"/>
      </w:pPr>
      <w:r w:rsidRPr="00185FA7">
        <w:t>Zadávací dokumentace a tato Smlouva bez příloh včetně případných dodatků ke Smlouvě,</w:t>
      </w:r>
    </w:p>
    <w:p w14:paraId="55769FBD" w14:textId="77777777" w:rsidR="008423A3" w:rsidRDefault="008423A3" w:rsidP="008423A3">
      <w:pPr>
        <w:numPr>
          <w:ilvl w:val="0"/>
          <w:numId w:val="32"/>
        </w:numPr>
        <w:ind w:left="1134" w:hanging="425"/>
        <w:jc w:val="both"/>
      </w:pPr>
      <w:r w:rsidRPr="00185FA7">
        <w:t>Příloha č. 1 Smlouvy,</w:t>
      </w:r>
    </w:p>
    <w:p w14:paraId="42DB00E2" w14:textId="77777777" w:rsidR="008423A3" w:rsidRPr="00185FA7" w:rsidRDefault="008423A3" w:rsidP="008423A3">
      <w:pPr>
        <w:numPr>
          <w:ilvl w:val="0"/>
          <w:numId w:val="32"/>
        </w:numPr>
        <w:ind w:left="1134" w:hanging="425"/>
        <w:jc w:val="both"/>
      </w:pPr>
      <w:r>
        <w:t>Příloha č. 9 Smlouvy,</w:t>
      </w:r>
    </w:p>
    <w:p w14:paraId="66BDB52B" w14:textId="77777777" w:rsidR="008423A3" w:rsidRPr="00185FA7" w:rsidRDefault="008423A3" w:rsidP="008423A3">
      <w:pPr>
        <w:numPr>
          <w:ilvl w:val="0"/>
          <w:numId w:val="32"/>
        </w:numPr>
        <w:ind w:left="1134" w:hanging="425"/>
        <w:jc w:val="both"/>
      </w:pPr>
      <w:r w:rsidRPr="00185FA7">
        <w:t>Příloh</w:t>
      </w:r>
      <w:r>
        <w:t>y</w:t>
      </w:r>
      <w:r w:rsidRPr="00185FA7">
        <w:t xml:space="preserve"> č. 2 </w:t>
      </w:r>
      <w:r>
        <w:t xml:space="preserve">a 5 </w:t>
      </w:r>
      <w:r w:rsidRPr="00185FA7">
        <w:t>Smlouvy,</w:t>
      </w:r>
    </w:p>
    <w:p w14:paraId="16DC0F03" w14:textId="77777777" w:rsidR="008423A3" w:rsidRPr="00185FA7" w:rsidRDefault="008423A3" w:rsidP="008423A3">
      <w:pPr>
        <w:numPr>
          <w:ilvl w:val="0"/>
          <w:numId w:val="32"/>
        </w:numPr>
        <w:ind w:left="1134" w:hanging="425"/>
        <w:jc w:val="both"/>
      </w:pPr>
      <w:bookmarkStart w:id="2" w:name="_Hlk70165671"/>
      <w:proofErr w:type="spellStart"/>
      <w:r w:rsidRPr="00185FA7">
        <w:t>Předimplementační</w:t>
      </w:r>
      <w:proofErr w:type="spellEnd"/>
      <w:r w:rsidRPr="00185FA7">
        <w:t xml:space="preserve"> analýza a Návrh implementace, které byly akceptovány Objednatelem.</w:t>
      </w:r>
    </w:p>
    <w:bookmarkEnd w:id="2"/>
    <w:p w14:paraId="13389825" w14:textId="77777777" w:rsidR="008423A3" w:rsidRPr="00185FA7" w:rsidRDefault="008423A3" w:rsidP="008423A3">
      <w:pPr>
        <w:numPr>
          <w:ilvl w:val="0"/>
          <w:numId w:val="2"/>
        </w:numPr>
        <w:ind w:left="567" w:hanging="567"/>
        <w:jc w:val="both"/>
      </w:pPr>
      <w:r w:rsidRPr="00185FA7">
        <w:t>Postup dle kteréhokoli z dokumentů uvedeného v odst. 4 tohoto článku Smlouvy, který specifikuje Dílo, není nikdy důvodem pro navýšení sjednané ceny.</w:t>
      </w:r>
    </w:p>
    <w:p w14:paraId="7D3183CD" w14:textId="77777777" w:rsidR="008423A3" w:rsidRDefault="008423A3" w:rsidP="008423A3">
      <w:pPr>
        <w:pStyle w:val="Nadpis2"/>
        <w:numPr>
          <w:ilvl w:val="0"/>
          <w:numId w:val="0"/>
        </w:numPr>
        <w:ind w:left="567" w:hanging="567"/>
      </w:pPr>
    </w:p>
    <w:p w14:paraId="6F9A50CC" w14:textId="77777777" w:rsidR="008423A3" w:rsidRPr="00185FA7" w:rsidRDefault="008423A3" w:rsidP="008423A3">
      <w:pPr>
        <w:pStyle w:val="Nadpis1"/>
        <w:rPr>
          <w:rFonts w:eastAsia="Times New Roman"/>
          <w:sz w:val="32"/>
        </w:rPr>
      </w:pPr>
      <w:r w:rsidRPr="00185FA7">
        <w:rPr>
          <w:rFonts w:eastAsia="Times New Roman"/>
          <w:sz w:val="32"/>
        </w:rPr>
        <w:t xml:space="preserve">Místo a termín plnění </w:t>
      </w:r>
    </w:p>
    <w:p w14:paraId="0E1A8FBC" w14:textId="77777777" w:rsidR="008423A3" w:rsidRPr="00185FA7" w:rsidRDefault="008423A3" w:rsidP="008423A3">
      <w:pPr>
        <w:numPr>
          <w:ilvl w:val="0"/>
          <w:numId w:val="5"/>
        </w:numPr>
        <w:ind w:left="567" w:hanging="567"/>
        <w:jc w:val="both"/>
      </w:pPr>
      <w:r w:rsidRPr="00185FA7">
        <w:t xml:space="preserve">Místem plnění </w:t>
      </w:r>
      <w:r>
        <w:t>V</w:t>
      </w:r>
      <w:r w:rsidRPr="00185FA7">
        <w:t>eřejné zakázky je sídlo Objednatele uvedené v záhlaví této Smlouvy. Plnění je rovněž možné realizovat prostřednictvím vzdáleného přístupu.</w:t>
      </w:r>
    </w:p>
    <w:p w14:paraId="2C08C8E2" w14:textId="77777777" w:rsidR="008423A3" w:rsidRPr="00185FA7" w:rsidRDefault="008423A3" w:rsidP="008423A3">
      <w:pPr>
        <w:numPr>
          <w:ilvl w:val="0"/>
          <w:numId w:val="5"/>
        </w:numPr>
        <w:ind w:left="567" w:hanging="567"/>
        <w:jc w:val="both"/>
      </w:pPr>
      <w:r w:rsidRPr="00185FA7">
        <w:t>Zhotovitel je povinen provést Dílo v souladu s harmonogramem, který je uveden v tabulce A Přílohy č. 5 této Smlouvy. Termíny harmonogramu jsou stanoveny jako termíny pro předání příslušné etapy a Díla jako celku Zhotovitelem k provedení akceptace ze strany Objednatele.</w:t>
      </w:r>
    </w:p>
    <w:p w14:paraId="680F58AC" w14:textId="77777777" w:rsidR="008423A3" w:rsidRPr="00185FA7" w:rsidRDefault="008423A3" w:rsidP="008423A3">
      <w:pPr>
        <w:numPr>
          <w:ilvl w:val="0"/>
          <w:numId w:val="5"/>
        </w:numPr>
        <w:ind w:left="567" w:hanging="567"/>
        <w:jc w:val="both"/>
      </w:pPr>
      <w:r w:rsidRPr="00185FA7">
        <w:t>Harmonogram realizace Díla může být na základě dohody Objednatele a Zhotovitele změněn či upraven dle časových potřeb realizace dílčích plnění s tím, že tato úprava nebude mít vliv na cenu, která je dle této Smlouvy konečná, pevná a nepřekročitelná a dále s tím, že Zhotovitel je povinen vždy dodržet termín pro dokončení Díla jako celku stanovený v Příloze č. 5 Smlouvy.</w:t>
      </w:r>
    </w:p>
    <w:p w14:paraId="2FC99EC5" w14:textId="77777777" w:rsidR="008423A3" w:rsidRPr="00185FA7" w:rsidRDefault="008423A3" w:rsidP="008423A3">
      <w:pPr>
        <w:numPr>
          <w:ilvl w:val="0"/>
          <w:numId w:val="5"/>
        </w:numPr>
        <w:ind w:left="567" w:hanging="567"/>
        <w:jc w:val="both"/>
      </w:pPr>
      <w:r w:rsidRPr="00185FA7">
        <w:t>Není-li v této Smlouvě výslovně uvedeno jinak, je Zhotovitel povinen poskytovat Služby správy a provozu v souladu se specifikací uvedenou v Příloze č. 3 Smlouvy průběžně bez nutnosti výzvy Objednatele k poskytnutí takového plnění. Zhotovitel je povinen zahájit poskytování Služeb správy a provoz bezodkladně po akceptaci Milníku E Díla.</w:t>
      </w:r>
    </w:p>
    <w:p w14:paraId="64DCAEB3" w14:textId="77777777" w:rsidR="008423A3" w:rsidRPr="00185FA7" w:rsidRDefault="008423A3" w:rsidP="008423A3">
      <w:pPr>
        <w:numPr>
          <w:ilvl w:val="0"/>
          <w:numId w:val="5"/>
        </w:numPr>
        <w:ind w:left="567" w:hanging="567"/>
        <w:jc w:val="both"/>
      </w:pPr>
      <w:r w:rsidRPr="00185FA7">
        <w:t>Zhotovitel je povinen provést Rozvoj, na který obdržel objednávku od Objednatele, dle postupu uvedeného v Příloze č. 4 této Smlouvy, v souladu s harmonogramem realizace, který je součástí nabídky, která byla Objednatelem schválena pro příslušnou rozvojovou aktivitu.</w:t>
      </w:r>
    </w:p>
    <w:p w14:paraId="0126FFA5" w14:textId="77777777" w:rsidR="008423A3" w:rsidRPr="00185FA7" w:rsidRDefault="008423A3" w:rsidP="008423A3"/>
    <w:p w14:paraId="5029FEA9" w14:textId="77777777" w:rsidR="008423A3" w:rsidRPr="00185FA7" w:rsidRDefault="008423A3" w:rsidP="008423A3">
      <w:pPr>
        <w:pStyle w:val="Nadpis1"/>
        <w:rPr>
          <w:rFonts w:eastAsia="Times New Roman"/>
          <w:sz w:val="32"/>
        </w:rPr>
      </w:pPr>
      <w:r w:rsidRPr="00185FA7">
        <w:rPr>
          <w:rFonts w:eastAsia="Times New Roman"/>
          <w:sz w:val="32"/>
        </w:rPr>
        <w:t xml:space="preserve">TESTOVÁNÍ </w:t>
      </w:r>
    </w:p>
    <w:p w14:paraId="761B6931" w14:textId="77777777" w:rsidR="008423A3" w:rsidRPr="00185FA7" w:rsidRDefault="008423A3" w:rsidP="008423A3">
      <w:pPr>
        <w:numPr>
          <w:ilvl w:val="0"/>
          <w:numId w:val="28"/>
        </w:numPr>
        <w:ind w:left="567" w:hanging="567"/>
        <w:jc w:val="both"/>
      </w:pPr>
      <w:r w:rsidRPr="00185FA7">
        <w:t>Dodavatel vypracuje plán hlavních funkčních testů (včetně požadovaných bezpečnostních/penetračních), který bude součástí Návrhu implementace a bude obsahovat organizační zajištění testování, základní testovací scénáře (uživatelské příběhy), návrh protokolů, kritéria pro akceptování testů a případně další detailní informace vztažené k typu testu a příslušné části Řešení.</w:t>
      </w:r>
    </w:p>
    <w:p w14:paraId="149F7344" w14:textId="77777777" w:rsidR="008423A3" w:rsidRPr="00185FA7" w:rsidRDefault="008423A3" w:rsidP="008423A3">
      <w:pPr>
        <w:numPr>
          <w:ilvl w:val="0"/>
          <w:numId w:val="28"/>
        </w:numPr>
        <w:ind w:left="567" w:hanging="567"/>
        <w:jc w:val="both"/>
      </w:pPr>
      <w:r w:rsidRPr="00185FA7">
        <w:t>Všechny typy testů budou probíhat v Prostředí Objednatele. Objednatel má právo vyjadřovat se a požadovat zapracování svých odůvodněných připomínek ke specifikaci testů a dalším parametrům testování. Finální verzi všech testovacích scénářů musí Objednatel vždy písemně odsouhlasit</w:t>
      </w:r>
      <w:r>
        <w:t>. Takový souhlas Objednatele nezbavuje Zhotovitele odpovědnosti za případné vady Díla, např. pokud bude plnění Zhotovitele vadné z důvodu porušování právních povinností uložených obecně závaznými právními předpisy a/nebo porušování práv třetích osob, jež jim náleží dle obecně závazných právních předpisů.</w:t>
      </w:r>
    </w:p>
    <w:p w14:paraId="4415B1EC" w14:textId="77777777" w:rsidR="008423A3" w:rsidRPr="00185FA7" w:rsidRDefault="008423A3" w:rsidP="008423A3">
      <w:pPr>
        <w:numPr>
          <w:ilvl w:val="0"/>
          <w:numId w:val="28"/>
        </w:numPr>
        <w:ind w:left="567" w:hanging="567"/>
        <w:jc w:val="both"/>
      </w:pPr>
      <w:r w:rsidRPr="00185FA7">
        <w:t>Objednatel provede, za pomoci Zhotovitele, testování Řešení v požadovaném rozsahu a struktuře podle schválených testovacích scénářů. O průběhu a výsledku jednotlivých testů vyhotoví příslušné protokoly včetně vykázání zjištěných chyb. Testování bezpečnostní pomocí penetračních testů provádí Zhotovitel samostatně a Objednateli předá protokol, na jehož základě dojde k akceptaci příslušné etapy Díla.</w:t>
      </w:r>
    </w:p>
    <w:p w14:paraId="0F5789BF" w14:textId="77777777" w:rsidR="008423A3" w:rsidRPr="00185FA7" w:rsidRDefault="008423A3" w:rsidP="008423A3">
      <w:pPr>
        <w:numPr>
          <w:ilvl w:val="0"/>
          <w:numId w:val="28"/>
        </w:numPr>
        <w:ind w:left="567" w:hanging="567"/>
        <w:jc w:val="both"/>
      </w:pPr>
      <w:r w:rsidRPr="00185FA7">
        <w:t>Všechny protokoly o provedených testech budou podepsány oprávněnými zástupci Smluvních stran a Objednatel zajistí archivaci všech originálů veškerých dokumentů vypracovaných v souvislosti s provedeným testováním.</w:t>
      </w:r>
    </w:p>
    <w:p w14:paraId="2C4C2427" w14:textId="77777777" w:rsidR="008423A3" w:rsidRPr="00185FA7" w:rsidRDefault="008423A3" w:rsidP="008423A3"/>
    <w:p w14:paraId="0013B5C0" w14:textId="77777777" w:rsidR="008423A3" w:rsidRPr="00185FA7" w:rsidRDefault="008423A3" w:rsidP="008423A3">
      <w:pPr>
        <w:pStyle w:val="Nadpis1"/>
        <w:rPr>
          <w:rFonts w:eastAsia="Times New Roman"/>
          <w:sz w:val="32"/>
        </w:rPr>
      </w:pPr>
      <w:r w:rsidRPr="00185FA7">
        <w:rPr>
          <w:rFonts w:eastAsia="Times New Roman"/>
          <w:sz w:val="32"/>
        </w:rPr>
        <w:t xml:space="preserve"> Akceptace plnění </w:t>
      </w:r>
    </w:p>
    <w:p w14:paraId="0F304877" w14:textId="77777777" w:rsidR="008423A3" w:rsidRPr="00185FA7" w:rsidRDefault="008423A3" w:rsidP="008423A3">
      <w:pPr>
        <w:numPr>
          <w:ilvl w:val="0"/>
          <w:numId w:val="21"/>
        </w:numPr>
        <w:ind w:left="567" w:hanging="567"/>
        <w:jc w:val="both"/>
      </w:pPr>
      <w:r w:rsidRPr="00185FA7">
        <w:t>Zhotovitel se zavazuje na základě výzvy Objednatele poskytnout mu veškerou součinnost nezbytnou k ověření úplnosti a funkčnosti dodávky předmětu plnění, zajištění správy, provozu a dalšího technického rozvoje po dobu trvání této Smlouvy.</w:t>
      </w:r>
    </w:p>
    <w:p w14:paraId="4A58BC2C" w14:textId="77777777" w:rsidR="008423A3" w:rsidRPr="00185FA7" w:rsidRDefault="008423A3" w:rsidP="008423A3">
      <w:pPr>
        <w:numPr>
          <w:ilvl w:val="0"/>
          <w:numId w:val="21"/>
        </w:numPr>
        <w:ind w:left="567" w:hanging="567"/>
        <w:jc w:val="both"/>
      </w:pPr>
      <w:r w:rsidRPr="00185FA7">
        <w:t>Zhotovitel je povinen předat Objednateli jednotlivé etapy Díla nejpozději v termínech stanovených v Příloze č. 5 Smlouvy. Pokud bude po předání příslušné etapy Díla tato etapa akceptována Objednatelem, považuje se za den splnění povinnosti předat etapu Díla den, ke kterému byla daná etapa Díla předána k akceptaci. V opačném případě je Zhotovitel v prodlení ode dne následující po termínu, který je v Příloze č. 5 Smlouvy uveden jako termín pro předání příslušné etapy Díla.</w:t>
      </w:r>
    </w:p>
    <w:p w14:paraId="4937BB4B" w14:textId="77777777" w:rsidR="008423A3" w:rsidRPr="00185FA7" w:rsidRDefault="008423A3" w:rsidP="008423A3">
      <w:pPr>
        <w:numPr>
          <w:ilvl w:val="0"/>
          <w:numId w:val="21"/>
        </w:numPr>
        <w:ind w:left="567" w:hanging="567"/>
        <w:jc w:val="both"/>
      </w:pPr>
      <w:r w:rsidRPr="00185FA7">
        <w:t>Předání výstupů plnění dle Přílohy č. 1 Smlouvy nastane po provedení příslušné etapy Díla ze strany Zhotovitele. Zhotovitel vždy písemně upozorní Objednatele, že je příslušná etapa Díla specifikovaná prostřednictvím jednotlivých akceptačních milníků dle Přílohy č. 5 Smlouvy připravena k předání a k zahájení akceptace. O předání etapy Díla bude Zhotovitelem vyhotoven protokol o předání etapy Díla, který bude podepsán oběma smluvními stranami. Předmět akceptačních kritérií se shoduje s obsahem jednotlivých akceptačních milníků dle Přílohy č. 5 Smlouvy.</w:t>
      </w:r>
    </w:p>
    <w:p w14:paraId="7A1915AB" w14:textId="77777777" w:rsidR="008423A3" w:rsidRPr="00185FA7" w:rsidRDefault="008423A3" w:rsidP="008423A3">
      <w:pPr>
        <w:numPr>
          <w:ilvl w:val="0"/>
          <w:numId w:val="21"/>
        </w:numPr>
        <w:ind w:left="567" w:hanging="567"/>
        <w:jc w:val="both"/>
      </w:pPr>
      <w:r w:rsidRPr="00185FA7">
        <w:t xml:space="preserve">Zhotovitel není oprávněn předložit k akceptaci další etapu Díla, pokud předcházející etapa Díla nebyla ze strany Objednatele akceptována. Pokud Zhotovitel v rozporu s tímto ujednáním Smlouvy </w:t>
      </w:r>
      <w:proofErr w:type="gramStart"/>
      <w:r w:rsidRPr="00185FA7">
        <w:t>předloží</w:t>
      </w:r>
      <w:proofErr w:type="gramEnd"/>
      <w:r w:rsidRPr="00185FA7">
        <w:t xml:space="preserve"> některou z etap Díla k akceptaci předčasně, nepřihlíží se k tomu. Taková etapa Díla se považuje za předanou k akceptaci až ke dni, ke kterému Objednatel akceptoval etapu předcházející.</w:t>
      </w:r>
    </w:p>
    <w:p w14:paraId="2F6130C4" w14:textId="77777777" w:rsidR="008423A3" w:rsidRPr="00185FA7" w:rsidRDefault="008423A3" w:rsidP="008423A3">
      <w:pPr>
        <w:numPr>
          <w:ilvl w:val="0"/>
          <w:numId w:val="21"/>
        </w:numPr>
        <w:ind w:left="567" w:hanging="567"/>
        <w:jc w:val="both"/>
      </w:pPr>
      <w:r w:rsidRPr="00185FA7">
        <w:lastRenderedPageBreak/>
        <w:t xml:space="preserve">Jednotlivé etapy Díla Objednatel akceptuje na základě provedeného akceptačního řízení. Akceptační řízení zahrnuje ověření řádného provedení příslušné etapy Díla porovnáním skutečných vlastností příslušné etapy Díla s jeho specifikací stanovenou v této Smlouvě a jejích přílohách a v akceptované </w:t>
      </w:r>
      <w:proofErr w:type="spellStart"/>
      <w:r w:rsidRPr="00185FA7">
        <w:t>Předimplementační</w:t>
      </w:r>
      <w:proofErr w:type="spellEnd"/>
      <w:r w:rsidRPr="00185FA7">
        <w:t xml:space="preserve"> analýze a Návrhu implementace.</w:t>
      </w:r>
    </w:p>
    <w:p w14:paraId="3E989B8E" w14:textId="77777777" w:rsidR="008423A3" w:rsidRPr="00185FA7" w:rsidRDefault="008423A3" w:rsidP="008423A3">
      <w:pPr>
        <w:numPr>
          <w:ilvl w:val="0"/>
          <w:numId w:val="21"/>
        </w:numPr>
        <w:ind w:left="567" w:hanging="567"/>
        <w:jc w:val="both"/>
      </w:pPr>
      <w:r w:rsidRPr="00185FA7">
        <w:t xml:space="preserve">Výstupem akceptačního řízení k jednotlivým etapám Díla bude akceptační protokol obsahující výrok ve znění: </w:t>
      </w:r>
      <w:r w:rsidRPr="00185FA7">
        <w:rPr>
          <w:i/>
          <w:iCs/>
        </w:rPr>
        <w:t>„akceptováno bez výhrad“</w:t>
      </w:r>
      <w:r w:rsidRPr="00185FA7">
        <w:t xml:space="preserve">, </w:t>
      </w:r>
      <w:r w:rsidRPr="00185FA7">
        <w:rPr>
          <w:i/>
          <w:iCs/>
        </w:rPr>
        <w:t>„akceptováno s výhradami, které nebrání převzetí objednatelem“</w:t>
      </w:r>
      <w:r w:rsidRPr="00185FA7">
        <w:t xml:space="preserve"> nebo </w:t>
      </w:r>
      <w:r w:rsidRPr="00185FA7">
        <w:rPr>
          <w:i/>
          <w:iCs/>
        </w:rPr>
        <w:t>„neakceptováno“</w:t>
      </w:r>
      <w:r w:rsidRPr="00185FA7">
        <w:t xml:space="preserve">. V případě, že akceptační protokol bude obsahovat výrok </w:t>
      </w:r>
      <w:r w:rsidRPr="00185FA7">
        <w:rPr>
          <w:i/>
          <w:iCs/>
        </w:rPr>
        <w:t>„neakceptováno“</w:t>
      </w:r>
      <w:r w:rsidRPr="00185FA7">
        <w:t xml:space="preserve">, etapa Díla se pro účely této Smlouvy nepovažuje za převzatou Objednatelem. </w:t>
      </w:r>
    </w:p>
    <w:p w14:paraId="7F9473F1" w14:textId="77777777" w:rsidR="008423A3" w:rsidRPr="00185FA7" w:rsidRDefault="008423A3" w:rsidP="008423A3">
      <w:pPr>
        <w:numPr>
          <w:ilvl w:val="0"/>
          <w:numId w:val="21"/>
        </w:numPr>
        <w:ind w:left="567" w:hanging="567"/>
        <w:jc w:val="both"/>
      </w:pPr>
      <w:r w:rsidRPr="00185FA7">
        <w:t xml:space="preserve">Objednatel je povinen do </w:t>
      </w:r>
      <w:r>
        <w:t>5</w:t>
      </w:r>
      <w:r w:rsidRPr="00185FA7">
        <w:t xml:space="preserve"> (</w:t>
      </w:r>
      <w:r>
        <w:t>pě</w:t>
      </w:r>
      <w:r w:rsidRPr="00185FA7">
        <w:t>ti) pracovních dnů od předání příslušné etapy Díla Zhotovitelem předložit Zhotoviteli akceptační protokol. Předložením akceptačního protokolu se rozumí předání akceptačního protokolu osobě oprávněné jednat za Zhotovitele ve věcech smluvních či předání akceptačního protokolu k poštovní přepravě na adresu sídla Zhotovitele či odeslání akceptačního protokolu do datové schránky Zhotovitele.</w:t>
      </w:r>
    </w:p>
    <w:p w14:paraId="7D30F130" w14:textId="77777777" w:rsidR="008423A3" w:rsidRPr="00185FA7" w:rsidRDefault="008423A3" w:rsidP="008423A3">
      <w:pPr>
        <w:numPr>
          <w:ilvl w:val="0"/>
          <w:numId w:val="21"/>
        </w:numPr>
        <w:ind w:left="567" w:hanging="567"/>
        <w:jc w:val="both"/>
      </w:pPr>
      <w:r w:rsidRPr="00185FA7">
        <w:t xml:space="preserve">Objednatel je oprávněn odmítnout převzetí příslušné etapy Díla, pokud daná etapa nebude provedena řádně v souladu s touto Smlouvou a bude vykazovat vady dle níže sjednaných podmínek. Vadou se rozumí nesoulad funkcionality předaného dílčího či celkového plnění s funkcionalitou definovanou v Příloze č. 1 Smlouvy, Příloze č. 2 Smlouvy či se specifikací uvedenou v akceptované </w:t>
      </w:r>
      <w:proofErr w:type="spellStart"/>
      <w:r w:rsidRPr="00185FA7">
        <w:t>Předimplementační</w:t>
      </w:r>
      <w:proofErr w:type="spellEnd"/>
      <w:r w:rsidRPr="00185FA7">
        <w:t xml:space="preserve"> analýze nebo Návrhu implementace.</w:t>
      </w:r>
    </w:p>
    <w:p w14:paraId="59A1BC64" w14:textId="77777777" w:rsidR="008423A3" w:rsidRPr="00185FA7" w:rsidRDefault="008423A3" w:rsidP="008423A3"/>
    <w:tbl>
      <w:tblPr>
        <w:tblStyle w:val="Mkatabulky"/>
        <w:tblW w:w="8328" w:type="dxa"/>
        <w:jc w:val="center"/>
        <w:tblLook w:val="04A0" w:firstRow="1" w:lastRow="0" w:firstColumn="1" w:lastColumn="0" w:noHBand="0" w:noVBand="1"/>
      </w:tblPr>
      <w:tblGrid>
        <w:gridCol w:w="765"/>
        <w:gridCol w:w="1322"/>
        <w:gridCol w:w="6241"/>
      </w:tblGrid>
      <w:tr w:rsidR="008423A3" w:rsidRPr="00185FA7" w14:paraId="240801B9" w14:textId="77777777" w:rsidTr="00FD08A7">
        <w:trPr>
          <w:trHeight w:val="446"/>
          <w:jc w:val="center"/>
        </w:trPr>
        <w:tc>
          <w:tcPr>
            <w:tcW w:w="765" w:type="dxa"/>
            <w:vAlign w:val="center"/>
          </w:tcPr>
          <w:p w14:paraId="2CC52F35" w14:textId="77777777" w:rsidR="008423A3" w:rsidRPr="00091970" w:rsidRDefault="008423A3" w:rsidP="00FD08A7">
            <w:pPr>
              <w:jc w:val="center"/>
              <w:rPr>
                <w:lang w:val="cs-CZ"/>
              </w:rPr>
            </w:pPr>
            <w:r w:rsidRPr="00091970">
              <w:rPr>
                <w:lang w:val="cs-CZ"/>
              </w:rPr>
              <w:t>Typ</w:t>
            </w:r>
          </w:p>
        </w:tc>
        <w:tc>
          <w:tcPr>
            <w:tcW w:w="1322" w:type="dxa"/>
            <w:vAlign w:val="center"/>
          </w:tcPr>
          <w:p w14:paraId="23B0C6CB" w14:textId="77777777" w:rsidR="008423A3" w:rsidRPr="00091970" w:rsidRDefault="008423A3" w:rsidP="00FD08A7">
            <w:pPr>
              <w:rPr>
                <w:lang w:val="cs-CZ"/>
              </w:rPr>
            </w:pPr>
            <w:r w:rsidRPr="00091970">
              <w:rPr>
                <w:lang w:val="cs-CZ"/>
              </w:rPr>
              <w:t>Vada</w:t>
            </w:r>
          </w:p>
        </w:tc>
        <w:tc>
          <w:tcPr>
            <w:tcW w:w="6241" w:type="dxa"/>
            <w:vAlign w:val="center"/>
          </w:tcPr>
          <w:p w14:paraId="4FC7189C" w14:textId="77777777" w:rsidR="008423A3" w:rsidRPr="00091970" w:rsidRDefault="008423A3" w:rsidP="00FD08A7">
            <w:pPr>
              <w:rPr>
                <w:lang w:val="cs-CZ"/>
              </w:rPr>
            </w:pPr>
            <w:r w:rsidRPr="00091970">
              <w:rPr>
                <w:lang w:val="cs-CZ"/>
              </w:rPr>
              <w:t>Popis</w:t>
            </w:r>
          </w:p>
        </w:tc>
      </w:tr>
      <w:tr w:rsidR="008423A3" w:rsidRPr="00185FA7" w14:paraId="58CEC8A0" w14:textId="77777777" w:rsidTr="00FD08A7">
        <w:trPr>
          <w:trHeight w:val="710"/>
          <w:jc w:val="center"/>
        </w:trPr>
        <w:tc>
          <w:tcPr>
            <w:tcW w:w="765" w:type="dxa"/>
            <w:vAlign w:val="center"/>
          </w:tcPr>
          <w:p w14:paraId="6236E302" w14:textId="77777777" w:rsidR="008423A3" w:rsidRPr="00091970" w:rsidRDefault="008423A3" w:rsidP="00FD08A7">
            <w:pPr>
              <w:rPr>
                <w:lang w:val="cs-CZ"/>
              </w:rPr>
            </w:pPr>
            <w:r w:rsidRPr="00091970">
              <w:rPr>
                <w:lang w:val="cs-CZ"/>
              </w:rPr>
              <w:t>A</w:t>
            </w:r>
          </w:p>
        </w:tc>
        <w:tc>
          <w:tcPr>
            <w:tcW w:w="1322" w:type="dxa"/>
            <w:vAlign w:val="center"/>
          </w:tcPr>
          <w:p w14:paraId="6EAFA488" w14:textId="77777777" w:rsidR="008423A3" w:rsidRPr="00091970" w:rsidRDefault="008423A3" w:rsidP="00FD08A7">
            <w:pPr>
              <w:rPr>
                <w:lang w:val="cs-CZ"/>
              </w:rPr>
            </w:pPr>
            <w:r w:rsidRPr="00091970">
              <w:rPr>
                <w:lang w:val="cs-CZ"/>
              </w:rPr>
              <w:t>Kritická</w:t>
            </w:r>
          </w:p>
        </w:tc>
        <w:tc>
          <w:tcPr>
            <w:tcW w:w="6241" w:type="dxa"/>
            <w:vAlign w:val="center"/>
          </w:tcPr>
          <w:p w14:paraId="6347E952" w14:textId="77777777" w:rsidR="008423A3" w:rsidRPr="00091970" w:rsidRDefault="008423A3" w:rsidP="00FD08A7">
            <w:pPr>
              <w:rPr>
                <w:lang w:val="cs-CZ"/>
              </w:rPr>
            </w:pPr>
            <w:r w:rsidRPr="00091970">
              <w:rPr>
                <w:lang w:val="cs-CZ"/>
              </w:rPr>
              <w:t>Nefunkčnost Systému jako celku nebo nefunkčnost klíčové součásti, která zabraňuje plnění některé z hlavních funkcí Systému.</w:t>
            </w:r>
          </w:p>
        </w:tc>
      </w:tr>
      <w:tr w:rsidR="008423A3" w:rsidRPr="00185FA7" w14:paraId="507EE123" w14:textId="77777777" w:rsidTr="00FD08A7">
        <w:trPr>
          <w:trHeight w:val="966"/>
          <w:jc w:val="center"/>
        </w:trPr>
        <w:tc>
          <w:tcPr>
            <w:tcW w:w="765" w:type="dxa"/>
            <w:vAlign w:val="center"/>
          </w:tcPr>
          <w:p w14:paraId="0FF39A2A" w14:textId="77777777" w:rsidR="008423A3" w:rsidRPr="00091970" w:rsidRDefault="008423A3" w:rsidP="00FD08A7">
            <w:pPr>
              <w:rPr>
                <w:lang w:val="cs-CZ"/>
              </w:rPr>
            </w:pPr>
            <w:r w:rsidRPr="00091970">
              <w:rPr>
                <w:lang w:val="cs-CZ"/>
              </w:rPr>
              <w:t>B</w:t>
            </w:r>
          </w:p>
        </w:tc>
        <w:tc>
          <w:tcPr>
            <w:tcW w:w="1322" w:type="dxa"/>
            <w:vAlign w:val="center"/>
          </w:tcPr>
          <w:p w14:paraId="0F6DF04A" w14:textId="77777777" w:rsidR="008423A3" w:rsidRPr="00091970" w:rsidRDefault="008423A3" w:rsidP="00FD08A7">
            <w:pPr>
              <w:rPr>
                <w:lang w:val="cs-CZ"/>
              </w:rPr>
            </w:pPr>
            <w:r w:rsidRPr="00091970">
              <w:rPr>
                <w:lang w:val="cs-CZ"/>
              </w:rPr>
              <w:t>Vážná</w:t>
            </w:r>
          </w:p>
        </w:tc>
        <w:tc>
          <w:tcPr>
            <w:tcW w:w="6241" w:type="dxa"/>
            <w:vAlign w:val="center"/>
          </w:tcPr>
          <w:p w14:paraId="07A7EEC0" w14:textId="77777777" w:rsidR="008423A3" w:rsidRPr="00091970" w:rsidRDefault="008423A3" w:rsidP="00FD08A7">
            <w:pPr>
              <w:rPr>
                <w:lang w:val="cs-CZ"/>
              </w:rPr>
            </w:pPr>
            <w:r w:rsidRPr="00091970">
              <w:rPr>
                <w:lang w:val="cs-CZ"/>
              </w:rPr>
              <w:t>Nefunkčnost systému, která výrazně ztěžuje nebo komplikuje činnost Objednatele z důvodu selhání nebo omezení některé ze systémových funkcí podporujících důležité procesy.</w:t>
            </w:r>
          </w:p>
        </w:tc>
      </w:tr>
      <w:tr w:rsidR="008423A3" w:rsidRPr="00185FA7" w14:paraId="0057C9AF" w14:textId="77777777" w:rsidTr="00FD08A7">
        <w:trPr>
          <w:trHeight w:val="710"/>
          <w:jc w:val="center"/>
        </w:trPr>
        <w:tc>
          <w:tcPr>
            <w:tcW w:w="765" w:type="dxa"/>
            <w:vAlign w:val="center"/>
          </w:tcPr>
          <w:p w14:paraId="2E8FEE0F" w14:textId="77777777" w:rsidR="008423A3" w:rsidRPr="00091970" w:rsidRDefault="008423A3" w:rsidP="00FD08A7">
            <w:pPr>
              <w:rPr>
                <w:lang w:val="cs-CZ"/>
              </w:rPr>
            </w:pPr>
            <w:r w:rsidRPr="00091970">
              <w:rPr>
                <w:lang w:val="cs-CZ"/>
              </w:rPr>
              <w:t>C</w:t>
            </w:r>
          </w:p>
        </w:tc>
        <w:tc>
          <w:tcPr>
            <w:tcW w:w="1322" w:type="dxa"/>
            <w:vAlign w:val="center"/>
          </w:tcPr>
          <w:p w14:paraId="62AC6FF7" w14:textId="77777777" w:rsidR="008423A3" w:rsidRPr="00091970" w:rsidRDefault="008423A3" w:rsidP="00FD08A7">
            <w:pPr>
              <w:rPr>
                <w:lang w:val="cs-CZ"/>
              </w:rPr>
            </w:pPr>
            <w:r w:rsidRPr="00091970">
              <w:rPr>
                <w:lang w:val="cs-CZ"/>
              </w:rPr>
              <w:t>Drobná</w:t>
            </w:r>
          </w:p>
        </w:tc>
        <w:tc>
          <w:tcPr>
            <w:tcW w:w="6241" w:type="dxa"/>
            <w:vAlign w:val="center"/>
          </w:tcPr>
          <w:p w14:paraId="0C50519E" w14:textId="77777777" w:rsidR="008423A3" w:rsidRPr="00091970" w:rsidRDefault="008423A3" w:rsidP="00FD08A7">
            <w:pPr>
              <w:rPr>
                <w:lang w:val="cs-CZ"/>
              </w:rPr>
            </w:pPr>
            <w:r w:rsidRPr="00091970">
              <w:rPr>
                <w:lang w:val="cs-CZ"/>
              </w:rPr>
              <w:t>Nefunkčnost části Systému. Vada se vyskytuje v izolované části Systému nebo dílčího plnění. Využívání díla je částečně ztíženo a nemá vliv na ostatní funkce.</w:t>
            </w:r>
          </w:p>
        </w:tc>
      </w:tr>
      <w:tr w:rsidR="008423A3" w:rsidRPr="00185FA7" w14:paraId="76D14D13" w14:textId="77777777" w:rsidTr="00FD08A7">
        <w:trPr>
          <w:trHeight w:val="957"/>
          <w:jc w:val="center"/>
        </w:trPr>
        <w:tc>
          <w:tcPr>
            <w:tcW w:w="765" w:type="dxa"/>
            <w:vAlign w:val="center"/>
          </w:tcPr>
          <w:p w14:paraId="42E0E34A" w14:textId="77777777" w:rsidR="008423A3" w:rsidRPr="00091970" w:rsidRDefault="008423A3" w:rsidP="00FD08A7">
            <w:pPr>
              <w:rPr>
                <w:lang w:val="cs-CZ"/>
              </w:rPr>
            </w:pPr>
            <w:r w:rsidRPr="00091970">
              <w:rPr>
                <w:lang w:val="cs-CZ"/>
              </w:rPr>
              <w:t>D</w:t>
            </w:r>
          </w:p>
        </w:tc>
        <w:tc>
          <w:tcPr>
            <w:tcW w:w="1322" w:type="dxa"/>
            <w:vAlign w:val="center"/>
          </w:tcPr>
          <w:p w14:paraId="487C67DF" w14:textId="77777777" w:rsidR="008423A3" w:rsidRPr="00091970" w:rsidRDefault="008423A3" w:rsidP="00FD08A7">
            <w:pPr>
              <w:rPr>
                <w:lang w:val="cs-CZ"/>
              </w:rPr>
            </w:pPr>
            <w:r w:rsidRPr="00091970">
              <w:rPr>
                <w:lang w:val="cs-CZ"/>
              </w:rPr>
              <w:t>Kosmetická</w:t>
            </w:r>
          </w:p>
        </w:tc>
        <w:tc>
          <w:tcPr>
            <w:tcW w:w="6241" w:type="dxa"/>
            <w:vAlign w:val="center"/>
          </w:tcPr>
          <w:p w14:paraId="67A9C401" w14:textId="77777777" w:rsidR="008423A3" w:rsidRPr="00091970" w:rsidRDefault="008423A3" w:rsidP="00FD08A7">
            <w:pPr>
              <w:rPr>
                <w:lang w:val="cs-CZ"/>
              </w:rPr>
            </w:pPr>
            <w:r w:rsidRPr="00091970">
              <w:rPr>
                <w:lang w:val="cs-CZ"/>
              </w:rPr>
              <w:t>Vada nekomplikuje využívání Systému nebo dílčího plnění. Jedná se o vady, které znepříjemňují využívání Systému nebo dílčího plnění. Vada nemá vliv na činnost Objednatele.</w:t>
            </w:r>
          </w:p>
        </w:tc>
      </w:tr>
    </w:tbl>
    <w:p w14:paraId="5686D5A0" w14:textId="77777777" w:rsidR="008423A3" w:rsidRPr="00185FA7" w:rsidRDefault="008423A3" w:rsidP="008423A3"/>
    <w:p w14:paraId="0DBE418E" w14:textId="77777777" w:rsidR="008423A3" w:rsidRPr="00185FA7" w:rsidRDefault="008423A3" w:rsidP="008423A3">
      <w:pPr>
        <w:numPr>
          <w:ilvl w:val="0"/>
          <w:numId w:val="21"/>
        </w:numPr>
        <w:ind w:left="567" w:hanging="567"/>
        <w:jc w:val="both"/>
      </w:pPr>
      <w:r w:rsidRPr="00185FA7">
        <w:t>V konkrétním případě stanovuje klasifikaci jednotlivých vad závazně Objednatel.</w:t>
      </w:r>
    </w:p>
    <w:p w14:paraId="56E5A3AD" w14:textId="77777777" w:rsidR="008423A3" w:rsidRPr="00185FA7" w:rsidRDefault="008423A3" w:rsidP="008423A3">
      <w:pPr>
        <w:numPr>
          <w:ilvl w:val="0"/>
          <w:numId w:val="21"/>
        </w:numPr>
        <w:ind w:left="567" w:hanging="567"/>
        <w:jc w:val="both"/>
      </w:pPr>
      <w:r w:rsidRPr="00185FA7">
        <w:t xml:space="preserve">V případě absence vad kategorie A </w:t>
      </w:r>
      <w:proofErr w:type="spellStart"/>
      <w:r w:rsidRPr="00185FA7">
        <w:t>a</w:t>
      </w:r>
      <w:proofErr w:type="spellEnd"/>
      <w:r w:rsidRPr="00185FA7">
        <w:t xml:space="preserve"> B a výskytu maximálně 1 vady kategorie C a maximálně 5 (pět) vad kategorie D předá Objednatel Zhotoviteli akceptační protokol s výrokem </w:t>
      </w:r>
      <w:r w:rsidRPr="00185FA7">
        <w:rPr>
          <w:i/>
          <w:iCs/>
        </w:rPr>
        <w:t>„akceptováno s výhradami, které nebrání převzetí objednatelem“</w:t>
      </w:r>
      <w:r w:rsidRPr="00185FA7">
        <w:t>. Objednatel v akceptačním protokolu stanoví Zhotoviteli lhůtu pro odstranění vad. Odstranění vad bude potvrzeno na základě protokolu elektronicky podepsaného smluvními stranami.</w:t>
      </w:r>
    </w:p>
    <w:p w14:paraId="42C4FB70" w14:textId="77777777" w:rsidR="008423A3" w:rsidRPr="00185FA7" w:rsidRDefault="008423A3" w:rsidP="008423A3">
      <w:pPr>
        <w:numPr>
          <w:ilvl w:val="0"/>
          <w:numId w:val="21"/>
        </w:numPr>
        <w:ind w:left="567" w:hanging="567"/>
        <w:jc w:val="both"/>
      </w:pPr>
      <w:r w:rsidRPr="00185FA7">
        <w:t xml:space="preserve">V případě výskytu jakékoli vady kategorie A nebo B nebo v případě vyššího počtu vad kategorie C nebo D, než který je uveden v odst. 10. tohoto článku Smlouvy, předá Objednatel Zhotoviteli akceptační protokol s výrokem „neakceptováno“. Objednatel současně sdělí Zhotoviteli důvody odmítnutí převzetí příslušné etapy Díla s popisem vad Díla a termínem jejich odstranění </w:t>
      </w:r>
      <w:r w:rsidRPr="00185FA7">
        <w:lastRenderedPageBreak/>
        <w:t>prostřednictvím akceptačního protokolu. Zhotovitel je povinen vady uvedené v akceptačním protokolu odstranit ve lhůtě stanovené Objednatelem. Na každé následné předání etapy Díla Zhotovitelem Objednateli se použijí výše uvedená ustanovení tohoto článku, s tím, že Objednatel je v takovém dalším případě povinen písemně sdělit Zhotoviteli důvody odmítnutí převzetí etapy Díla s popisem vad Díla a termínem jejich odstranění nejpozději do 5 (pěti) pracovních dnů.</w:t>
      </w:r>
    </w:p>
    <w:p w14:paraId="19EEDE7E" w14:textId="77777777" w:rsidR="008423A3" w:rsidRPr="00185FA7" w:rsidRDefault="008423A3" w:rsidP="008423A3">
      <w:pPr>
        <w:numPr>
          <w:ilvl w:val="0"/>
          <w:numId w:val="21"/>
        </w:numPr>
        <w:ind w:left="567" w:hanging="567"/>
        <w:jc w:val="both"/>
      </w:pPr>
      <w:r w:rsidRPr="00185FA7">
        <w:t xml:space="preserve">V případě, že Objednatel nezjistí žádnou vadu příslušné etapy díla předané Zhotovitelem Objednateli, předá Zhotoviteli akceptační protokol s výrokem </w:t>
      </w:r>
      <w:r w:rsidRPr="00185FA7">
        <w:rPr>
          <w:i/>
          <w:iCs/>
        </w:rPr>
        <w:t>„akceptováno bez výhrad“</w:t>
      </w:r>
      <w:r w:rsidRPr="00185FA7">
        <w:t>.</w:t>
      </w:r>
    </w:p>
    <w:p w14:paraId="7BDA4357" w14:textId="77777777" w:rsidR="008423A3" w:rsidRPr="00185FA7" w:rsidRDefault="008423A3" w:rsidP="008423A3">
      <w:pPr>
        <w:numPr>
          <w:ilvl w:val="0"/>
          <w:numId w:val="21"/>
        </w:numPr>
        <w:ind w:left="567" w:hanging="567"/>
        <w:jc w:val="both"/>
      </w:pPr>
      <w:r w:rsidRPr="00185FA7">
        <w:t xml:space="preserve">Předložení akceptačního protokolu s výrokem </w:t>
      </w:r>
      <w:r w:rsidRPr="00185FA7">
        <w:rPr>
          <w:i/>
          <w:iCs/>
        </w:rPr>
        <w:t>„akceptováno bez výhrad“</w:t>
      </w:r>
      <w:r w:rsidRPr="00185FA7">
        <w:t xml:space="preserve"> nebo </w:t>
      </w:r>
      <w:r w:rsidRPr="00185FA7">
        <w:rPr>
          <w:i/>
          <w:iCs/>
        </w:rPr>
        <w:t>„akceptováno s výhradami, které nebrání převzetí objednatelem“</w:t>
      </w:r>
      <w:r w:rsidRPr="00185FA7">
        <w:t xml:space="preserve"> se považuje za úspěšné převzetí příslušné etapy Díla Objednatelem.</w:t>
      </w:r>
    </w:p>
    <w:p w14:paraId="7F5649F3" w14:textId="77777777" w:rsidR="008423A3" w:rsidRPr="00185FA7" w:rsidRDefault="008423A3" w:rsidP="008423A3">
      <w:pPr>
        <w:numPr>
          <w:ilvl w:val="0"/>
          <w:numId w:val="21"/>
        </w:numPr>
        <w:ind w:left="567" w:hanging="567"/>
        <w:jc w:val="both"/>
      </w:pPr>
      <w:r w:rsidRPr="00185FA7">
        <w:t>Pokud budou po akceptaci příslušné etapy Díla zjištěny vady, které se u příslušné etapy Díla vyskytovaly již v době plnění, avšak nebyly vytknuty v rámci akceptačního řízení, bude s takovými vadami nakládáno jako s provozními incidenty v rámci služeb dle Přílohy č. 3 Smlouvy.</w:t>
      </w:r>
    </w:p>
    <w:p w14:paraId="2C5FFE78" w14:textId="77777777" w:rsidR="008423A3" w:rsidRPr="00185FA7" w:rsidRDefault="008423A3" w:rsidP="008423A3">
      <w:pPr>
        <w:numPr>
          <w:ilvl w:val="0"/>
          <w:numId w:val="21"/>
        </w:numPr>
        <w:ind w:left="567" w:hanging="567"/>
        <w:jc w:val="both"/>
      </w:pPr>
      <w:r w:rsidRPr="00185FA7">
        <w:t>Etapa XVI Díla bude trvat 25 dní, nedohodnou-li se Smluvní straně výslovně jinak. Cílem této etapy Díla je ověření funkčnosti chodu produkčního prostředí Systému. Po tomto ověření provede Objednatel akceptační řízení v souladu s předchozími odstavci tohoto článku Smlouvy. Na základě předchozí dohody Smluvních stran může být délka asistovaného provozu zkrácena.</w:t>
      </w:r>
    </w:p>
    <w:p w14:paraId="79B1F990" w14:textId="77777777" w:rsidR="008423A3" w:rsidRPr="00185FA7" w:rsidRDefault="008423A3" w:rsidP="008423A3">
      <w:pPr>
        <w:numPr>
          <w:ilvl w:val="0"/>
          <w:numId w:val="21"/>
        </w:numPr>
        <w:ind w:left="567" w:hanging="567"/>
        <w:jc w:val="both"/>
      </w:pPr>
      <w:r w:rsidRPr="00185FA7">
        <w:t>Zhotovitel je povinen do 10 (deseti) dnů po skončení kalendářního měsíce, během kterého byly poskytovány Služby správy a provozu, poskytnout Objednateli podklady potřebné pro akceptaci předmětného plnění.</w:t>
      </w:r>
    </w:p>
    <w:p w14:paraId="3BBFFD74" w14:textId="77777777" w:rsidR="008423A3" w:rsidRPr="00185FA7" w:rsidRDefault="008423A3" w:rsidP="008423A3">
      <w:pPr>
        <w:numPr>
          <w:ilvl w:val="0"/>
          <w:numId w:val="21"/>
        </w:numPr>
        <w:ind w:left="567" w:hanging="567"/>
        <w:jc w:val="both"/>
      </w:pPr>
      <w:r w:rsidRPr="00185FA7">
        <w:t xml:space="preserve">Objednatel je povinen ve lhůtě 10 (deseti) pracovních dnů od obdržení podkladů potřebných pro akceptaci Služeb správy a provozu, vystavit akceptační protokol ohledně převzetí tohoto plnění. Objednatel vystaví akceptační protokol s výrokem </w:t>
      </w:r>
      <w:r w:rsidRPr="00185FA7">
        <w:rPr>
          <w:i/>
          <w:iCs/>
        </w:rPr>
        <w:t>„akceptováno bez výhrad“</w:t>
      </w:r>
      <w:r w:rsidRPr="00185FA7">
        <w:t xml:space="preserve"> pokud ke dni akceptace není Zhotovitel v prodlení s vyřešením některého z incidentů Kategorie A až C, které byly nahlášeny Objednatelem během daného kalendářního měsíce či během měsíců předcházejících.</w:t>
      </w:r>
    </w:p>
    <w:p w14:paraId="4F6B1398" w14:textId="77777777" w:rsidR="008423A3" w:rsidRPr="00185FA7" w:rsidRDefault="008423A3" w:rsidP="008423A3">
      <w:pPr>
        <w:numPr>
          <w:ilvl w:val="0"/>
          <w:numId w:val="21"/>
        </w:numPr>
        <w:ind w:left="567" w:hanging="567"/>
        <w:jc w:val="both"/>
      </w:pPr>
      <w:r w:rsidRPr="00185FA7">
        <w:t xml:space="preserve">Není-li splněna podmínka uvedená v předchozím odstavci tohoto článku Smlouvy, je Objednatel povinen vystavit akceptační protokol s výrokem </w:t>
      </w:r>
      <w:r w:rsidRPr="00185FA7">
        <w:rPr>
          <w:i/>
          <w:iCs/>
        </w:rPr>
        <w:t>„neakceptováno“</w:t>
      </w:r>
      <w:r w:rsidRPr="00185FA7">
        <w:t>. Zhotovitel je oprávněn požádat o provedení opakované akceptace, jakmile odstraní všechny provozní incidenty. Případnou akceptací plnění není dotčeno právo Objednatele na uplatnění smluvní pokuty.</w:t>
      </w:r>
    </w:p>
    <w:p w14:paraId="59DBA0DC" w14:textId="77777777" w:rsidR="008423A3" w:rsidRPr="00185FA7" w:rsidRDefault="008423A3" w:rsidP="008423A3">
      <w:pPr>
        <w:numPr>
          <w:ilvl w:val="0"/>
          <w:numId w:val="21"/>
        </w:numPr>
        <w:ind w:left="567" w:hanging="567"/>
        <w:jc w:val="both"/>
      </w:pPr>
      <w:r w:rsidRPr="00185FA7">
        <w:t>Má se za to, že Služby správy a provozu poskytované během příslušného kalendářního měsíce byly poskytnuty ke dni vystavení akceptačního protokolu s výrokem „</w:t>
      </w:r>
      <w:r w:rsidRPr="00185FA7">
        <w:rPr>
          <w:i/>
          <w:iCs/>
        </w:rPr>
        <w:t>akceptováno bez výhrad</w:t>
      </w:r>
      <w:r w:rsidRPr="00185FA7">
        <w:t>“ k předání výstupů plnění dle Přílohy č. 3 Smlouvy.</w:t>
      </w:r>
    </w:p>
    <w:p w14:paraId="59B6EE50" w14:textId="77777777" w:rsidR="008423A3" w:rsidRPr="00185FA7" w:rsidRDefault="008423A3" w:rsidP="008423A3">
      <w:pPr>
        <w:numPr>
          <w:ilvl w:val="0"/>
          <w:numId w:val="21"/>
        </w:numPr>
        <w:ind w:left="567" w:hanging="567"/>
        <w:jc w:val="both"/>
      </w:pPr>
      <w:r w:rsidRPr="00185FA7">
        <w:t>Pro předání a převzetí plnění dle Přílohy č. 4 této Smlouvy se přiměřeně použijí ustanovení této Smlouvy o předání a převzetí jednotlivých etap Díla. Výskyt případných vad rozvojových aktivit předaných Zhotovitelem k akceptaci se posuzuje s ohledem na specifikaci rozvojových aktivit, která je uvedena v nabídce odsouhlasené Objednatelem. Ustanovení odst. 14 tohoto článku Smlouvy se na vady rozvojových aktivit uplatní obdobně.</w:t>
      </w:r>
    </w:p>
    <w:p w14:paraId="59E15D76" w14:textId="77777777" w:rsidR="008423A3" w:rsidRPr="00185FA7" w:rsidRDefault="008423A3" w:rsidP="008423A3">
      <w:pPr>
        <w:tabs>
          <w:tab w:val="left" w:pos="2388"/>
        </w:tabs>
      </w:pPr>
      <w:r>
        <w:tab/>
      </w:r>
    </w:p>
    <w:p w14:paraId="35CB4F02" w14:textId="77777777" w:rsidR="008423A3" w:rsidRPr="003F2623" w:rsidRDefault="008423A3" w:rsidP="008423A3">
      <w:pPr>
        <w:pStyle w:val="Nadpis1"/>
        <w:rPr>
          <w:rFonts w:eastAsia="Times New Roman"/>
          <w:sz w:val="32"/>
        </w:rPr>
      </w:pPr>
      <w:r w:rsidRPr="003F2623">
        <w:rPr>
          <w:rFonts w:eastAsia="Times New Roman"/>
          <w:sz w:val="32"/>
        </w:rPr>
        <w:t>Práva a povinnosti Zhotovitele</w:t>
      </w:r>
    </w:p>
    <w:p w14:paraId="53A2E315" w14:textId="77777777" w:rsidR="008423A3" w:rsidRPr="00185FA7" w:rsidRDefault="008423A3" w:rsidP="008423A3">
      <w:pPr>
        <w:numPr>
          <w:ilvl w:val="0"/>
          <w:numId w:val="6"/>
        </w:numPr>
        <w:ind w:left="567" w:hanging="567"/>
        <w:jc w:val="both"/>
      </w:pPr>
      <w:r w:rsidRPr="00185FA7">
        <w:t xml:space="preserve">Zhotovitel je povinen dodat předmět plnění v rozsahu a termínech specifikovaných touto Smlouvou a informovat Objednatele o všech skutečnostech, které by mohly ovlivnit plnění předmětu Smlouvy. Zjistí-li Zhotovitel překážky, které znemožňují dodat předmět plnění dohodnutým způsobem či ve stanovených termínech, je povinen to neprodleně písemně oznámit Objednateli a navrhnout mu </w:t>
      </w:r>
      <w:r w:rsidRPr="00185FA7">
        <w:lastRenderedPageBreak/>
        <w:t>způsob odstranění překážky. Jakékoliv změny předmětu plnění nebo smluvních podmínek podléhají písemnému schválení Objednatelem.</w:t>
      </w:r>
    </w:p>
    <w:p w14:paraId="2AEE70ED" w14:textId="77777777" w:rsidR="008423A3" w:rsidRPr="00185FA7" w:rsidRDefault="008423A3" w:rsidP="008423A3">
      <w:pPr>
        <w:numPr>
          <w:ilvl w:val="0"/>
          <w:numId w:val="6"/>
        </w:numPr>
        <w:ind w:left="567" w:hanging="567"/>
        <w:jc w:val="both"/>
      </w:pPr>
      <w:r w:rsidRPr="00185FA7">
        <w:t>Zhotovitel je povinen poskytnout předmět plnění této Smlouvy v souladu s obecně závaznými právními předpisy a v souladu se závaznými interními předpisy Objednatele, se kterými byl seznámen. Zhotovitel je dále povinen zajistit, že obsah Systému a služby poskytované prostřednictvím Systému budou v souladu s obecně závaznými právními předpisy a v souladu se závaznými interními předpisy Objednatele, se kterými byl seznámen.</w:t>
      </w:r>
    </w:p>
    <w:p w14:paraId="186EF4D7" w14:textId="77777777" w:rsidR="008423A3" w:rsidRPr="00185FA7" w:rsidRDefault="008423A3" w:rsidP="008423A3">
      <w:pPr>
        <w:numPr>
          <w:ilvl w:val="0"/>
          <w:numId w:val="6"/>
        </w:numPr>
        <w:ind w:left="567" w:hanging="567"/>
        <w:jc w:val="both"/>
      </w:pPr>
      <w:r>
        <w:t xml:space="preserve">Objednatel předpokládá, že cena Díla může být spolufinancována z </w:t>
      </w:r>
      <w:r w:rsidRPr="00185FA7">
        <w:t xml:space="preserve">projektu </w:t>
      </w:r>
      <w:r w:rsidRPr="00185FA7">
        <w:rPr>
          <w:i/>
          <w:iCs/>
        </w:rPr>
        <w:t>„Pražský turistický a destinační portál klienta a podpora obslužných kanálů (PKPOK)“</w:t>
      </w:r>
      <w:r w:rsidRPr="00185FA7">
        <w:t xml:space="preserve"> (dále též „Projekt“)</w:t>
      </w:r>
      <w:r>
        <w:t xml:space="preserve"> v rámci </w:t>
      </w:r>
      <w:r w:rsidRPr="00185FA7">
        <w:t>Národního programu podpory cestovního ruchu v regionech (dále též „NPPCR“)</w:t>
      </w:r>
      <w:r>
        <w:t xml:space="preserve">. </w:t>
      </w:r>
      <w:r w:rsidRPr="00185FA7">
        <w:t xml:space="preserve">Zhotovitel si je </w:t>
      </w:r>
      <w:r>
        <w:t xml:space="preserve">v takovém případě </w:t>
      </w:r>
      <w:r w:rsidRPr="00185FA7">
        <w:t xml:space="preserve">plně vědom způsobu spolufinancování dodávky </w:t>
      </w:r>
      <w:r>
        <w:t xml:space="preserve">takovým </w:t>
      </w:r>
      <w:r w:rsidRPr="00185FA7">
        <w:t>finančním příspěvkem, přičemž prohlašuje, že se náležitě seznámil se všemi podmínkami stanovenými programem</w:t>
      </w:r>
      <w:r>
        <w:t xml:space="preserve"> NPPCR</w:t>
      </w:r>
      <w:r w:rsidRPr="00185FA7">
        <w:t xml:space="preserve">. Zhotovitel tímto prohlašuje, že je srozuměn s rizikem sankcí finančního charakteru, které mohou být Objednateli uloženy v případě porušení některých závazných podmínek pro realizaci </w:t>
      </w:r>
      <w:r>
        <w:t>P</w:t>
      </w:r>
      <w:r w:rsidRPr="00185FA7">
        <w:t>rojektu. Zhotovitel se zavazuje vyvarovat se především takových porušení této Smlouvy, která by mohla vést ke vzniku škody Objednateli v podobě sankcí finančního charakteru pro neplnění některých závazných podmínek pro realizaci Projektu, a to zejména porušení spočívající v neúplné či opožděné dodávce předmětu plnění, v neodstranění provozních incidentů v souladu s podmínkami Smlouvy apod.</w:t>
      </w:r>
    </w:p>
    <w:p w14:paraId="73B38D2E" w14:textId="77777777" w:rsidR="008423A3" w:rsidRPr="00185FA7" w:rsidRDefault="008423A3" w:rsidP="008423A3">
      <w:pPr>
        <w:numPr>
          <w:ilvl w:val="0"/>
          <w:numId w:val="6"/>
        </w:numPr>
        <w:ind w:left="567" w:hanging="567"/>
        <w:jc w:val="both"/>
      </w:pPr>
      <w:r w:rsidRPr="00185FA7">
        <w:t>Zhotovitel je povinen uchovávat veškerou dokumentaci související s plněním předmětu Smlouvy včetně účetních dokladů minimálně do konce roku 2033. Pokud je v českých právních předpisech stanovena lhůta delší, musí ji Zhotovitel dodržet.</w:t>
      </w:r>
    </w:p>
    <w:p w14:paraId="4A3C1CF0" w14:textId="77777777" w:rsidR="008423A3" w:rsidRPr="00185FA7" w:rsidRDefault="008423A3" w:rsidP="008423A3">
      <w:pPr>
        <w:numPr>
          <w:ilvl w:val="0"/>
          <w:numId w:val="6"/>
        </w:numPr>
        <w:ind w:left="567" w:hanging="567"/>
        <w:jc w:val="both"/>
      </w:pPr>
      <w:r w:rsidRPr="00185FA7">
        <w:t xml:space="preserve">Zhotovitel je povinen minimálně do konce roku 2033 poskytovat požadované informace </w:t>
      </w:r>
      <w:r w:rsidRPr="00185FA7">
        <w:br/>
        <w:t>a dokumentaci související s realizací předmětu Smlouvy zaměstnancům nebo zmocněncům pověřených orgánů (např. poskytovatele dotace, Ministerstva financí České republiky, Nejvyššího kontrolního úřadu, příslušného orgánu finanční správy a dalších oprávněných orgánů státní správy) a je povinen vytvořit výše uvedeným osobám podmínky k provedení kontroly vztahující se k realizaci předmětu Smlouvy a poskytnout jim při provádění kontroly součinnost.</w:t>
      </w:r>
    </w:p>
    <w:p w14:paraId="7F2F0D82" w14:textId="77777777" w:rsidR="008423A3" w:rsidRPr="00185FA7" w:rsidRDefault="008423A3" w:rsidP="008423A3">
      <w:pPr>
        <w:numPr>
          <w:ilvl w:val="0"/>
          <w:numId w:val="6"/>
        </w:numPr>
        <w:ind w:left="567" w:hanging="567"/>
        <w:jc w:val="both"/>
      </w:pPr>
      <w:r w:rsidRPr="00185FA7">
        <w:t xml:space="preserve">Zhotovitel má právo použít jméno a logo Objednatele ve svých referenčních listinách </w:t>
      </w:r>
      <w:r w:rsidRPr="00185FA7">
        <w:br/>
        <w:t>a uvést údaje o předmětu a hodnotě dodávky, a to v rozsahu, v jakém byly tyto údaje uveřejněny podle zákona č. 340/2015 Sb., o zvláštních podmínkách účinnosti některých smluv, uveřejňování těchto smluv a o registru smluv (zákon o registru smluv).</w:t>
      </w:r>
    </w:p>
    <w:p w14:paraId="4B262AC3" w14:textId="77777777" w:rsidR="008423A3" w:rsidRPr="00185FA7" w:rsidRDefault="008423A3" w:rsidP="008423A3">
      <w:pPr>
        <w:numPr>
          <w:ilvl w:val="0"/>
          <w:numId w:val="6"/>
        </w:numPr>
        <w:ind w:left="567" w:hanging="567"/>
        <w:jc w:val="both"/>
      </w:pPr>
      <w:r w:rsidRPr="00185FA7">
        <w:t xml:space="preserve">Zhotovitel není oprávněn postoupit třetí straně jakákoliv práva, nároky či pohledávky plynoucí z této Smlouvy bez předchozího písemného souhlasu Objednatele. </w:t>
      </w:r>
    </w:p>
    <w:p w14:paraId="12436278" w14:textId="77777777" w:rsidR="008423A3" w:rsidRPr="00185FA7" w:rsidRDefault="008423A3" w:rsidP="008423A3">
      <w:pPr>
        <w:numPr>
          <w:ilvl w:val="0"/>
          <w:numId w:val="6"/>
        </w:numPr>
        <w:ind w:left="567" w:hanging="567"/>
        <w:jc w:val="both"/>
      </w:pPr>
      <w:r w:rsidRPr="00185FA7">
        <w:t xml:space="preserve">Pokud bude v rámci předmětu plnění Zhotovitelem poskytnut volně šiřitelný program (freeware, </w:t>
      </w:r>
      <w:proofErr w:type="gramStart"/>
      <w:r w:rsidRPr="00185FA7">
        <w:t>GNU,</w:t>
      </w:r>
      <w:proofErr w:type="gramEnd"/>
      <w:r w:rsidRPr="00185FA7">
        <w:t xml:space="preserve"> atp.), je Zhotovitel povinen zpracovat přehled těchto licencí a předložit ho jako součást předávacího protokolu nebo protokolu o řešení provozního incidentu. Zhotovitel je povinen zajistit, že poskytnutím uvedených licencí nedojde k porušení práv třetích stran.</w:t>
      </w:r>
    </w:p>
    <w:p w14:paraId="3E255116" w14:textId="77777777" w:rsidR="008423A3" w:rsidRPr="00185FA7" w:rsidRDefault="008423A3" w:rsidP="008423A3">
      <w:pPr>
        <w:numPr>
          <w:ilvl w:val="0"/>
          <w:numId w:val="6"/>
        </w:numPr>
        <w:ind w:left="567" w:hanging="567"/>
        <w:jc w:val="both"/>
      </w:pPr>
      <w:r w:rsidRPr="00185FA7">
        <w:t xml:space="preserve">Seznam členů realizačního týmu a poddodavatelů, které v době uzavření této Smlouvy hodlá Zhotovitel využít při poskytování předmětu plnění, je uveden v Příloze č. 7 této Smlouvy. Změnu v osobě některého z členů realizačního týmu nebo některého z poddodavatelů je možné uskutečnit pouze s předchozím písemným souhlasem Objednatele ve formě dodatku ke Smlouvě, jehož prostřednictvím dojde ke změně Přílohy č. 7 této Smlouvy. Pokud Zhotovitel prokázal prostřednictvím některého z poddodavatelů uvedených v nabídce část kvalifikace, může být takový poddodavatel nahrazen pouze takovým poddodavatelem, který splňuje odpovídající část kvalifikačních předpokladů. To obdobně platí pro nahrazení některého z platných členů realizačního týmu novým členem realizačního týmu. V takových případech je Zhotovitel povinen předložit Objednateli doklady </w:t>
      </w:r>
      <w:r w:rsidRPr="00185FA7">
        <w:lastRenderedPageBreak/>
        <w:t>prokazující splnění příslušných kvalifikačních předpokladů novým poddodavatelem či novým členem realizačního týmu před uzavřením příslušného dodatku ke Smlouvě.</w:t>
      </w:r>
    </w:p>
    <w:p w14:paraId="38A49B60" w14:textId="77777777" w:rsidR="008423A3" w:rsidRPr="00185FA7" w:rsidRDefault="008423A3" w:rsidP="008423A3">
      <w:pPr>
        <w:numPr>
          <w:ilvl w:val="0"/>
          <w:numId w:val="6"/>
        </w:numPr>
        <w:ind w:left="567" w:hanging="567"/>
        <w:jc w:val="both"/>
      </w:pPr>
      <w:r w:rsidRPr="00185FA7">
        <w:t>Zhotovitel se zavazuje uskutečňovat předmět plnění dle této Smlouvy prostřednictvím členů realizačního týmu a poddodavatelů uvedených v Příloze č. 7 Smlouvy. Tím není dotčeno právo Zhotovitele pověřit prováděním dalších činností nezbytných pro řádné poskytnutí plnění dle Smlouvy též další členy realizačního týmu. Toto pověření však nesmí být takového charakteru, že by vedlo k nahrazení platného člena realizačního týmu novým členem, který nebyl schválen Objednatelem postupem dle předcházejícího odstavce tohoto článku Smlouvy.</w:t>
      </w:r>
    </w:p>
    <w:p w14:paraId="1DE9784F" w14:textId="77777777" w:rsidR="008423A3" w:rsidRPr="00185FA7" w:rsidRDefault="008423A3" w:rsidP="008423A3">
      <w:pPr>
        <w:numPr>
          <w:ilvl w:val="0"/>
          <w:numId w:val="6"/>
        </w:numPr>
        <w:ind w:left="567" w:hanging="567"/>
        <w:jc w:val="both"/>
      </w:pPr>
      <w:r w:rsidRPr="00185FA7">
        <w:t>Bezprostředně po účinnosti Smlouvy zřídí obě Smluvní strany Hlavní projektový tým, jehož úkolem bude především usnadnit součinnost obou Smluvních stran při realizaci Díla a řešit případné sporné otázky. Za Zhotovitele jsou členy Hlavního projektového týmu členové realizačního týmu uvedení v Příloze č. 7 Smlouvy. Jiné osoby se za Zhotovitele smějí účastnit jednání Hlavního projektového týmu jen s předchozím písemným souhlasem Objednatele. Za Objednatele jsou členy Hlavního projektového týmu jím pověření zaměstnanci Objednatele či Objednatelem ustanovení externí poradci.</w:t>
      </w:r>
    </w:p>
    <w:p w14:paraId="20B93EA6" w14:textId="77777777" w:rsidR="008423A3" w:rsidRPr="00185FA7" w:rsidRDefault="008423A3" w:rsidP="008423A3">
      <w:pPr>
        <w:numPr>
          <w:ilvl w:val="0"/>
          <w:numId w:val="6"/>
        </w:numPr>
        <w:ind w:left="567" w:hanging="567"/>
        <w:jc w:val="both"/>
      </w:pPr>
      <w:r w:rsidRPr="00185FA7">
        <w:t>Obě Smluvní strany jsou oprávněny svolávat konzultační schůzky Hlavního projektového týmu. V případě požadavku Objednatele je Zhotovitel povinen zajistit účast určených osob uvedených v realizačním týmu Zhotovitele dle Přílohy č. 7 této Smlouvy. Absence takových osob je přípustná pouze na základě předchozího písemného souhlasu Objednatele. Konzultační schůzka musí být svolána nejméně 5 (pět) pracovních dní předem. V mimořádně naléhavých případech je možno tento termín po dohodě obou Smluvních stran zkrátit. O průběhu jednání Hlavního projektového týmu bude učiněn písemný záznam podepsaný pověřenými zástupci obou Smluvních stran.</w:t>
      </w:r>
    </w:p>
    <w:p w14:paraId="7DA538DF" w14:textId="77777777" w:rsidR="008423A3" w:rsidRPr="00185FA7" w:rsidRDefault="008423A3" w:rsidP="008423A3">
      <w:pPr>
        <w:numPr>
          <w:ilvl w:val="0"/>
          <w:numId w:val="6"/>
        </w:numPr>
        <w:ind w:left="567" w:hanging="567"/>
        <w:jc w:val="both"/>
      </w:pPr>
      <w:r w:rsidRPr="00185FA7">
        <w:t>Zhotovitel se zavazuje, že Dílo bude zhotoveno a provozováno v souladu s požadavky Nařízení evropského parlamentu a rady (EU) 2016/679 ze dne 27. dubna 2016 o ochraně fyzických osob v souvislosti se zpracováním osobních údajů a o volném pohybu těchto údajů a o zrušení směrnice 95/46/ES (Obecné nařízení o ochraně osobních údajů) a v souladu se zákonem č. 110/2019 Sb., o zpracování osobních údajů ve znění pozdějších předpisů.</w:t>
      </w:r>
    </w:p>
    <w:p w14:paraId="4683C9A8" w14:textId="77777777" w:rsidR="008423A3" w:rsidRPr="00185FA7" w:rsidRDefault="008423A3" w:rsidP="008423A3">
      <w:pPr>
        <w:numPr>
          <w:ilvl w:val="0"/>
          <w:numId w:val="6"/>
        </w:numPr>
        <w:ind w:left="567" w:hanging="567"/>
        <w:jc w:val="both"/>
      </w:pPr>
      <w:r w:rsidRPr="00185FA7">
        <w:t>Zhotovitel se zavazuje zachovávat ve vztahu ke třetím osobám mlčenlivost o informacích, které při plnění této smlouvy získá od Objednatele nebo o Objednateli či jeho zaměstnancích a spolupracovnících a nesmí je zpřístupnit bez písemného souhlasu Objednatele žádné třetí osobě ani je použít v rozporu s účelem Smlouvy, ledaže se jedná o:</w:t>
      </w:r>
    </w:p>
    <w:p w14:paraId="48DC1B9B" w14:textId="77777777" w:rsidR="008423A3" w:rsidRPr="00185FA7" w:rsidRDefault="008423A3" w:rsidP="008423A3">
      <w:pPr>
        <w:numPr>
          <w:ilvl w:val="0"/>
          <w:numId w:val="24"/>
        </w:numPr>
        <w:jc w:val="both"/>
      </w:pPr>
      <w:r w:rsidRPr="00185FA7">
        <w:t>informace, které jsou veřejně přístupné, nebo</w:t>
      </w:r>
    </w:p>
    <w:p w14:paraId="3F1BE087" w14:textId="77777777" w:rsidR="008423A3" w:rsidRPr="00185FA7" w:rsidRDefault="008423A3" w:rsidP="008423A3">
      <w:pPr>
        <w:numPr>
          <w:ilvl w:val="0"/>
          <w:numId w:val="24"/>
        </w:numPr>
        <w:jc w:val="both"/>
      </w:pPr>
      <w:r w:rsidRPr="00185FA7">
        <w:t>případ, kdy je zpřístupnění informace vyžadováno zákonem nebo závazným rozhodnutím oprávněného orgánu.</w:t>
      </w:r>
    </w:p>
    <w:p w14:paraId="2B815F01" w14:textId="77777777" w:rsidR="008423A3" w:rsidRPr="00185FA7" w:rsidRDefault="008423A3" w:rsidP="008423A3">
      <w:pPr>
        <w:numPr>
          <w:ilvl w:val="0"/>
          <w:numId w:val="6"/>
        </w:numPr>
        <w:ind w:left="567" w:hanging="567"/>
        <w:jc w:val="both"/>
      </w:pPr>
      <w:r w:rsidRPr="00185FA7">
        <w:t>Zhotovitel je povinen zavázat povinností mlčenlivosti podle článku 5. odst. 14 všechny osoby, které se budou podílet na poskytování plnění předmětu této smlouvy vůči Objednateli.</w:t>
      </w:r>
    </w:p>
    <w:p w14:paraId="1D26798A" w14:textId="77777777" w:rsidR="008423A3" w:rsidRPr="00185FA7" w:rsidRDefault="008423A3" w:rsidP="008423A3">
      <w:pPr>
        <w:numPr>
          <w:ilvl w:val="0"/>
          <w:numId w:val="6"/>
        </w:numPr>
        <w:ind w:left="567" w:hanging="567"/>
        <w:jc w:val="both"/>
      </w:pPr>
      <w:r w:rsidRPr="00185FA7">
        <w:t>Zhotovitel se zavazuje při realizaci plnění dle této Smlouvy dodržovat veškeré pracovněprávní předpisy (a to zejména, nikoliv však výlučně, předpisy upravující mzdy zaměstnanců, pracovní dobu, dobu odpočinku mezi směnami, placené přesčasy) dále předpisy týkající se oblasti zaměstnanosti a bezpečnosti a ochrany zdraví při práci, tj. zejména zákon č. 262/2006 Sb., Zákoník práce, ve znění pozdějších předpisů a zákon č. 435/2004 Sb., o zaměstnanosti, ve znění pozdějších předpisů, a to vůči všem osobám, které se na realizaci plnění dle této Smlouvy podílejí a to bez ohledu na to, zda bude předmět plnění prováděn Zhotovitelem či jeho poddodavatelem.</w:t>
      </w:r>
    </w:p>
    <w:p w14:paraId="6811643E" w14:textId="77777777" w:rsidR="008423A3" w:rsidRPr="00185FA7" w:rsidRDefault="008423A3" w:rsidP="008423A3">
      <w:pPr>
        <w:numPr>
          <w:ilvl w:val="0"/>
          <w:numId w:val="6"/>
        </w:numPr>
        <w:ind w:left="567" w:hanging="567"/>
        <w:jc w:val="both"/>
      </w:pPr>
      <w:r w:rsidRPr="00185FA7">
        <w:t xml:space="preserve">Zhotovitel je povinen písemně informovat Objednatele o tom, že příslušný orgán veřejné moci (Státní úřad inspekce práce či oblastní inspektorát práce, Krajská hygienická stanice atd.) zjistí svým pravomocným rozhodnutím, v souvislosti s realizací plnění dle této Smlouvy, porušení předpisů </w:t>
      </w:r>
      <w:r w:rsidRPr="00185FA7">
        <w:lastRenderedPageBreak/>
        <w:t>uvedených v článku 5. odst. 16. Smlouvy ze strany Zhotovitele nebo ze strany některého z poddodavatelů, a to nejpozději do 5 (pěti) pracovních dnů od právní moci takového rozhodnutí.</w:t>
      </w:r>
    </w:p>
    <w:p w14:paraId="7E3F98CE" w14:textId="77777777" w:rsidR="008423A3" w:rsidRDefault="008423A3" w:rsidP="008423A3">
      <w:pPr>
        <w:numPr>
          <w:ilvl w:val="0"/>
          <w:numId w:val="6"/>
        </w:numPr>
        <w:ind w:left="567" w:hanging="567"/>
        <w:jc w:val="both"/>
      </w:pPr>
      <w:r w:rsidRPr="00185FA7">
        <w:t>Zhotovitel se zavazuje zhotovit a provozovat Dílo v souladu se zák. č. 181/2014 Sb., o kybernetické bezpečnosti a o změně souvisejících zákonů (zákon o kybernetické bezpečnosti), ve znění pozdějších předpisů a v souladu s vyhláškou č. 82/2018 Sb., o bezpečnostních opatřeních, kybernetických bezpečnostních incidentech, reaktivních opatřeních, náležitostech podání v oblasti kybernetické bezpečnosti a likvidaci dat (vyhláška o kybernetické bezpečnosti), ve znění pozdějších předpisů.</w:t>
      </w:r>
    </w:p>
    <w:p w14:paraId="68D60175" w14:textId="77777777" w:rsidR="008423A3" w:rsidRPr="00185FA7" w:rsidRDefault="008423A3" w:rsidP="008423A3">
      <w:pPr>
        <w:numPr>
          <w:ilvl w:val="0"/>
          <w:numId w:val="6"/>
        </w:numPr>
        <w:ind w:left="567" w:hanging="567"/>
        <w:jc w:val="both"/>
      </w:pPr>
      <w:r>
        <w:t>V rámci provádění Díla je Zhotovitel povinen:</w:t>
      </w:r>
    </w:p>
    <w:p w14:paraId="7502D19F" w14:textId="77777777" w:rsidR="008423A3" w:rsidRDefault="008423A3" w:rsidP="008423A3">
      <w:pPr>
        <w:pStyle w:val="Odstavecseseznamem"/>
        <w:numPr>
          <w:ilvl w:val="0"/>
          <w:numId w:val="34"/>
        </w:numPr>
        <w:ind w:left="1134" w:hanging="567"/>
      </w:pPr>
      <w:r>
        <w:t>navrhnout a vytvořit technické a procesní postupy k zajištění hlášení kybernetických bezpečnostních incidentů nebo podezření na ně Objednateli;</w:t>
      </w:r>
    </w:p>
    <w:p w14:paraId="0830C517" w14:textId="77777777" w:rsidR="008423A3" w:rsidRDefault="008423A3" w:rsidP="008423A3">
      <w:pPr>
        <w:pStyle w:val="Odstavecseseznamem"/>
        <w:numPr>
          <w:ilvl w:val="0"/>
          <w:numId w:val="34"/>
        </w:numPr>
        <w:ind w:left="1134" w:hanging="567"/>
      </w:pPr>
      <w:r>
        <w:t>navrhnout a vytvořit procesní postupy pro realizaci případných opatření požadovaných Národním úřadem pro kybernetickou a informační bezpečnost;</w:t>
      </w:r>
    </w:p>
    <w:p w14:paraId="5205AE70" w14:textId="77777777" w:rsidR="008423A3" w:rsidRDefault="008423A3" w:rsidP="008423A3">
      <w:pPr>
        <w:pStyle w:val="Odstavecseseznamem"/>
        <w:numPr>
          <w:ilvl w:val="0"/>
          <w:numId w:val="34"/>
        </w:numPr>
        <w:ind w:left="1134" w:hanging="567"/>
      </w:pPr>
      <w:r>
        <w:t>navrhnout a vytvořit technické a procesní postupy k zajištění řízení kontinuity činností dle §16 vyhlášky č. 82/2018 Sb. a poskytne Objednateli nezbytnou součinnost v souvislosti s řízením kontinuity činností;</w:t>
      </w:r>
    </w:p>
    <w:p w14:paraId="3F01E989" w14:textId="77777777" w:rsidR="008423A3" w:rsidRDefault="008423A3" w:rsidP="008423A3">
      <w:pPr>
        <w:pStyle w:val="Odstavecseseznamem"/>
        <w:numPr>
          <w:ilvl w:val="0"/>
          <w:numId w:val="34"/>
        </w:numPr>
        <w:ind w:left="1134" w:hanging="567"/>
      </w:pPr>
      <w:r>
        <w:t xml:space="preserve">zpracovat analýzu rizik dle </w:t>
      </w:r>
      <w:proofErr w:type="spellStart"/>
      <w:r>
        <w:t>ust</w:t>
      </w:r>
      <w:proofErr w:type="spellEnd"/>
      <w:r>
        <w:t xml:space="preserve">. § 5 vyhlášky č. 82/2018 Sb. </w:t>
      </w:r>
    </w:p>
    <w:p w14:paraId="4769075C" w14:textId="77777777" w:rsidR="008423A3" w:rsidRPr="003F2623" w:rsidRDefault="008423A3" w:rsidP="008423A3">
      <w:pPr>
        <w:pStyle w:val="Nadpis1"/>
        <w:rPr>
          <w:rFonts w:eastAsia="Times New Roman"/>
          <w:sz w:val="32"/>
        </w:rPr>
      </w:pPr>
      <w:r w:rsidRPr="003F2623">
        <w:rPr>
          <w:rFonts w:eastAsia="Times New Roman"/>
          <w:sz w:val="32"/>
        </w:rPr>
        <w:t>Práva a povinnosti Objednatele</w:t>
      </w:r>
    </w:p>
    <w:p w14:paraId="234C1F0D" w14:textId="77777777" w:rsidR="008423A3" w:rsidRPr="00185FA7" w:rsidRDefault="008423A3" w:rsidP="008423A3">
      <w:pPr>
        <w:numPr>
          <w:ilvl w:val="0"/>
          <w:numId w:val="7"/>
        </w:numPr>
        <w:ind w:left="567" w:hanging="567"/>
        <w:jc w:val="both"/>
      </w:pPr>
      <w:r w:rsidRPr="00185FA7">
        <w:t>Objednatel se zavazuje poskytnout Zhotoviteli součinnost, která je nezbytná k řádnému plnění Smlouvy Zhotovitelem. Zejména je povinen poskytnout Zhotoviteli potřebné informace a zajistit účast nezbytných pracovníků Objednatele při předávání a instalaci předmětu plnění. V případě, že v průběhu realizace Díla vznikne potřeba součinnosti, která není předvídána v Návrhu implementace schváleném Objednatelem, je Zhotovitel povinen informovat Objednatele o rozsahu a charakteru požadované součinnosti nejméně 5 (pět) pracovních dnů předem, a to prostřednictvím listinné či elektronické zprávy adresované kontaktní osobě Objednatele. V případě, že Objednatel neposkytuje součinnost nezbytnou pro řádné plnění povinností Zhotoviteli (a to bez ohledu na to, zda se jedná o součinnost specifikovanou v Návrhu implementace či součinnost dodatečně požadovanou Zhotovitelem, je Zhotovitel povinen jej písemně vyzvat ke zjednání nápravy a stanovit dodatečný termín pro poskytnutí potřebné součinnosti. Nesplní-li Zhotovitel tyto své povinnosti, nese odpovědnost za prodlení s poskytnutím předmětu plnění, jako kdyby Objednatel poskytoval součinnost řádně. Objednatel je oprávněn odmítnout výzvu Zhotovitele k poskytnutí součinnosti, pokud plnění, ke kterému je Objednatel ve výzvě vyzýván, nemá charakter povinné součinnosti ze strany Objednatele (jedná se např. o plnění povinností Zhotovitele) anebo pokud jde o součinnost, která je požadována předčasně či v nepřiměřeně krátké lhůtě. Odmítnutí výzvy musí Objednatel náležitě odůvodnit.</w:t>
      </w:r>
    </w:p>
    <w:p w14:paraId="3A500C44" w14:textId="77777777" w:rsidR="008423A3" w:rsidRPr="00185FA7" w:rsidRDefault="008423A3" w:rsidP="008423A3">
      <w:pPr>
        <w:numPr>
          <w:ilvl w:val="0"/>
          <w:numId w:val="7"/>
        </w:numPr>
        <w:ind w:left="567" w:hanging="567"/>
        <w:jc w:val="both"/>
      </w:pPr>
      <w:r w:rsidRPr="00185FA7">
        <w:t>Objednatel je povinen za podmínek stanovených touto Smlouvou převzít řádně a včas poskytnuté plnění a zaplatit Zhotoviteli dohodnutou cenu ve stanovených termínech.</w:t>
      </w:r>
    </w:p>
    <w:p w14:paraId="2BF35EAD" w14:textId="77777777" w:rsidR="008423A3" w:rsidRPr="00185FA7" w:rsidRDefault="008423A3" w:rsidP="008423A3">
      <w:pPr>
        <w:numPr>
          <w:ilvl w:val="0"/>
          <w:numId w:val="7"/>
        </w:numPr>
        <w:ind w:left="567" w:hanging="567"/>
        <w:jc w:val="both"/>
      </w:pPr>
      <w:r w:rsidRPr="00185FA7">
        <w:t>Objednatel je oprávněn průběžně vykonávat kontrolu provádění předmětu plnění. Zhotovitel umožní provádění kontroly kdykoli během provádění prací všem oprávněným osobám určeným Objednatelem. Zhotovitel se též zavazuje předkládat Objednateli na jeho žádost ústní či písemné informace o průběhu a obsahu prací v rámci provádění předmětu plnění, a to nejpozději do 2 (dvou) pracovních dnů od doručení žádosti Objednatele.</w:t>
      </w:r>
    </w:p>
    <w:p w14:paraId="3283E1C0" w14:textId="77777777" w:rsidR="008423A3" w:rsidRPr="00185FA7" w:rsidRDefault="008423A3" w:rsidP="008423A3">
      <w:pPr>
        <w:numPr>
          <w:ilvl w:val="0"/>
          <w:numId w:val="7"/>
        </w:numPr>
        <w:ind w:left="567" w:hanging="567"/>
        <w:jc w:val="both"/>
      </w:pPr>
      <w:r w:rsidRPr="00185FA7">
        <w:t>Objednatel alespoň 3 (tři) pracovní dny přede dnem plánované kontroly písemně sdělí Zhotoviteli termín kontroly. Zhotovitel zajistí přítomnost osoby odpovědné za provádění předmětu plnění po celou dobu konání kontroly.</w:t>
      </w:r>
    </w:p>
    <w:p w14:paraId="0878407F" w14:textId="77777777" w:rsidR="008423A3" w:rsidRPr="00185FA7" w:rsidRDefault="008423A3" w:rsidP="008423A3">
      <w:pPr>
        <w:numPr>
          <w:ilvl w:val="0"/>
          <w:numId w:val="7"/>
        </w:numPr>
        <w:ind w:left="567" w:hanging="567"/>
        <w:jc w:val="both"/>
      </w:pPr>
      <w:r w:rsidRPr="00185FA7">
        <w:lastRenderedPageBreak/>
        <w:t>O výsledku kontroly bude proveden elektronicky podepsaný písemný zápis.</w:t>
      </w:r>
    </w:p>
    <w:p w14:paraId="084EEF07" w14:textId="77777777" w:rsidR="008423A3" w:rsidRPr="00185FA7" w:rsidRDefault="008423A3" w:rsidP="008423A3">
      <w:pPr>
        <w:numPr>
          <w:ilvl w:val="0"/>
          <w:numId w:val="7"/>
        </w:numPr>
        <w:ind w:left="567" w:hanging="567"/>
        <w:jc w:val="both"/>
      </w:pPr>
      <w:r w:rsidRPr="00185FA7">
        <w:t>Objednatel je oprávněn na základě provedené kontroly požadovat, aby Zhotovitel provedl nápravu zjištěného porušení povinnosti Zhotovitelem nebo odstranění zjištěné vady a aby plnění poskytoval řádným způsobem. Nápravu nebo odstranění vady Zhotovitel provede do 5 (pěti) pracovních dnů, a to na své náklady; v případě, že by tato lhůta nebyla přiměřená, stanoví Objednatel Zhotoviteli delší lhůtu. Pokud Zhotovitel neodstraní zjištěné vady ve stanovené lhůtě, je oprávněn k jejich odstranění Objednatel na náklady Zhotovitele.</w:t>
      </w:r>
    </w:p>
    <w:p w14:paraId="57349D6F" w14:textId="77777777" w:rsidR="008423A3" w:rsidRPr="00185FA7" w:rsidRDefault="008423A3" w:rsidP="008423A3">
      <w:pPr>
        <w:numPr>
          <w:ilvl w:val="0"/>
          <w:numId w:val="7"/>
        </w:numPr>
        <w:ind w:left="567" w:hanging="567"/>
        <w:jc w:val="both"/>
      </w:pPr>
      <w:r w:rsidRPr="00185FA7">
        <w:t>Zhotovitel za účelem vykonání kontroly poskytne osobě pověřené Objednatelem výkonem kontroly veškerou nezbytnou součinnost potřebnou pro řádné plnění jejích povinností.</w:t>
      </w:r>
    </w:p>
    <w:p w14:paraId="18888684" w14:textId="77777777" w:rsidR="008423A3" w:rsidRPr="00185FA7" w:rsidRDefault="008423A3" w:rsidP="008423A3"/>
    <w:p w14:paraId="489D2B9A" w14:textId="77777777" w:rsidR="008423A3" w:rsidRPr="003F2623" w:rsidRDefault="008423A3" w:rsidP="008423A3">
      <w:pPr>
        <w:pStyle w:val="Nadpis1"/>
        <w:rPr>
          <w:rFonts w:eastAsia="Times New Roman"/>
          <w:sz w:val="32"/>
        </w:rPr>
      </w:pPr>
      <w:r w:rsidRPr="003F2623">
        <w:rPr>
          <w:rFonts w:eastAsia="Times New Roman"/>
          <w:sz w:val="32"/>
        </w:rPr>
        <w:t>Cena a platební podmínky</w:t>
      </w:r>
    </w:p>
    <w:p w14:paraId="509E8EE2" w14:textId="77777777" w:rsidR="008423A3" w:rsidRPr="00185FA7" w:rsidRDefault="008423A3" w:rsidP="008423A3">
      <w:pPr>
        <w:rPr>
          <w:b/>
          <w:bCs/>
        </w:rPr>
      </w:pPr>
      <w:r w:rsidRPr="00185FA7">
        <w:rPr>
          <w:b/>
          <w:bCs/>
        </w:rPr>
        <w:t>7.1 Cena Díla a platební podmínky k úhradě ceny Díla</w:t>
      </w:r>
    </w:p>
    <w:p w14:paraId="6DDC4911" w14:textId="77777777" w:rsidR="008423A3" w:rsidRPr="00185FA7" w:rsidRDefault="008423A3" w:rsidP="008423A3">
      <w:pPr>
        <w:numPr>
          <w:ilvl w:val="0"/>
          <w:numId w:val="8"/>
        </w:numPr>
        <w:ind w:left="567" w:hanging="567"/>
        <w:jc w:val="both"/>
      </w:pPr>
      <w:r w:rsidRPr="00185FA7">
        <w:t xml:space="preserve">Cena zahrnuje veškeré náklady Zhotovitele přímo či nepřímo související s poskytnutím předmětu plnění v rozsahu vyplývajícím ze Smlouvy včetně veškerých vedlejších nákladů, které je Zhotovitel nucen vynaložit k řádnému plnění veškerých svých závazků z této Smlouvy. </w:t>
      </w:r>
    </w:p>
    <w:p w14:paraId="36EC10A1" w14:textId="1459053E" w:rsidR="008423A3" w:rsidRPr="00185FA7" w:rsidRDefault="00D06670" w:rsidP="00D06670">
      <w:pPr>
        <w:numPr>
          <w:ilvl w:val="0"/>
          <w:numId w:val="8"/>
        </w:numPr>
        <w:jc w:val="both"/>
      </w:pPr>
      <w:r>
        <w:t xml:space="preserve">Cena Díla je sjednána v </w:t>
      </w:r>
      <w:r w:rsidRPr="00C0171A">
        <w:t xml:space="preserve">celkové výši </w:t>
      </w:r>
      <w:r w:rsidRPr="00C0171A">
        <w:rPr>
          <w:b/>
        </w:rPr>
        <w:t>6 960 000 Kč</w:t>
      </w:r>
      <w:r w:rsidRPr="00C0171A">
        <w:t xml:space="preserve"> bez DPH. DPH v zákonné výši činí ke dni podpisu Smlouvy </w:t>
      </w:r>
      <w:r w:rsidRPr="00C0171A">
        <w:rPr>
          <w:b/>
        </w:rPr>
        <w:t>1 461 600 Kč</w:t>
      </w:r>
      <w:r w:rsidRPr="00C0171A">
        <w:t xml:space="preserve">. Cena Díla v celkové výši včetně DPH činí </w:t>
      </w:r>
      <w:r w:rsidRPr="00C0171A">
        <w:rPr>
          <w:b/>
        </w:rPr>
        <w:t>8 421 600 Kč</w:t>
      </w:r>
      <w:r w:rsidRPr="00C0171A">
        <w:t>. Tato cena je stanovena jako nejvýše přípustná a nepřekročitelná, s výjimkou změny zákonných sazeb</w:t>
      </w:r>
      <w:r>
        <w:t xml:space="preserve"> DPH</w:t>
      </w:r>
      <w:r w:rsidR="008423A3" w:rsidRPr="00185FA7">
        <w:t>.</w:t>
      </w:r>
    </w:p>
    <w:p w14:paraId="1946C948" w14:textId="77777777" w:rsidR="008423A3" w:rsidRPr="00185FA7" w:rsidRDefault="008423A3" w:rsidP="008423A3">
      <w:pPr>
        <w:numPr>
          <w:ilvl w:val="0"/>
          <w:numId w:val="8"/>
        </w:numPr>
        <w:ind w:left="567" w:hanging="567"/>
        <w:jc w:val="both"/>
      </w:pPr>
      <w:r w:rsidRPr="00185FA7">
        <w:t xml:space="preserve">Cena Díla je představována souhrnem cen jednotlivých částí Díla, které jsou uvedeny v tabulce A Přílohy č. 5 Smlouvy. </w:t>
      </w:r>
    </w:p>
    <w:p w14:paraId="4BA48BFF" w14:textId="77777777" w:rsidR="008423A3" w:rsidRPr="00185FA7" w:rsidRDefault="008423A3" w:rsidP="008423A3">
      <w:pPr>
        <w:numPr>
          <w:ilvl w:val="0"/>
          <w:numId w:val="8"/>
        </w:numPr>
        <w:ind w:left="567" w:hanging="567"/>
        <w:jc w:val="both"/>
      </w:pPr>
      <w:r w:rsidRPr="00185FA7">
        <w:t>Objednatel je povinen uhradit cenu Díla ve třech splátkách odpovídajících následujícím fakturačním milníkům:</w:t>
      </w:r>
    </w:p>
    <w:p w14:paraId="029BA25D" w14:textId="77777777" w:rsidR="008423A3" w:rsidRPr="00185FA7" w:rsidRDefault="008423A3" w:rsidP="008423A3">
      <w:pPr>
        <w:numPr>
          <w:ilvl w:val="0"/>
          <w:numId w:val="25"/>
        </w:numPr>
        <w:jc w:val="both"/>
      </w:pPr>
      <w:r w:rsidRPr="00185FA7">
        <w:t xml:space="preserve">Fakturační milník </w:t>
      </w:r>
      <w:proofErr w:type="gramStart"/>
      <w:r w:rsidRPr="00185FA7">
        <w:t>A - odpovídající</w:t>
      </w:r>
      <w:proofErr w:type="gramEnd"/>
      <w:r w:rsidRPr="00185FA7">
        <w:t xml:space="preserve"> součtu cen etap 1 a 2 Díla, které jsou uvedeny v Příloze č. 5 Smlouvy,</w:t>
      </w:r>
    </w:p>
    <w:p w14:paraId="27B06C67" w14:textId="77777777" w:rsidR="008423A3" w:rsidRPr="00185FA7" w:rsidRDefault="008423A3" w:rsidP="008423A3">
      <w:pPr>
        <w:numPr>
          <w:ilvl w:val="0"/>
          <w:numId w:val="25"/>
        </w:numPr>
        <w:jc w:val="both"/>
      </w:pPr>
      <w:r w:rsidRPr="00185FA7">
        <w:t xml:space="preserve">Fakturační milník </w:t>
      </w:r>
      <w:proofErr w:type="gramStart"/>
      <w:r w:rsidRPr="00185FA7">
        <w:t>B - odpovídající</w:t>
      </w:r>
      <w:proofErr w:type="gramEnd"/>
      <w:r w:rsidRPr="00185FA7">
        <w:t xml:space="preserve"> součtu cen etap 3 a 4 Díla, které jsou uvedeny v Příloze č. 5 Smlouvy,</w:t>
      </w:r>
    </w:p>
    <w:p w14:paraId="363B821D" w14:textId="77777777" w:rsidR="008423A3" w:rsidRPr="00185FA7" w:rsidRDefault="008423A3" w:rsidP="008423A3">
      <w:pPr>
        <w:numPr>
          <w:ilvl w:val="0"/>
          <w:numId w:val="25"/>
        </w:numPr>
        <w:jc w:val="both"/>
      </w:pPr>
      <w:r w:rsidRPr="00185FA7">
        <w:t xml:space="preserve">Fakturační milník </w:t>
      </w:r>
      <w:proofErr w:type="gramStart"/>
      <w:r w:rsidRPr="00185FA7">
        <w:t>C - odpovídající</w:t>
      </w:r>
      <w:proofErr w:type="gramEnd"/>
      <w:r w:rsidRPr="00185FA7">
        <w:t xml:space="preserve"> součtu cen etap 5 až 7 Díla, které jsou uvedeny v Příloze č. 5 Smlouvy,</w:t>
      </w:r>
    </w:p>
    <w:p w14:paraId="23FB6316" w14:textId="77777777" w:rsidR="008423A3" w:rsidRPr="00185FA7" w:rsidRDefault="008423A3" w:rsidP="008423A3">
      <w:pPr>
        <w:numPr>
          <w:ilvl w:val="0"/>
          <w:numId w:val="25"/>
        </w:numPr>
        <w:jc w:val="both"/>
      </w:pPr>
      <w:r w:rsidRPr="00185FA7">
        <w:t xml:space="preserve">Fakturační milník </w:t>
      </w:r>
      <w:proofErr w:type="gramStart"/>
      <w:r w:rsidRPr="00185FA7">
        <w:t>D - odpovídající</w:t>
      </w:r>
      <w:proofErr w:type="gramEnd"/>
      <w:r w:rsidRPr="00185FA7">
        <w:t xml:space="preserve"> součtu cen etap 8 až 1</w:t>
      </w:r>
      <w:r>
        <w:t>2</w:t>
      </w:r>
      <w:r w:rsidRPr="00185FA7">
        <w:t xml:space="preserve"> Díla, které jsou uvedeny v Příloze č. 5 Smlouvy,</w:t>
      </w:r>
    </w:p>
    <w:p w14:paraId="7E150094" w14:textId="77777777" w:rsidR="008423A3" w:rsidRPr="00185FA7" w:rsidRDefault="008423A3" w:rsidP="008423A3">
      <w:pPr>
        <w:numPr>
          <w:ilvl w:val="0"/>
          <w:numId w:val="25"/>
        </w:numPr>
        <w:jc w:val="both"/>
      </w:pPr>
      <w:r w:rsidRPr="00185FA7">
        <w:t xml:space="preserve">Fakturační milník </w:t>
      </w:r>
      <w:proofErr w:type="gramStart"/>
      <w:r w:rsidRPr="00185FA7">
        <w:t>E - odpovídající</w:t>
      </w:r>
      <w:proofErr w:type="gramEnd"/>
      <w:r w:rsidRPr="00185FA7">
        <w:t xml:space="preserve"> součtu cen etap 1</w:t>
      </w:r>
      <w:r>
        <w:t>3</w:t>
      </w:r>
      <w:r w:rsidRPr="00185FA7">
        <w:t xml:space="preserve"> až 1</w:t>
      </w:r>
      <w:r>
        <w:t>5</w:t>
      </w:r>
      <w:r w:rsidRPr="00185FA7">
        <w:t xml:space="preserve"> Díla, které jsou uvedeny v Příloze č. 5 Smlouvy.</w:t>
      </w:r>
    </w:p>
    <w:p w14:paraId="06C439CF" w14:textId="77777777" w:rsidR="008423A3" w:rsidRPr="00185FA7" w:rsidRDefault="008423A3" w:rsidP="008423A3">
      <w:pPr>
        <w:numPr>
          <w:ilvl w:val="0"/>
          <w:numId w:val="25"/>
        </w:numPr>
        <w:jc w:val="both"/>
      </w:pPr>
      <w:r w:rsidRPr="00185FA7">
        <w:t xml:space="preserve">Fakturační milník </w:t>
      </w:r>
      <w:proofErr w:type="gramStart"/>
      <w:r w:rsidRPr="00185FA7">
        <w:t>F - odpovídající</w:t>
      </w:r>
      <w:proofErr w:type="gramEnd"/>
      <w:r w:rsidRPr="00185FA7">
        <w:t xml:space="preserve"> ceně etapy 1</w:t>
      </w:r>
      <w:r>
        <w:t>6</w:t>
      </w:r>
      <w:r w:rsidRPr="00185FA7">
        <w:t xml:space="preserve"> Díla, která je uvedena v Příloze č. 5 Smlouvy.</w:t>
      </w:r>
    </w:p>
    <w:p w14:paraId="30EA8069" w14:textId="77777777" w:rsidR="008423A3" w:rsidRPr="00185FA7" w:rsidRDefault="008423A3" w:rsidP="008423A3">
      <w:pPr>
        <w:numPr>
          <w:ilvl w:val="0"/>
          <w:numId w:val="8"/>
        </w:numPr>
        <w:ind w:left="567" w:hanging="567"/>
        <w:jc w:val="both"/>
      </w:pPr>
      <w:r w:rsidRPr="00185FA7">
        <w:t>Zhotovitel je oprávněn vystavit fakturu v rámci příslušného fakturačního milníku nejdříve poté, co obdržel od Objednatele akceptační protokoly s výrokem „</w:t>
      </w:r>
      <w:r w:rsidRPr="00185FA7">
        <w:rPr>
          <w:i/>
          <w:iCs/>
        </w:rPr>
        <w:t>akceptováno bez výhrad</w:t>
      </w:r>
      <w:r w:rsidRPr="00185FA7">
        <w:t xml:space="preserve">“ či </w:t>
      </w:r>
      <w:r w:rsidRPr="00185FA7">
        <w:rPr>
          <w:i/>
          <w:iCs/>
        </w:rPr>
        <w:t>„akceptováno s výhradami“</w:t>
      </w:r>
      <w:r w:rsidRPr="00185FA7">
        <w:t xml:space="preserve"> k dílčí akceptaci všech etap, které jsou součástí daného fakturačního milníku. Zhotovitel je oprávněn vystavit faktury v rámci fakturačního milníku F nejdříve poté, co obdržel od Objednatele akceptační protokol s výrokem „</w:t>
      </w:r>
      <w:r w:rsidRPr="00185FA7">
        <w:rPr>
          <w:i/>
          <w:iCs/>
        </w:rPr>
        <w:t>akceptováno bez výhrad</w:t>
      </w:r>
      <w:r w:rsidRPr="00185FA7">
        <w:t>“ k závěrečné akceptaci Díla.</w:t>
      </w:r>
    </w:p>
    <w:p w14:paraId="2F4CF730" w14:textId="77777777" w:rsidR="008423A3" w:rsidRPr="00185FA7" w:rsidRDefault="008423A3" w:rsidP="008423A3"/>
    <w:p w14:paraId="36B3CB5F" w14:textId="77777777" w:rsidR="008423A3" w:rsidRPr="00185FA7" w:rsidRDefault="008423A3" w:rsidP="008423A3">
      <w:pPr>
        <w:rPr>
          <w:b/>
          <w:bCs/>
        </w:rPr>
      </w:pPr>
      <w:r w:rsidRPr="00185FA7">
        <w:rPr>
          <w:b/>
          <w:bCs/>
        </w:rPr>
        <w:lastRenderedPageBreak/>
        <w:t>7.2 Cena S</w:t>
      </w:r>
      <w:r>
        <w:rPr>
          <w:b/>
          <w:bCs/>
        </w:rPr>
        <w:t>lužeb s</w:t>
      </w:r>
      <w:r w:rsidRPr="00185FA7">
        <w:rPr>
          <w:b/>
          <w:bCs/>
        </w:rPr>
        <w:t>právy a provozu a platební podmínky ceny S</w:t>
      </w:r>
      <w:r>
        <w:rPr>
          <w:b/>
          <w:bCs/>
        </w:rPr>
        <w:t>lužeb s</w:t>
      </w:r>
      <w:r w:rsidRPr="00185FA7">
        <w:rPr>
          <w:b/>
          <w:bCs/>
        </w:rPr>
        <w:t>právy a provozu</w:t>
      </w:r>
    </w:p>
    <w:p w14:paraId="2A8DDAAC" w14:textId="73043854" w:rsidR="008423A3" w:rsidRPr="005A39CA" w:rsidRDefault="008423A3" w:rsidP="008423A3">
      <w:pPr>
        <w:numPr>
          <w:ilvl w:val="0"/>
          <w:numId w:val="17"/>
        </w:numPr>
        <w:ind w:left="567" w:hanging="567"/>
        <w:jc w:val="both"/>
      </w:pPr>
      <w:r w:rsidRPr="00185FA7">
        <w:t xml:space="preserve">Cena za plnění předmětu Smlouvy </w:t>
      </w:r>
      <w:r w:rsidRPr="005A39CA">
        <w:t xml:space="preserve">dle Přílohy č. 3 za jeden každý rok, tj. dvanáct po sobě jdoucích kalendářních měsíců, platnosti smlouvy je </w:t>
      </w:r>
      <w:r w:rsidR="00D01BD3" w:rsidRPr="005A39CA">
        <w:rPr>
          <w:b/>
        </w:rPr>
        <w:t xml:space="preserve">240 000 Kč </w:t>
      </w:r>
      <w:r w:rsidR="00D01BD3" w:rsidRPr="005A39CA">
        <w:t xml:space="preserve">bez DPH. DPH v zákonné výši činí ke dni podpisu Smlouvy </w:t>
      </w:r>
      <w:r w:rsidR="00D01BD3" w:rsidRPr="005A39CA">
        <w:rPr>
          <w:b/>
        </w:rPr>
        <w:t>50 400 Kč</w:t>
      </w:r>
      <w:r w:rsidR="00D01BD3" w:rsidRPr="005A39CA">
        <w:t xml:space="preserve">. Cena včetně DPH činí </w:t>
      </w:r>
      <w:r w:rsidR="00D01BD3" w:rsidRPr="005A39CA">
        <w:rPr>
          <w:b/>
        </w:rPr>
        <w:t>290 400 Kč</w:t>
      </w:r>
      <w:r w:rsidR="00D01BD3" w:rsidRPr="005A39CA">
        <w:t xml:space="preserve">. </w:t>
      </w:r>
      <w:r w:rsidRPr="005A39CA">
        <w:t>Tato cena je nejvyšší přípustná a dále nepřekročitelná, s výjimkou změny zákonných sazeb DPH.</w:t>
      </w:r>
    </w:p>
    <w:p w14:paraId="1F0AC630" w14:textId="77777777" w:rsidR="008423A3" w:rsidRPr="005A39CA" w:rsidRDefault="008423A3" w:rsidP="008423A3">
      <w:pPr>
        <w:numPr>
          <w:ilvl w:val="0"/>
          <w:numId w:val="17"/>
        </w:numPr>
        <w:ind w:left="567" w:hanging="567"/>
        <w:jc w:val="both"/>
      </w:pPr>
      <w:r w:rsidRPr="005A39CA">
        <w:t xml:space="preserve">Cena za plnění předmětu Smlouvy dle Přílohy č. 3 je představována souhrnem ročních cen </w:t>
      </w:r>
      <w:proofErr w:type="spellStart"/>
      <w:r w:rsidRPr="005A39CA">
        <w:t>maintenance</w:t>
      </w:r>
      <w:proofErr w:type="spellEnd"/>
      <w:r w:rsidRPr="005A39CA">
        <w:t xml:space="preserve"> k softwarovým produktům třetích stran (tabulka C přílohy č. 5 Smlouvy), ročních cen za provozování infrastruktury (tabulka D přílohy č. 5 Smlouvy) a dále roční ceny Služeb správy a provozu poskytovaných Zhotovitelem (tabulka E Přílohy č. 5 Smlouvy).</w:t>
      </w:r>
    </w:p>
    <w:p w14:paraId="7B61E0C6" w14:textId="63E3A1C2" w:rsidR="008423A3" w:rsidRPr="005A39CA" w:rsidRDefault="008423A3" w:rsidP="008423A3">
      <w:pPr>
        <w:numPr>
          <w:ilvl w:val="0"/>
          <w:numId w:val="17"/>
        </w:numPr>
        <w:ind w:left="567" w:hanging="567"/>
        <w:jc w:val="both"/>
      </w:pPr>
      <w:r w:rsidRPr="005A39CA">
        <w:t xml:space="preserve">Výše měsíčního plnění činí vždy jednu dvanáctinu ceny za roční plnění (dále též „měsíční cena“). Měsíční cena za plnění je </w:t>
      </w:r>
      <w:r w:rsidR="009E187A" w:rsidRPr="005A39CA">
        <w:rPr>
          <w:b/>
        </w:rPr>
        <w:t>20 000 Kč</w:t>
      </w:r>
      <w:r w:rsidR="009E187A" w:rsidRPr="005A39CA">
        <w:t xml:space="preserve"> bez DPH. DPH v zákonné výši ke dni podpisu Smlouvy </w:t>
      </w:r>
      <w:r w:rsidR="009E187A" w:rsidRPr="005A39CA">
        <w:rPr>
          <w:b/>
        </w:rPr>
        <w:t>4 200 Kč</w:t>
      </w:r>
      <w:r w:rsidR="009E187A" w:rsidRPr="005A39CA">
        <w:t xml:space="preserve">. Cena včetně DPH činí </w:t>
      </w:r>
      <w:r w:rsidR="009E187A" w:rsidRPr="005A39CA">
        <w:rPr>
          <w:b/>
        </w:rPr>
        <w:t>24 200 Kč</w:t>
      </w:r>
      <w:r w:rsidRPr="005A39CA">
        <w:t xml:space="preserve">. </w:t>
      </w:r>
    </w:p>
    <w:p w14:paraId="74F8F4C0" w14:textId="77777777" w:rsidR="008423A3" w:rsidRPr="00185FA7" w:rsidRDefault="008423A3" w:rsidP="008423A3">
      <w:pPr>
        <w:numPr>
          <w:ilvl w:val="0"/>
          <w:numId w:val="17"/>
        </w:numPr>
        <w:ind w:left="567" w:hanging="567"/>
        <w:jc w:val="both"/>
      </w:pPr>
      <w:r w:rsidRPr="005A39CA">
        <w:t xml:space="preserve">S výjimkou </w:t>
      </w:r>
      <w:proofErr w:type="spellStart"/>
      <w:r w:rsidRPr="005A39CA">
        <w:t>maintenance</w:t>
      </w:r>
      <w:proofErr w:type="spellEnd"/>
      <w:r w:rsidRPr="005A39CA">
        <w:t xml:space="preserve"> k softwarovým produktům třetích stran</w:t>
      </w:r>
      <w:r w:rsidRPr="00185FA7">
        <w:t xml:space="preserve"> uvedených v tabulce C Přílohy č. 5 Smlouvy </w:t>
      </w:r>
      <w:r>
        <w:t xml:space="preserve">a výjimkou ceny za provozování infrastruktury (tabulka D Přílohy č. 5 Smlouvy) </w:t>
      </w:r>
      <w:r w:rsidRPr="00185FA7">
        <w:t xml:space="preserve">zahrnuje cena Služeb správy a provozu uvedená v tabulce </w:t>
      </w:r>
      <w:r>
        <w:t>E</w:t>
      </w:r>
      <w:r w:rsidRPr="00185FA7">
        <w:t xml:space="preserve"> Přílohy č. 5 Smlouvy veškeré náklady Zhotovitele související s řádným poskytováním služeb správy a provozu Systému, a to vč. nikoli však výlučně nákladů na zajištění plnění parametrů podpory správy a provozu, nákladů na řešení incidentů, nákladů na zajištění souladu produkčního prostředí Systému s účinnou právní úpravou.</w:t>
      </w:r>
    </w:p>
    <w:p w14:paraId="0DD26E74" w14:textId="77777777" w:rsidR="008423A3" w:rsidRPr="00185FA7" w:rsidRDefault="008423A3" w:rsidP="008423A3">
      <w:pPr>
        <w:numPr>
          <w:ilvl w:val="0"/>
          <w:numId w:val="17"/>
        </w:numPr>
        <w:ind w:left="567" w:hanging="567"/>
        <w:jc w:val="both"/>
      </w:pPr>
      <w:r w:rsidRPr="00185FA7">
        <w:t>Zhotovitel je povinen po skončení kalendářního měsíce doručit Objednateli výkazy o poskytování Služeb správy a provozu specifikované v Příloze č. 5 Smlouvy. Objednatel je povinen ve lhůtě 5 pracovních dní po doručení výkazů o poskytování Služeb správy a provozu doručit Zhotoviteli akceptační protokol, v němž uvede, zda s výkazy souhlasí či nikoli. Případné neakceptování výkazů je Objednatel povinen odůvodnit.</w:t>
      </w:r>
    </w:p>
    <w:p w14:paraId="5CE3FFA0" w14:textId="77777777" w:rsidR="008423A3" w:rsidRPr="00185FA7" w:rsidRDefault="008423A3" w:rsidP="008423A3">
      <w:pPr>
        <w:numPr>
          <w:ilvl w:val="0"/>
          <w:numId w:val="17"/>
        </w:numPr>
        <w:ind w:left="567" w:hanging="567"/>
        <w:jc w:val="both"/>
      </w:pPr>
      <w:r w:rsidRPr="00185FA7">
        <w:t>Fakturu na měsíční cenu bude Zhotovitel oprávněn vystavit vždy po uplynutí příslušného měsíce, a to vždy bezodkladně po vystavení akceptačního protokolu Objednatelem. Zhotovitel je povinen prokazatelně doručit fakturu na adresu Objednatele do 7 (sedmi) kalendářních dnů ode dne vystavení.</w:t>
      </w:r>
    </w:p>
    <w:p w14:paraId="31D292C3" w14:textId="77777777" w:rsidR="008423A3" w:rsidRPr="00185FA7" w:rsidRDefault="008423A3" w:rsidP="008423A3">
      <w:pPr>
        <w:numPr>
          <w:ilvl w:val="0"/>
          <w:numId w:val="17"/>
        </w:numPr>
        <w:ind w:left="567" w:hanging="567"/>
        <w:jc w:val="both"/>
      </w:pPr>
      <w:r w:rsidRPr="00185FA7">
        <w:t>K faktuře budou přiloženy kopie akceptačních protokolů elektronicky podepsaných pověřenými zástupci obou Smluvních stran, kterými bude potvrzena kompletnost poskytnutých služeb.</w:t>
      </w:r>
    </w:p>
    <w:p w14:paraId="7655236B" w14:textId="77777777" w:rsidR="008423A3" w:rsidRPr="00185FA7" w:rsidRDefault="008423A3" w:rsidP="008423A3">
      <w:pPr>
        <w:numPr>
          <w:ilvl w:val="0"/>
          <w:numId w:val="17"/>
        </w:numPr>
        <w:ind w:left="567" w:hanging="567"/>
        <w:jc w:val="both"/>
      </w:pPr>
      <w:r w:rsidRPr="00185FA7">
        <w:t xml:space="preserve">V případě, že během poskytování služeb správy a provozu dle Přílohy č. 3 Smlouvy dojde u některého z generických software třetích stran, které jsou uvedeny v tabulce C Přílohy č. 5 Smlouvy, k takové změně obchodní či cenové politiky výrobce softwarového produktu, která má vliv na charakter či rozsah využívaných z generických software třetích stran nebo na cenu jejich </w:t>
      </w:r>
      <w:proofErr w:type="spellStart"/>
      <w:r w:rsidRPr="00185FA7">
        <w:t>maintenance</w:t>
      </w:r>
      <w:proofErr w:type="spellEnd"/>
      <w:r w:rsidRPr="00185FA7">
        <w:t>, je kterákoli ze Smluvních stran oprávněna iniciovat jednání o uzavření dodatku, kterým dojde k odpovídajícím úpravám předmětu plnění a jeho ceny. V případě, že došlo nebo má dojít ke zrušení, rozdělení či jiné změně některého z dotčených softwarových produktů, je Zhotovitel povinen zajistit nahrazení takového softwarového produktu jiným či jinými softwarovými produkty s obdobnými funkčními vlastnosti, prostřednictvím kterých bude zajištěn řádný provoz Systému. Smluvní strany se zavazují, že cena nově užitých softwarových dodatků bude v dodatku ke Smlouvě sjednána následujícím způsobem:</w:t>
      </w:r>
    </w:p>
    <w:p w14:paraId="3B3CC53E" w14:textId="77777777" w:rsidR="008423A3" w:rsidRPr="00185FA7" w:rsidRDefault="008423A3" w:rsidP="008423A3">
      <w:pPr>
        <w:numPr>
          <w:ilvl w:val="1"/>
          <w:numId w:val="33"/>
        </w:numPr>
        <w:jc w:val="both"/>
      </w:pPr>
      <w:r w:rsidRPr="00185FA7">
        <w:t>Zhotovitel obstará ceníky výrobce původně užitých softwarových produktů v době uzavření Smlouvy a na jejich základě bude určena výchozí cena původně užitých softwarových produktů (dále jen „původní ceníková cena“);</w:t>
      </w:r>
    </w:p>
    <w:p w14:paraId="2567C1A7" w14:textId="77777777" w:rsidR="008423A3" w:rsidRPr="00185FA7" w:rsidRDefault="008423A3" w:rsidP="008423A3">
      <w:pPr>
        <w:numPr>
          <w:ilvl w:val="1"/>
          <w:numId w:val="33"/>
        </w:numPr>
        <w:jc w:val="both"/>
      </w:pPr>
      <w:r w:rsidRPr="00185FA7">
        <w:t xml:space="preserve">Porovnáním mezi cenou </w:t>
      </w:r>
      <w:proofErr w:type="spellStart"/>
      <w:r w:rsidRPr="00185FA7">
        <w:t>maintenance</w:t>
      </w:r>
      <w:proofErr w:type="spellEnd"/>
      <w:r w:rsidRPr="00185FA7">
        <w:t xml:space="preserve"> původně užitého softwarového produktu uvedenou v Příloze č. 5 Smlouvy a původní ceníkovou cenou, bude stanoven cenový koeficient pro </w:t>
      </w:r>
      <w:proofErr w:type="spellStart"/>
      <w:r w:rsidRPr="00185FA7">
        <w:t>maintenance</w:t>
      </w:r>
      <w:proofErr w:type="spellEnd"/>
      <w:r w:rsidRPr="00185FA7">
        <w:t xml:space="preserve"> dotčeného softwarového produktu;</w:t>
      </w:r>
    </w:p>
    <w:p w14:paraId="187CED40" w14:textId="77777777" w:rsidR="008423A3" w:rsidRPr="00185FA7" w:rsidRDefault="008423A3" w:rsidP="008423A3">
      <w:pPr>
        <w:numPr>
          <w:ilvl w:val="1"/>
          <w:numId w:val="33"/>
        </w:numPr>
        <w:jc w:val="both"/>
      </w:pPr>
      <w:r w:rsidRPr="00185FA7">
        <w:lastRenderedPageBreak/>
        <w:t xml:space="preserve">Zhotovitel obstará ceníky výrobce softwarových produktů, které mají být nově užity, a na jejich základě bude určena výchozí cena </w:t>
      </w:r>
      <w:proofErr w:type="spellStart"/>
      <w:r w:rsidRPr="00185FA7">
        <w:t>maintenance</w:t>
      </w:r>
      <w:proofErr w:type="spellEnd"/>
      <w:r w:rsidRPr="00185FA7">
        <w:t xml:space="preserve"> nově užitých softwarových produktů (dále jen „nová ceníková cena“);</w:t>
      </w:r>
    </w:p>
    <w:p w14:paraId="0BA671F7" w14:textId="77777777" w:rsidR="008423A3" w:rsidRPr="00185FA7" w:rsidRDefault="008423A3" w:rsidP="008423A3">
      <w:pPr>
        <w:numPr>
          <w:ilvl w:val="1"/>
          <w:numId w:val="33"/>
        </w:numPr>
        <w:jc w:val="both"/>
      </w:pPr>
      <w:r w:rsidRPr="00185FA7">
        <w:t xml:space="preserve">Cena </w:t>
      </w:r>
      <w:proofErr w:type="spellStart"/>
      <w:r w:rsidRPr="00185FA7">
        <w:t>maintenance</w:t>
      </w:r>
      <w:proofErr w:type="spellEnd"/>
      <w:r w:rsidRPr="00185FA7">
        <w:t xml:space="preserve"> nově užitých softwarových produktů bude stanovena jako součin cenového koeficientu pro </w:t>
      </w:r>
      <w:proofErr w:type="spellStart"/>
      <w:r w:rsidRPr="00185FA7">
        <w:t>maintenance</w:t>
      </w:r>
      <w:proofErr w:type="spellEnd"/>
      <w:r w:rsidRPr="00185FA7">
        <w:t xml:space="preserve"> dotčeného softwarového produktu a jeho nové ceníkové ceny.</w:t>
      </w:r>
    </w:p>
    <w:p w14:paraId="0B6ECFAC" w14:textId="77777777" w:rsidR="008423A3" w:rsidRPr="00185FA7" w:rsidRDefault="008423A3" w:rsidP="008423A3">
      <w:pPr>
        <w:numPr>
          <w:ilvl w:val="0"/>
          <w:numId w:val="17"/>
        </w:numPr>
        <w:ind w:left="567" w:hanging="567"/>
        <w:jc w:val="both"/>
      </w:pPr>
      <w:r w:rsidRPr="00185FA7">
        <w:t xml:space="preserve">Dojde-li během poskytování služeb správy a provozu dle této Smlouvy v důsledku změny cenové politiky výrobce ke změnám cen užitých generických software třetích stran, zavazují se obě Smluvní strany na základě návrhu kterékoli ze Smluvních stran uzavřít dodatek, kterým odpovídajícím způsobem upraví cenu </w:t>
      </w:r>
      <w:proofErr w:type="spellStart"/>
      <w:r w:rsidRPr="00185FA7">
        <w:t>maintenance</w:t>
      </w:r>
      <w:proofErr w:type="spellEnd"/>
      <w:r w:rsidRPr="00185FA7">
        <w:t xml:space="preserve">. Pro tyto účely je Zhotovitel povinen obstarat ceníky výrobce platné v době uzavření Smlouvy a ceníky platné v době jednání o dodatku ke Smlouvě. Při určení nové ceny </w:t>
      </w:r>
      <w:proofErr w:type="spellStart"/>
      <w:r w:rsidRPr="00185FA7">
        <w:t>maintenance</w:t>
      </w:r>
      <w:proofErr w:type="spellEnd"/>
      <w:r w:rsidRPr="00185FA7">
        <w:t xml:space="preserve"> dotčeného softwarového produktu postupují Smluvní strany obdobně dle předchozího odstavce tohoto článku Smlouvy.</w:t>
      </w:r>
    </w:p>
    <w:p w14:paraId="3521C324" w14:textId="77777777" w:rsidR="008423A3" w:rsidRPr="00185FA7" w:rsidRDefault="008423A3" w:rsidP="008423A3">
      <w:pPr>
        <w:numPr>
          <w:ilvl w:val="0"/>
          <w:numId w:val="17"/>
        </w:numPr>
        <w:ind w:left="567" w:hanging="567"/>
        <w:jc w:val="both"/>
      </w:pPr>
      <w:r w:rsidRPr="00185FA7">
        <w:t>Pokud průměrná roční míra inflace za předchozí kalendářní rok vyhlášená Českým statistickým úřadem podle indexu spotřebitelských cen nebo pokud součet průměrné roční míry inflace za předchozí kalendářní roky vyhlašované Českým statistickým úřadem podle indexu spotřebitelských cen dosáhne alespoň 5 (pěti) %, se strany dohodly, že aktuální ceny uvedené v tabul</w:t>
      </w:r>
      <w:r>
        <w:t>kách</w:t>
      </w:r>
      <w:r w:rsidRPr="00185FA7">
        <w:t xml:space="preserve"> C a</w:t>
      </w:r>
      <w:r>
        <w:t>ž</w:t>
      </w:r>
      <w:r w:rsidRPr="00185FA7">
        <w:t xml:space="preserve"> </w:t>
      </w:r>
      <w:r>
        <w:t>E</w:t>
      </w:r>
      <w:r w:rsidRPr="00185FA7">
        <w:t xml:space="preserve"> Přílohy č. 5 Smlouvy, a tím i jim odpovídající měsíční cena plnění dle Přílohy č. 3 Smlouvy, se zvýší o odpovídající výši inflace (tzn. o stejný počet procentních bodů). Pro vyloučení pochybností Strany stanoví, že průměrnou roční míru inflace za jeden kalendářní rok nelze do výpočtu zvýšení ceny dle tohoto odstavce zahrnout opakovaně. Aktuální výši cen uvedených v tabul</w:t>
      </w:r>
      <w:r>
        <w:t>kách</w:t>
      </w:r>
      <w:r w:rsidRPr="00185FA7">
        <w:t xml:space="preserve"> C a</w:t>
      </w:r>
      <w:r>
        <w:t>ž</w:t>
      </w:r>
      <w:r w:rsidRPr="00185FA7">
        <w:t xml:space="preserve"> </w:t>
      </w:r>
      <w:r>
        <w:t>E</w:t>
      </w:r>
      <w:r w:rsidRPr="00185FA7">
        <w:t xml:space="preserve"> Přílohy č. 5 Smlouvy vypočtené v souladu s tímto odstavcem Smlouvy oznámí Zhotovitel Objednateli bez zbytečného odkladu písemným sdělením. Smluvní strany následně zahájí jednání o uzavření Dodatku, kterým </w:t>
      </w:r>
      <w:proofErr w:type="gramStart"/>
      <w:r w:rsidRPr="00185FA7">
        <w:t>zvýší</w:t>
      </w:r>
      <w:proofErr w:type="gramEnd"/>
      <w:r w:rsidRPr="00185FA7">
        <w:t xml:space="preserve"> ceny uvedené v tabul</w:t>
      </w:r>
      <w:r>
        <w:t>kách</w:t>
      </w:r>
      <w:r w:rsidRPr="00185FA7">
        <w:t xml:space="preserve"> C a</w:t>
      </w:r>
      <w:r>
        <w:t>ž</w:t>
      </w:r>
      <w:r w:rsidRPr="00185FA7">
        <w:t xml:space="preserve"> </w:t>
      </w:r>
      <w:r>
        <w:t>E</w:t>
      </w:r>
      <w:r w:rsidRPr="00185FA7">
        <w:t xml:space="preserve"> Přílohy č. 5 Smlouvy o příslušnou míru inflace vůči původní smluvní ceně plnění dle Přílohy č. 3 Smlouvy. Toto ustanovení Smlouvy lze použít nejdříve pro druhý rok následující po roce, během kterého došlo k uvedení Systému do rutinního provozu.</w:t>
      </w:r>
    </w:p>
    <w:p w14:paraId="6B4804C2" w14:textId="77777777" w:rsidR="008423A3" w:rsidRDefault="008423A3" w:rsidP="008423A3">
      <w:pPr>
        <w:numPr>
          <w:ilvl w:val="0"/>
          <w:numId w:val="17"/>
        </w:numPr>
        <w:ind w:left="567" w:hanging="567"/>
        <w:jc w:val="both"/>
      </w:pPr>
      <w:r>
        <w:t xml:space="preserve">Pod podmínkou, že došlo k úspěšnému splnění Exit plánu akceptovaného Objednatelem, má Zhotovitel za dobu </w:t>
      </w:r>
      <w:r w:rsidRPr="00185FA7">
        <w:t>aktivac</w:t>
      </w:r>
      <w:r>
        <w:t>e</w:t>
      </w:r>
      <w:r w:rsidRPr="00185FA7">
        <w:t xml:space="preserve"> kapitol 2 až 6 Přílohy č. 10 Smlouvy v souladu s čl. 13 odst. 10 Smlouvy</w:t>
      </w:r>
      <w:r>
        <w:t xml:space="preserve"> právo na úhradu měsíční ceny za poskytování Služeb správy a provozu, a to vč. služeb exitu.</w:t>
      </w:r>
    </w:p>
    <w:p w14:paraId="44EB67A9" w14:textId="77777777" w:rsidR="008423A3" w:rsidRPr="00185FA7" w:rsidRDefault="008423A3" w:rsidP="008423A3">
      <w:pPr>
        <w:numPr>
          <w:ilvl w:val="0"/>
          <w:numId w:val="17"/>
        </w:numPr>
        <w:ind w:left="567" w:hanging="567"/>
        <w:jc w:val="both"/>
      </w:pPr>
      <w:r w:rsidRPr="00185FA7">
        <w:t xml:space="preserve">V případě, že dojde k aktivaci kapitol 2 až 6 Přílohy č. 10 Smlouvy v souladu s čl. 13 odst. 10 Smlouvy, nepoužije se ustanovení čl. 7.2.6 Smlouvy. Fakturu na cenu za plnění dle Přílohy č. 3 Smlouvy za období od aktivace kapitol 2 až 6 Přílohy č. 10 Smlouvy do ukončení účinnosti Smlouvy bude Zhotovitel oprávněn vystavit bezodkladně po ukončení účinnosti Smlouvy. Přílohou faktury musí být akceptační protokoly vystavené Objednatelem za jednotlivé měsíce, během kterých strany postupovaly podle kapitol 2 až 6 Přílohy č. 10 Smlouvy a podle Exit plánu schváleného Objednatelem. </w:t>
      </w:r>
      <w:r>
        <w:t xml:space="preserve">Akceptační protokoly se musí vztahovat ke všem Službám exitu, na které Objednatel vystavil exitové požadavky. </w:t>
      </w:r>
      <w:r w:rsidRPr="00185FA7">
        <w:t xml:space="preserve">Zhotovitel je povinen prokazatelně doručit fakturu na adresu Objednatele do 7 (sedmi) kalendářních dnů ode dne vystavení. Na fakturaci a proplacení </w:t>
      </w:r>
      <w:r>
        <w:t xml:space="preserve">měsíční ceny za období aktivace kapitol 2 až 6 Přílohy č. 10 Smlouvy </w:t>
      </w:r>
      <w:r w:rsidRPr="00185FA7">
        <w:t>se obdobně použij</w:t>
      </w:r>
      <w:r>
        <w:t>e</w:t>
      </w:r>
      <w:r w:rsidRPr="00185FA7">
        <w:t xml:space="preserve"> ustanovení čl. 7.4 Smlouvy. </w:t>
      </w:r>
    </w:p>
    <w:p w14:paraId="15F48880" w14:textId="77777777" w:rsidR="008423A3" w:rsidRPr="00185FA7" w:rsidRDefault="008423A3" w:rsidP="008423A3"/>
    <w:p w14:paraId="612562A0" w14:textId="77777777" w:rsidR="008423A3" w:rsidRPr="00185FA7" w:rsidRDefault="008423A3" w:rsidP="008423A3">
      <w:pPr>
        <w:rPr>
          <w:b/>
          <w:bCs/>
        </w:rPr>
      </w:pPr>
      <w:r w:rsidRPr="00185FA7">
        <w:rPr>
          <w:b/>
          <w:bCs/>
        </w:rPr>
        <w:t>7.3 Cena Rozvoje a platební podmínky ceny Rozvoje</w:t>
      </w:r>
    </w:p>
    <w:p w14:paraId="724582F1" w14:textId="61B5AF39" w:rsidR="008423A3" w:rsidRPr="00316E6A" w:rsidRDefault="008423A3" w:rsidP="008423A3">
      <w:pPr>
        <w:numPr>
          <w:ilvl w:val="0"/>
          <w:numId w:val="22"/>
        </w:numPr>
        <w:ind w:left="426" w:hanging="426"/>
        <w:jc w:val="both"/>
      </w:pPr>
      <w:r w:rsidRPr="00185FA7">
        <w:t xml:space="preserve">Cena plnění dle Přílohy č. 4 Smlouvy je stanovena </w:t>
      </w:r>
      <w:r w:rsidRPr="00316E6A">
        <w:t xml:space="preserve">ve výši </w:t>
      </w:r>
      <w:r w:rsidR="00873D60" w:rsidRPr="00316E6A">
        <w:rPr>
          <w:b/>
        </w:rPr>
        <w:t>8 000 Kč</w:t>
      </w:r>
      <w:r w:rsidR="00873D60" w:rsidRPr="00316E6A">
        <w:t xml:space="preserve"> za 1 (jeden) člověkoden bez DPH. DPH v zákonné výši ke dni podpisu Smlouvy činí </w:t>
      </w:r>
      <w:r w:rsidR="00873D60" w:rsidRPr="00316E6A">
        <w:rPr>
          <w:b/>
        </w:rPr>
        <w:t>1 680 Kč</w:t>
      </w:r>
      <w:r w:rsidR="00873D60" w:rsidRPr="00316E6A">
        <w:t>. Celková cena včetně DPH za 1 (jeden) člověkoden plnění činí</w:t>
      </w:r>
      <w:r w:rsidR="00873D60" w:rsidRPr="00316E6A">
        <w:rPr>
          <w:b/>
        </w:rPr>
        <w:t xml:space="preserve"> 9 680 Kč.</w:t>
      </w:r>
      <w:r w:rsidRPr="00316E6A">
        <w:t xml:space="preserve"> Tato cena je nejvyšší přípustná a dále nepřekročitelná, s výjimkou změny zákonných sazeb DPH.</w:t>
      </w:r>
    </w:p>
    <w:p w14:paraId="6FBD4A30" w14:textId="77777777" w:rsidR="008423A3" w:rsidRPr="00185FA7" w:rsidRDefault="008423A3" w:rsidP="008423A3">
      <w:pPr>
        <w:numPr>
          <w:ilvl w:val="0"/>
          <w:numId w:val="22"/>
        </w:numPr>
        <w:ind w:left="426" w:hanging="426"/>
        <w:jc w:val="both"/>
      </w:pPr>
      <w:r w:rsidRPr="00185FA7">
        <w:t xml:space="preserve">Plnění dle Přílohy č. 4 bude Zhotovitelem fakturováno a Objednatelem propláceno vždy po akceptaci jednotlivých rozvojových aktivit, pro které byly vystaveny objednávky. Zhotovitel je oprávněn vystavit </w:t>
      </w:r>
      <w:r w:rsidRPr="00185FA7">
        <w:lastRenderedPageBreak/>
        <w:t>fakturu na úhradu ceny příslušné rozvojové aktivity vždy nejdříve poté, co obdržel od Objednatele akceptační protokol s výrokem „</w:t>
      </w:r>
      <w:r w:rsidRPr="00185FA7">
        <w:rPr>
          <w:i/>
          <w:iCs/>
        </w:rPr>
        <w:t>akceptováno bez výhrad</w:t>
      </w:r>
      <w:r w:rsidRPr="00185FA7">
        <w:t>“ nebo „</w:t>
      </w:r>
      <w:r w:rsidRPr="00185FA7">
        <w:rPr>
          <w:i/>
          <w:iCs/>
        </w:rPr>
        <w:t>akceptováno s výhradami</w:t>
      </w:r>
      <w:r w:rsidRPr="00185FA7">
        <w:t>“.</w:t>
      </w:r>
    </w:p>
    <w:p w14:paraId="4BD41058" w14:textId="77777777" w:rsidR="008423A3" w:rsidRPr="00185FA7" w:rsidRDefault="008423A3" w:rsidP="008423A3">
      <w:pPr>
        <w:numPr>
          <w:ilvl w:val="0"/>
          <w:numId w:val="22"/>
        </w:numPr>
        <w:ind w:left="426" w:hanging="426"/>
        <w:jc w:val="both"/>
      </w:pPr>
      <w:r w:rsidRPr="00185FA7">
        <w:t>Cena jednotlivé rozvojové aktivity dle Přílohy č. 4 Smlouvy, na jejíž realizaci byla vystavena objednávka Objednatele, se stanoví jako součin ceny za 1 (jeden) člověkoden uvedené v článku 7.3. odst. 1 této Smlouvy a počtu člověkodnů nezbytných pro provedení příslušné rozvojové aktivity, který byl uveden v nabídce zpracované Zhotovitelem a odsouhlasené Objednatelem postupem dle Přílohy č. 4 Smlouvy. Smluvní strany tímto výslovně sjednávají, že případný rozdíl mezi skutečným počtem člověkodnů, jež byly zapotřebí k provedení dané rozvojové aktivity a počtem člověkodnů uvedených v analýze zpracované Zhotovitelem a odsouhlasené Objednatelem, není relevantní při stanovení ceny příslušné rozvojové aktivity.</w:t>
      </w:r>
    </w:p>
    <w:p w14:paraId="2183D204" w14:textId="77777777" w:rsidR="008423A3" w:rsidRPr="00185FA7" w:rsidRDefault="008423A3" w:rsidP="008423A3">
      <w:pPr>
        <w:numPr>
          <w:ilvl w:val="0"/>
          <w:numId w:val="22"/>
        </w:numPr>
        <w:ind w:left="426" w:hanging="426"/>
        <w:jc w:val="both"/>
      </w:pPr>
      <w:r w:rsidRPr="00185FA7">
        <w:t>Po dobu trvání této Smlouvy není Objednatel povinen objednat plnění dle Přílohy č. 4 Smlouvy v rozsahu maximálního limitu člověkodní, který je uveden v čl. 1 odst. 1 písm. c) této Smlouvy. Zhotovitel má právo na úhradu ceny plnění dle Přílohy č. 4 Smlouvy jen v rozsahu a za podmínek stanovených v čl. 7.3 této Smlouvy.</w:t>
      </w:r>
    </w:p>
    <w:p w14:paraId="591CB952" w14:textId="77777777" w:rsidR="008423A3" w:rsidRPr="00185FA7" w:rsidRDefault="008423A3" w:rsidP="008423A3">
      <w:pPr>
        <w:numPr>
          <w:ilvl w:val="0"/>
          <w:numId w:val="22"/>
        </w:numPr>
        <w:ind w:left="426" w:hanging="426"/>
        <w:jc w:val="both"/>
      </w:pPr>
      <w:r w:rsidRPr="00185FA7">
        <w:t xml:space="preserve">Pokud průměrná roční míra inflace za předchozí kalendářní rok vyhlášená Českým statistickým úřadem podle indexu spotřebitelských cen nebo pokud součet průměrné roční míry inflace za předchozí kalendářní roky vyhlašované Českým statistickým úřadem podle indexu spotřebitelských cen dosáhne alespoň 5 (pěti) %, se strany dohodly, že aktuální ceny uvedené v tabulce E Přílohy č. 5 Smlouvy, se </w:t>
      </w:r>
      <w:proofErr w:type="gramStart"/>
      <w:r w:rsidRPr="00185FA7">
        <w:t>zvýší</w:t>
      </w:r>
      <w:proofErr w:type="gramEnd"/>
      <w:r w:rsidRPr="00185FA7">
        <w:t xml:space="preserve"> o odpovídající výši inflace (tzn. o stejný počet procentních bodů). Pro vyloučení pochybností Strany stanoví, že průměrnou roční míru inflace za jeden kalendářní rok nelze do výpočtu zvýšení ceny dle tohoto odstavce zahrnout opakovaně. Aktuální výši cen uvedených v tabulce E Přílohy č. 5 Smlouvy vypočtené v souladu s tímto odstavcem Smlouvy oznámí Zhotovitel Objednateli bez zbytečného odkladu písemným sdělením. Smluvní strany následně zahájí jednání o uzavření Dodatku, kterým </w:t>
      </w:r>
      <w:proofErr w:type="gramStart"/>
      <w:r w:rsidRPr="00185FA7">
        <w:t>zvýší</w:t>
      </w:r>
      <w:proofErr w:type="gramEnd"/>
      <w:r w:rsidRPr="00185FA7">
        <w:t xml:space="preserve"> ceny uvedené v tabulce E Přílohy č. 5 Smlouvy o příslušnou míru inflace vůči původní smluvní ceně plnění dle Přílohy č. 4 Smlouvy. Toto ustanovení Smlouvy lze použít nejdříve pro druhý rok následující po roce, během kterého došlo k uvedení Systému do rutinního provozu.</w:t>
      </w:r>
    </w:p>
    <w:p w14:paraId="3DFE5EC6" w14:textId="77777777" w:rsidR="008423A3" w:rsidRPr="00185FA7" w:rsidRDefault="008423A3" w:rsidP="008423A3"/>
    <w:p w14:paraId="62869F8E" w14:textId="77777777" w:rsidR="008423A3" w:rsidRPr="00185FA7" w:rsidRDefault="008423A3" w:rsidP="008423A3">
      <w:pPr>
        <w:rPr>
          <w:b/>
          <w:bCs/>
        </w:rPr>
      </w:pPr>
      <w:r w:rsidRPr="00185FA7">
        <w:rPr>
          <w:b/>
          <w:bCs/>
        </w:rPr>
        <w:t>7.4 Společné platební podmínky</w:t>
      </w:r>
    </w:p>
    <w:p w14:paraId="61A3EB51" w14:textId="77777777" w:rsidR="008423A3" w:rsidRPr="00185FA7" w:rsidRDefault="008423A3" w:rsidP="008423A3">
      <w:pPr>
        <w:numPr>
          <w:ilvl w:val="0"/>
          <w:numId w:val="18"/>
        </w:numPr>
        <w:ind w:left="567" w:hanging="567"/>
        <w:jc w:val="both"/>
      </w:pPr>
      <w:r w:rsidRPr="00185FA7">
        <w:t>Daňový doklad musí obsahovat náležitosti dle § 28 zák. č. 235/2004 Sb., o dani z přidané hodnoty, ve znění pozdějších předpisů, včetně doplnění dalších náležitostí faktury podle § 435 Občanského zákoníku, ve znění pozdějších předpisů.</w:t>
      </w:r>
    </w:p>
    <w:p w14:paraId="68876F5F" w14:textId="77777777" w:rsidR="008423A3" w:rsidRPr="00185FA7" w:rsidRDefault="008423A3" w:rsidP="008423A3">
      <w:pPr>
        <w:numPr>
          <w:ilvl w:val="0"/>
          <w:numId w:val="18"/>
        </w:numPr>
        <w:ind w:left="567" w:hanging="567"/>
        <w:jc w:val="both"/>
      </w:pPr>
      <w:r w:rsidRPr="00185FA7">
        <w:t xml:space="preserve">DPH bude Zhotovitel účtovat v zákonné sazbě platné v den uskutečnění zdanitelného plnění. </w:t>
      </w:r>
    </w:p>
    <w:p w14:paraId="2EC86D66" w14:textId="77777777" w:rsidR="008423A3" w:rsidRPr="00185FA7" w:rsidRDefault="008423A3" w:rsidP="008423A3">
      <w:pPr>
        <w:numPr>
          <w:ilvl w:val="0"/>
          <w:numId w:val="18"/>
        </w:numPr>
        <w:ind w:left="567" w:hanging="567"/>
        <w:jc w:val="both"/>
      </w:pPr>
      <w:r w:rsidRPr="00185FA7">
        <w:t xml:space="preserve">Daňové doklady budou obsahovat text, kterým se identifikuje podpořený Projekt, a to v následujícím znění: „Pražský turistický a destinační portál klienta a podpora obslužných kanálů (PKPOK)“, registrační číslo: </w:t>
      </w:r>
      <w:r w:rsidRPr="001F7D47">
        <w:t>117D722001M10</w:t>
      </w:r>
      <w:r w:rsidRPr="00185FA7">
        <w:t>, který je financován z Národního programu podpory cestovního ruchu v regionech“.</w:t>
      </w:r>
      <w:r>
        <w:t xml:space="preserve"> Objednatel je oprávněn kdykoli během provádění Díla informovat Zhotovitele, že cena Díla nebude spolufinancována v rámci Projektu. V takovém případě se neuplatní požadavek na obsah daňových dokladů dle věty první tohoto ustanovení Smlouvy. </w:t>
      </w:r>
    </w:p>
    <w:p w14:paraId="5A19AC62" w14:textId="6A97DC4F" w:rsidR="008423A3" w:rsidRPr="00185FA7" w:rsidRDefault="008423A3" w:rsidP="008423A3">
      <w:pPr>
        <w:numPr>
          <w:ilvl w:val="0"/>
          <w:numId w:val="18"/>
        </w:numPr>
        <w:ind w:left="567" w:hanging="567"/>
        <w:jc w:val="both"/>
      </w:pPr>
      <w:r w:rsidRPr="00185FA7">
        <w:rPr>
          <w:bCs/>
        </w:rPr>
        <w:t xml:space="preserve">Smluvní strany se dohodly, že daňové </w:t>
      </w:r>
      <w:proofErr w:type="gramStart"/>
      <w:r w:rsidRPr="00185FA7">
        <w:rPr>
          <w:bCs/>
        </w:rPr>
        <w:t>doklady - faktury</w:t>
      </w:r>
      <w:proofErr w:type="gramEnd"/>
      <w:r w:rsidRPr="00185FA7">
        <w:rPr>
          <w:bCs/>
        </w:rPr>
        <w:t xml:space="preserve"> ve formátu .</w:t>
      </w:r>
      <w:proofErr w:type="spellStart"/>
      <w:r w:rsidRPr="00185FA7">
        <w:rPr>
          <w:bCs/>
        </w:rPr>
        <w:t>pdf</w:t>
      </w:r>
      <w:proofErr w:type="spellEnd"/>
      <w:r w:rsidRPr="00185FA7">
        <w:rPr>
          <w:bCs/>
        </w:rPr>
        <w:t xml:space="preserve">, opatřené elektronickým podpisem (elektronická faktura) spolu s dalšími přílohami (pokud jsou smluvně požadovány) budou zasílány elektronicky, jako příloha emailové zprávy, na e-mailovou adresu </w:t>
      </w:r>
      <w:r>
        <w:rPr>
          <w:bCs/>
        </w:rPr>
        <w:t>Objednatele</w:t>
      </w:r>
      <w:r w:rsidRPr="00185FA7">
        <w:rPr>
          <w:bCs/>
        </w:rPr>
        <w:t xml:space="preserve"> </w:t>
      </w:r>
      <w:r w:rsidR="00091970">
        <w:rPr>
          <w:bCs/>
        </w:rPr>
        <w:t>xxx</w:t>
      </w:r>
      <w:r w:rsidRPr="00185FA7">
        <w:rPr>
          <w:bCs/>
        </w:rPr>
        <w:t>@prague.eu. Případně může být faktura ve formátu .</w:t>
      </w:r>
      <w:proofErr w:type="spellStart"/>
      <w:r w:rsidRPr="00185FA7">
        <w:rPr>
          <w:bCs/>
        </w:rPr>
        <w:t>pdf</w:t>
      </w:r>
      <w:proofErr w:type="spellEnd"/>
      <w:r w:rsidRPr="00185FA7">
        <w:rPr>
          <w:bCs/>
        </w:rPr>
        <w:t xml:space="preserve"> zaslána do datové schránky Objednatele: 27xc56a. Elektronická faktura se považuje za doručenou dnem doručení zprávy.</w:t>
      </w:r>
    </w:p>
    <w:p w14:paraId="25F70CA3" w14:textId="77777777" w:rsidR="008423A3" w:rsidRPr="00185FA7" w:rsidRDefault="008423A3" w:rsidP="008423A3">
      <w:pPr>
        <w:numPr>
          <w:ilvl w:val="0"/>
          <w:numId w:val="18"/>
        </w:numPr>
        <w:ind w:left="567" w:hanging="567"/>
        <w:jc w:val="both"/>
      </w:pPr>
      <w:r w:rsidRPr="00185FA7">
        <w:t>Daňové doklady mohou být vystaveny vždy teprve až po akceptaci příslušné části předmětu plnění, specifikovaného v Přílohách č. 1, 2, 3 a 4 této Smlouvy.</w:t>
      </w:r>
    </w:p>
    <w:p w14:paraId="11AC854F" w14:textId="77777777" w:rsidR="008423A3" w:rsidRPr="00185FA7" w:rsidRDefault="008423A3" w:rsidP="008423A3">
      <w:pPr>
        <w:numPr>
          <w:ilvl w:val="0"/>
          <w:numId w:val="18"/>
        </w:numPr>
        <w:ind w:left="567" w:hanging="567"/>
        <w:jc w:val="both"/>
      </w:pPr>
      <w:r w:rsidRPr="00185FA7">
        <w:lastRenderedPageBreak/>
        <w:t xml:space="preserve">Součástí (přílohou) každého daňového dokladu bude kopie oboustranně podepsaného akceptačního protokolu k příslušné části předmětu plnění. </w:t>
      </w:r>
    </w:p>
    <w:p w14:paraId="2282F51A" w14:textId="77777777" w:rsidR="008423A3" w:rsidRPr="00185FA7" w:rsidRDefault="008423A3" w:rsidP="008423A3">
      <w:pPr>
        <w:numPr>
          <w:ilvl w:val="0"/>
          <w:numId w:val="18"/>
        </w:numPr>
        <w:ind w:left="567" w:hanging="567"/>
        <w:jc w:val="both"/>
      </w:pPr>
      <w:r w:rsidRPr="00185FA7">
        <w:t xml:space="preserve">Doba splatnosti daňových dokladů je stanovena na 30 (třicet) kalendářních dnů ode dne doručení daňového dokladu Objednateli. Za dobu úhrady se považuje den, kdy byla daná částka odepsána z účtu Objednatele ve prospěch Zhotovitele. </w:t>
      </w:r>
    </w:p>
    <w:p w14:paraId="1501B247" w14:textId="77777777" w:rsidR="008423A3" w:rsidRPr="00185FA7" w:rsidRDefault="008423A3" w:rsidP="008423A3">
      <w:pPr>
        <w:numPr>
          <w:ilvl w:val="0"/>
          <w:numId w:val="18"/>
        </w:numPr>
        <w:ind w:left="567" w:hanging="567"/>
        <w:jc w:val="both"/>
      </w:pPr>
      <w:r w:rsidRPr="00185FA7">
        <w:t>Platba proběhne výhradně v české měně. Rovněž veškeré cenové údaje budou uváděny v korunách českých.</w:t>
      </w:r>
    </w:p>
    <w:p w14:paraId="7D20FA5F" w14:textId="77777777" w:rsidR="008423A3" w:rsidRPr="00185FA7" w:rsidRDefault="008423A3" w:rsidP="008423A3">
      <w:pPr>
        <w:numPr>
          <w:ilvl w:val="0"/>
          <w:numId w:val="18"/>
        </w:numPr>
        <w:ind w:left="567" w:hanging="567"/>
        <w:jc w:val="both"/>
      </w:pPr>
      <w:r w:rsidRPr="00185FA7">
        <w:t xml:space="preserve">Objednatel má právo daňový doklad před uplynutím lhůty jeho splatnosti vrátit, aniž </w:t>
      </w:r>
      <w:r w:rsidRPr="00185FA7">
        <w:br/>
        <w:t>by došlo k prodlení s jeho úhradou, obsahuje-li nesprávné údaje nebo náležitosti dle uvedených právních předpisů. Nová lhůta splatnosti v délce 30 (třiceti) dnů počne plynout ode dne doručení opraveného daňového dokladu Objednateli.</w:t>
      </w:r>
    </w:p>
    <w:p w14:paraId="753211A2" w14:textId="77777777" w:rsidR="008423A3" w:rsidRPr="00185FA7" w:rsidRDefault="008423A3" w:rsidP="008423A3">
      <w:pPr>
        <w:numPr>
          <w:ilvl w:val="0"/>
          <w:numId w:val="18"/>
        </w:numPr>
        <w:ind w:left="567" w:hanging="567"/>
        <w:jc w:val="both"/>
      </w:pPr>
      <w:r w:rsidRPr="00185FA7">
        <w:t xml:space="preserve">Zhotovitel je podle ustanovení § 2 písm. e) zákona č. 320/2001 Sb., o finanční kontrole </w:t>
      </w:r>
      <w:r w:rsidRPr="00185FA7">
        <w:br/>
        <w:t>ve veřejné správě a o změně některých zákonů, ve znění pozdějších předpisů, osobou povinnou spolupůsobit při výkonu finanční kontroly prováděné v souvislosti s úhradou dodávek a služeb z veřejných výdajů.</w:t>
      </w:r>
    </w:p>
    <w:p w14:paraId="1CDB6F43" w14:textId="77777777" w:rsidR="008423A3" w:rsidRPr="00185FA7" w:rsidRDefault="008423A3" w:rsidP="008423A3">
      <w:pPr>
        <w:numPr>
          <w:ilvl w:val="0"/>
          <w:numId w:val="18"/>
        </w:numPr>
        <w:ind w:left="567" w:hanging="567"/>
        <w:jc w:val="both"/>
      </w:pPr>
      <w:r w:rsidRPr="00185FA7">
        <w:t xml:space="preserve">Objednatel neposkytuje zálohové platby. </w:t>
      </w:r>
    </w:p>
    <w:p w14:paraId="2948171C" w14:textId="77777777" w:rsidR="008423A3" w:rsidRPr="00185FA7" w:rsidRDefault="008423A3" w:rsidP="008423A3">
      <w:pPr>
        <w:numPr>
          <w:ilvl w:val="0"/>
          <w:numId w:val="18"/>
        </w:numPr>
        <w:ind w:left="567" w:hanging="567"/>
        <w:jc w:val="both"/>
      </w:pPr>
      <w:r w:rsidRPr="00185FA7">
        <w:t xml:space="preserve">Zhotovitel prohlašuje, že ke dni podpisu této Smlouvy není nespolehlivým plátcem </w:t>
      </w:r>
      <w:r w:rsidRPr="00185FA7">
        <w:br/>
        <w:t>daně z přidané hodnoty. Je-li Zhotovitel plátcem DPH, pak dále prohlašuje, že bankovní účet uvedený v záhlaví této Smlouvy, na který má Objednatel zaplatit cenu plnění, je účtem Zhotovitele, který byl zveřejněn správcem daně způsobem umožňujícím dálkový přístup. Zhotovitel se zavazuje, že po celou dobu trvání závazků z této Smlouvy zajistí, aby účet uvedený v záhlaví této Smlouvy byl účtem zveřejněným správcem daně způsobem umožňujícím dálkový přístup. Nebude-li Zhotovitel schopen zajistit splnění závazku dle předcházející věty, je povinen iniciovat uzavření dodatku k této Smlouvě, jehož předmětem bude nahrazení bankovního účtu uvedeného v záhlaví této Smlouvy jiným bankovním účtem Zhotovitele, který byl zveřejněn správcem daně způsobem umožňujícím dálkový přístup. V období předcházejícím sepsání takového dodatku, není Zhotovitel oprávněn dovolávat se změny bankovního účtu vůči Objednateli.</w:t>
      </w:r>
    </w:p>
    <w:p w14:paraId="4DAB68BC" w14:textId="77777777" w:rsidR="008423A3" w:rsidRPr="00185FA7" w:rsidRDefault="008423A3" w:rsidP="008423A3">
      <w:pPr>
        <w:numPr>
          <w:ilvl w:val="0"/>
          <w:numId w:val="18"/>
        </w:numPr>
        <w:ind w:left="567" w:hanging="567"/>
        <w:jc w:val="both"/>
      </w:pPr>
      <w:r w:rsidRPr="00185FA7">
        <w:t>Zhotovitel je povinen neprodleně informovat Objednatele o tom, že nastaly níže uvedené skutečnosti, anebo o tom, že existuje riziko, že níže uvedené skutečnosti nastanou:</w:t>
      </w:r>
    </w:p>
    <w:p w14:paraId="43DDCCCA" w14:textId="77777777" w:rsidR="008423A3" w:rsidRPr="00185FA7" w:rsidRDefault="008423A3" w:rsidP="008423A3">
      <w:pPr>
        <w:numPr>
          <w:ilvl w:val="0"/>
          <w:numId w:val="15"/>
        </w:numPr>
        <w:ind w:left="993" w:hanging="426"/>
        <w:jc w:val="both"/>
      </w:pPr>
      <w:r w:rsidRPr="00185FA7">
        <w:t xml:space="preserve">podání insolvenčního návrhu proti Zhotoviteli, </w:t>
      </w:r>
    </w:p>
    <w:p w14:paraId="2F0628B7" w14:textId="77777777" w:rsidR="008423A3" w:rsidRPr="00185FA7" w:rsidRDefault="008423A3" w:rsidP="008423A3">
      <w:pPr>
        <w:numPr>
          <w:ilvl w:val="0"/>
          <w:numId w:val="15"/>
        </w:numPr>
        <w:ind w:left="993" w:hanging="426"/>
        <w:jc w:val="both"/>
      </w:pPr>
      <w:r w:rsidRPr="00185FA7">
        <w:t>skutečnosti uvedené v ustanovení § 109 odst. 1 až 3 zákona č. 235/2004 Sb., o dani z přidané hodnoty.</w:t>
      </w:r>
    </w:p>
    <w:p w14:paraId="1A54CB53" w14:textId="77777777" w:rsidR="008423A3" w:rsidRPr="00185FA7" w:rsidRDefault="008423A3" w:rsidP="008423A3">
      <w:pPr>
        <w:numPr>
          <w:ilvl w:val="0"/>
          <w:numId w:val="18"/>
        </w:numPr>
        <w:ind w:left="567" w:hanging="567"/>
        <w:jc w:val="both"/>
      </w:pPr>
      <w:r w:rsidRPr="00185FA7">
        <w:t xml:space="preserve">Objednatel je oprávněn zaplatit částku odpovídající dani z přidané hodnoty z příslušné části ceny předmětu plnění přímo na účet příslušného správce daně namísto na účet Zhotovitele uvedený v záhlaví Smlouvy, pokud: </w:t>
      </w:r>
    </w:p>
    <w:p w14:paraId="4208F6A2" w14:textId="77777777" w:rsidR="008423A3" w:rsidRPr="00185FA7" w:rsidRDefault="008423A3" w:rsidP="008423A3">
      <w:pPr>
        <w:numPr>
          <w:ilvl w:val="0"/>
          <w:numId w:val="16"/>
        </w:numPr>
        <w:ind w:left="993" w:hanging="426"/>
        <w:jc w:val="both"/>
      </w:pPr>
      <w:r w:rsidRPr="00185FA7">
        <w:t>Zhotovitel vyrozumí Objednatele o skutečnostech uvedených v článku 7.4 bodě 13 této Smlouvy,</w:t>
      </w:r>
    </w:p>
    <w:p w14:paraId="6CEA89A1" w14:textId="77777777" w:rsidR="008423A3" w:rsidRPr="00185FA7" w:rsidRDefault="008423A3" w:rsidP="008423A3">
      <w:pPr>
        <w:numPr>
          <w:ilvl w:val="0"/>
          <w:numId w:val="16"/>
        </w:numPr>
        <w:ind w:left="993" w:hanging="426"/>
        <w:jc w:val="both"/>
      </w:pPr>
      <w:r w:rsidRPr="00185FA7">
        <w:t>Objednatel se věrohodným způsobem dozví, že nastala některá ze skutečností uvedených v článku 7.4 odst. 13., anebo že existuje riziko, že některá z takových skutečností v dohledné době může nastat,</w:t>
      </w:r>
    </w:p>
    <w:p w14:paraId="7CAECB16" w14:textId="77777777" w:rsidR="008423A3" w:rsidRPr="00185FA7" w:rsidRDefault="008423A3" w:rsidP="008423A3">
      <w:pPr>
        <w:numPr>
          <w:ilvl w:val="0"/>
          <w:numId w:val="16"/>
        </w:numPr>
        <w:ind w:left="993" w:hanging="426"/>
        <w:jc w:val="both"/>
      </w:pPr>
      <w:r w:rsidRPr="00185FA7">
        <w:t xml:space="preserve">Zhotovitel </w:t>
      </w:r>
      <w:proofErr w:type="gramStart"/>
      <w:r w:rsidRPr="00185FA7">
        <w:t>poruší</w:t>
      </w:r>
      <w:proofErr w:type="gramEnd"/>
      <w:r w:rsidRPr="00185FA7">
        <w:t xml:space="preserve"> některou ze svých povinností uvedených v článku 7.4 odst. 12. a 13. anebo se některé prohlášení Zhotovitele, které je uvedeno v článku 7.4 odst. 12., ukáže jako nepravdivé.</w:t>
      </w:r>
    </w:p>
    <w:p w14:paraId="58B216E2" w14:textId="77777777" w:rsidR="008423A3" w:rsidRPr="00185FA7" w:rsidRDefault="008423A3" w:rsidP="008423A3">
      <w:pPr>
        <w:numPr>
          <w:ilvl w:val="0"/>
          <w:numId w:val="18"/>
        </w:numPr>
        <w:ind w:left="567" w:hanging="567"/>
        <w:jc w:val="both"/>
      </w:pPr>
      <w:r w:rsidRPr="00185FA7">
        <w:t xml:space="preserve">Zaplatí-li Objednatel částku odpovídající dani z přidané hodnoty přímo na účet správce daně v souladu </w:t>
      </w:r>
      <w:r w:rsidRPr="00185FA7">
        <w:lastRenderedPageBreak/>
        <w:t>s tímto ustanovením Smlouvy, je povinen o tom písemně informovat Zhotovitele a doložit mu zaplacení daně na jeho účet odpovídajícími doklady.</w:t>
      </w:r>
    </w:p>
    <w:p w14:paraId="4324BABC" w14:textId="77777777" w:rsidR="008423A3" w:rsidRPr="00185FA7" w:rsidRDefault="008423A3" w:rsidP="008423A3">
      <w:pPr>
        <w:numPr>
          <w:ilvl w:val="0"/>
          <w:numId w:val="18"/>
        </w:numPr>
        <w:ind w:left="567" w:hanging="567"/>
        <w:jc w:val="both"/>
      </w:pPr>
      <w:r w:rsidRPr="00185FA7">
        <w:t>Jsou-li splněny podmínky uvedené v tomto ustanovení Smlouvy, považuje se uhrazení ceny plnění bez DPH na účet Zhotovitele za řádné splnění závazku Objednatele zaplatit cenu plnění ve smyslu této Smlouvy.</w:t>
      </w:r>
    </w:p>
    <w:p w14:paraId="731CA7F1" w14:textId="77777777" w:rsidR="008423A3" w:rsidRPr="00185FA7" w:rsidRDefault="008423A3" w:rsidP="008423A3"/>
    <w:p w14:paraId="2D63CD1A" w14:textId="77777777" w:rsidR="008423A3" w:rsidRPr="003F2623" w:rsidRDefault="008423A3" w:rsidP="008423A3">
      <w:pPr>
        <w:pStyle w:val="Nadpis1"/>
        <w:rPr>
          <w:rFonts w:eastAsia="Times New Roman"/>
          <w:sz w:val="32"/>
        </w:rPr>
      </w:pPr>
      <w:bookmarkStart w:id="3" w:name="_Hlk70170253"/>
      <w:r w:rsidRPr="003F2623">
        <w:rPr>
          <w:rFonts w:eastAsia="Times New Roman"/>
          <w:sz w:val="32"/>
        </w:rPr>
        <w:t>Rozsah a charakter užívacích práv</w:t>
      </w:r>
    </w:p>
    <w:p w14:paraId="68C01E5B" w14:textId="77777777" w:rsidR="008423A3" w:rsidRPr="00185FA7" w:rsidRDefault="008423A3" w:rsidP="008423A3">
      <w:pPr>
        <w:numPr>
          <w:ilvl w:val="0"/>
          <w:numId w:val="9"/>
        </w:numPr>
        <w:ind w:left="567" w:hanging="567"/>
        <w:jc w:val="both"/>
      </w:pPr>
      <w:r w:rsidRPr="00185FA7">
        <w:t>Zhotovitel se zavazuje při vypracování Díla a při realizaci ostatních plnění dle Smlouvy neporušit práva třetích osob, která těmto osobám mohou plynout z duševního vlastnictví, zejména z autorských práv a práv průmyslového</w:t>
      </w:r>
      <w:r>
        <w:t xml:space="preserve"> </w:t>
      </w:r>
      <w:r w:rsidRPr="00185FA7">
        <w:t>vlastnictví. Zhotovitel se zavazuje,</w:t>
      </w:r>
      <w:r>
        <w:t xml:space="preserve"> </w:t>
      </w:r>
      <w:r w:rsidRPr="00185FA7">
        <w:t>že Objednateli uhradí veškeré náklady, výdaje, škody a majetkovou i nemajetkovou újmu, které Objednateli vzniknou v důsledku uplatnění práv třetích osob vůči Objednateli v souvislosti s porušením povinnosti Zhotovitele dle předchozí věty. Uplatní-li třetí osoba své právo k Dílu nebo jeho části, které je předmětem Smlouvy, zavazuje se Zhotovitel dále Objednateli bezplatně poskytnout, zabezpečit a/nebo uhradit náhradní řešení, které nebude dotčeno právem třetí osoby.</w:t>
      </w:r>
    </w:p>
    <w:p w14:paraId="2D5986F1" w14:textId="77777777" w:rsidR="008423A3" w:rsidRPr="00185FA7" w:rsidRDefault="008423A3" w:rsidP="008423A3">
      <w:pPr>
        <w:numPr>
          <w:ilvl w:val="0"/>
          <w:numId w:val="9"/>
        </w:numPr>
        <w:ind w:left="567" w:hanging="567"/>
        <w:jc w:val="both"/>
      </w:pPr>
      <w:r w:rsidRPr="00185FA7">
        <w:t xml:space="preserve">V případě, že je výsledkem činnosti Zhotovitele dílo, které podléhá ochraně podle zákona </w:t>
      </w:r>
      <w:r w:rsidRPr="00185FA7">
        <w:br/>
        <w:t>č. 121/2000 Sb., o právu autorském, právech souvisejících s právem autorským a o změně dalších zákonů (autorský zákon), v platném znění a Občanského zákoníku, a nebyly pro takové dílo písemně sjednány jiné podmínky licence, získá Objednatel k takto vytvořenému dílu jako celku i k jeho jednotlivým částem oprávnění k výkonu práva jej užít (licenci), přičemž odměna za poskytnutou licenci je již součástí ceny plnění, jehož je dané autorské dílo součástí. Smluvní strany sjednávají, že licence k takovému autorskému dílu bude poskytnuta za následujících podmínek:</w:t>
      </w:r>
    </w:p>
    <w:p w14:paraId="5E9A8505" w14:textId="77777777" w:rsidR="008423A3" w:rsidRPr="00185FA7" w:rsidRDefault="008423A3" w:rsidP="008423A3">
      <w:pPr>
        <w:numPr>
          <w:ilvl w:val="0"/>
          <w:numId w:val="19"/>
        </w:numPr>
        <w:ind w:left="993" w:hanging="426"/>
        <w:jc w:val="both"/>
      </w:pPr>
      <w:r w:rsidRPr="00185FA7">
        <w:t>výhradní licence k veškerým známým způsobům užití takového díla, zejména, nikoliv však výlučně, k účelu, ke kterému bylo takové dílo Zhotovitelem vytvořeno v souladu s touto Smlouvou, a to v rozsahu minimálně nezbytném pro řádné užívání Díla Objednatelem;</w:t>
      </w:r>
    </w:p>
    <w:p w14:paraId="68EDF6DE" w14:textId="77777777" w:rsidR="008423A3" w:rsidRPr="00185FA7" w:rsidRDefault="008423A3" w:rsidP="008423A3">
      <w:pPr>
        <w:numPr>
          <w:ilvl w:val="0"/>
          <w:numId w:val="19"/>
        </w:numPr>
        <w:ind w:left="993" w:hanging="426"/>
        <w:jc w:val="both"/>
      </w:pPr>
      <w:r w:rsidRPr="00185FA7">
        <w:t>licence neodvolatelná;</w:t>
      </w:r>
    </w:p>
    <w:p w14:paraId="0C248BA0" w14:textId="77777777" w:rsidR="008423A3" w:rsidRPr="00185FA7" w:rsidRDefault="008423A3" w:rsidP="008423A3">
      <w:pPr>
        <w:numPr>
          <w:ilvl w:val="0"/>
          <w:numId w:val="19"/>
        </w:numPr>
        <w:ind w:left="993" w:hanging="426"/>
        <w:jc w:val="both"/>
      </w:pPr>
      <w:r w:rsidRPr="00185FA7">
        <w:t>licence neomezená územním či množstevním rozsahem a rovněž tak neomezená způsobem nebo rozsahem užití;</w:t>
      </w:r>
    </w:p>
    <w:p w14:paraId="710D3EF5" w14:textId="77777777" w:rsidR="008423A3" w:rsidRPr="00185FA7" w:rsidRDefault="008423A3" w:rsidP="008423A3">
      <w:pPr>
        <w:numPr>
          <w:ilvl w:val="0"/>
          <w:numId w:val="19"/>
        </w:numPr>
        <w:ind w:left="993" w:hanging="426"/>
        <w:jc w:val="both"/>
      </w:pPr>
      <w:r w:rsidRPr="00185FA7">
        <w:t>licence udělená na dobu určitou, a to po celou dobu trvání majetkových práv k dílu;</w:t>
      </w:r>
    </w:p>
    <w:p w14:paraId="243521EF" w14:textId="77777777" w:rsidR="008423A3" w:rsidRPr="00185FA7" w:rsidRDefault="008423A3" w:rsidP="008423A3">
      <w:pPr>
        <w:numPr>
          <w:ilvl w:val="0"/>
          <w:numId w:val="19"/>
        </w:numPr>
        <w:ind w:left="993" w:hanging="426"/>
        <w:jc w:val="both"/>
      </w:pPr>
      <w:r w:rsidRPr="00185FA7">
        <w:t>licence převoditelná a postupitelná, tj. která je udělena s právem udělení podlicence či postoupení licence jakékoliv třetí osobě;</w:t>
      </w:r>
    </w:p>
    <w:p w14:paraId="25639B14" w14:textId="77777777" w:rsidR="008423A3" w:rsidRPr="00185FA7" w:rsidRDefault="008423A3" w:rsidP="008423A3">
      <w:pPr>
        <w:numPr>
          <w:ilvl w:val="0"/>
          <w:numId w:val="19"/>
        </w:numPr>
        <w:ind w:left="993" w:hanging="426"/>
        <w:jc w:val="both"/>
      </w:pPr>
      <w:r w:rsidRPr="00185FA7">
        <w:t>licence, kterou není Objednatel povinen využít.</w:t>
      </w:r>
    </w:p>
    <w:p w14:paraId="79410C27" w14:textId="77777777" w:rsidR="008423A3" w:rsidRPr="00185FA7" w:rsidRDefault="008423A3" w:rsidP="008423A3">
      <w:pPr>
        <w:numPr>
          <w:ilvl w:val="0"/>
          <w:numId w:val="9"/>
        </w:numPr>
        <w:ind w:left="567" w:hanging="567"/>
        <w:jc w:val="both"/>
      </w:pPr>
      <w:r w:rsidRPr="00185FA7">
        <w:t>Licence je poskytnutá v maximálním rozsahu povoleném platnými právními předpisy. Zhotovitel podpisem Smlouvy prohlašuje, že vlastní veškerá oprávnění k autorskému dílu, které bude součástí předmětu plnění dle Smlouvy, zejména, nikoliv však výlučně, že získal veškerá oprávnění autorů či třetích osob k takovému dílu a je oprávněn je poskytnout Objednateli, a to zejména, nikoliv však výlučně, veškerá oprávnění uvedená v tomto článku Smlouvy.</w:t>
      </w:r>
    </w:p>
    <w:p w14:paraId="4F7C35B8" w14:textId="77777777" w:rsidR="008423A3" w:rsidRPr="00185FA7" w:rsidRDefault="008423A3" w:rsidP="008423A3">
      <w:pPr>
        <w:numPr>
          <w:ilvl w:val="0"/>
          <w:numId w:val="9"/>
        </w:numPr>
        <w:ind w:left="567" w:hanging="567"/>
        <w:jc w:val="both"/>
      </w:pPr>
      <w:r w:rsidRPr="00185FA7">
        <w:t xml:space="preserve">Zhotovitel rovněž uděluje Objednateli souhlas k tomu, aby nejpozději při předání plnění, jehož součástí je předmětné autorské dílo byl Objednatel (či Objednatelem pověřená třetí osoba) oprávněn takové dílo (nebo jeho dílčí část) zveřejnit, upravovat, zpracovávat, překládat, či měnit jeho název, a že je též oprávněn dílo spojit s dílem jiným a zařadit jej do díla souborného. Za tímto účelem se Objednatel stává výlučným vlastníkem zdrojových kódů takového díla (SW) a Zhotovitel se zavazuje předat </w:t>
      </w:r>
      <w:r w:rsidRPr="00185FA7">
        <w:lastRenderedPageBreak/>
        <w:t>Objednateli veškeré zdrojové kódy k takovému dílu dle Smlouvy, včetně související dokumentace, a to tak, že budou uloženy na k tomu vyhrazených datových prostředcích nebo mu budou nejpozději k datu předání Díla nebo jeho části předány na datovém nosiči (CD/DVD). Zdrojové kódy k dílu musí být předány v editovatelné podobě.</w:t>
      </w:r>
    </w:p>
    <w:p w14:paraId="6B25AFEE" w14:textId="77777777" w:rsidR="008423A3" w:rsidRPr="00185FA7" w:rsidRDefault="008423A3" w:rsidP="008423A3">
      <w:pPr>
        <w:numPr>
          <w:ilvl w:val="0"/>
          <w:numId w:val="9"/>
        </w:numPr>
        <w:ind w:left="567" w:hanging="567"/>
        <w:jc w:val="both"/>
      </w:pPr>
      <w:r w:rsidRPr="00185FA7">
        <w:t>Zhotovitel podpisem Smlouvy výslovně prohlašuje, že odměna za veškerá oprávnění poskytnutá Objednateli dle tohoto článku Smlouvy je již zahrnuta v ceně za poskytnuté plnění dle Smlouvy, tj. zejména, nikoliv však výlučně, odměna za hmotné součásti Díla, odměna za udělení licence k Dílu a odměna za udělení souhlasu ve smyslu předchozího odstavce.</w:t>
      </w:r>
    </w:p>
    <w:p w14:paraId="1FDB205E" w14:textId="77777777" w:rsidR="008423A3" w:rsidRPr="00185FA7" w:rsidRDefault="008423A3" w:rsidP="008423A3">
      <w:pPr>
        <w:numPr>
          <w:ilvl w:val="0"/>
          <w:numId w:val="9"/>
        </w:numPr>
        <w:ind w:left="567" w:hanging="567"/>
        <w:jc w:val="both"/>
      </w:pPr>
      <w:r w:rsidRPr="00185FA7">
        <w:t>Součástí Díla dle Smlouvy může být i tzv. generický software třetích stran, u kterého Zhotovitel nemůže Objednateli poskytnout oprávnění dle výše uvedených ustanovení, nebo to po něm nelze spravedlivě požadovat. Zhotovitel v takovém případě poskytne Objednateli nevýhradní licenci bez časového omezení k veškerému takovému generickému software, a to v rozsahu nezbytném pro zajištění účelu Smlouvy. Zhotovitel je v takovém případě povinen zajistit, aby Objednatel nabyl příslušná oprávnění z práv duševního vlastnictví, která se týkají takového autorského díla a která jsou nezbytná k jeho užívání Objednatelem a k jeho provozování a zachování funkčnosti. Objednatel je oprávněn taková autorská díla užívat v souladu s licenčními podmínkami třetích stran. Zhotovitel je povinen písemně informovat Objednatele o tom, že generický software třetích stran je součástí plnění, které bylo Zhotovitelem předáno k akceptaci, a to nejpozději spolu s předáním příslušného plnění. V tentýž den je Zhotovitel povinen poskytnout Objednateli licenční podmínky daného generického software.</w:t>
      </w:r>
    </w:p>
    <w:p w14:paraId="347586FF" w14:textId="77777777" w:rsidR="008423A3" w:rsidRPr="00185FA7" w:rsidRDefault="008423A3" w:rsidP="008423A3">
      <w:pPr>
        <w:numPr>
          <w:ilvl w:val="0"/>
          <w:numId w:val="9"/>
        </w:numPr>
        <w:ind w:left="567" w:hanging="567"/>
        <w:jc w:val="both"/>
      </w:pPr>
      <w:r w:rsidRPr="00185FA7">
        <w:t xml:space="preserve">Zhotovitel je povinen zajistit, že Objednatel bude disponovat oprávněním užívat předmětné softwarové produkty po celou dobu poskytování služeb správy a provozu dle této Smlouvy. Případnou </w:t>
      </w:r>
      <w:proofErr w:type="spellStart"/>
      <w:r w:rsidRPr="00185FA7">
        <w:t>maintenance</w:t>
      </w:r>
      <w:proofErr w:type="spellEnd"/>
      <w:r w:rsidRPr="00185FA7">
        <w:t xml:space="preserve"> takových softwarových produktů je povinen na svůj náklad zajistit Zhotovitel, a to po celou dobu, kdy taková </w:t>
      </w:r>
      <w:proofErr w:type="spellStart"/>
      <w:r w:rsidRPr="00185FA7">
        <w:t>maintenance</w:t>
      </w:r>
      <w:proofErr w:type="spellEnd"/>
      <w:r w:rsidRPr="00185FA7">
        <w:t xml:space="preserve"> je nezbytná pro řádné poskytování Služeb správy a provozu Systému.</w:t>
      </w:r>
    </w:p>
    <w:p w14:paraId="1BC8BE1B" w14:textId="77777777" w:rsidR="008423A3" w:rsidRPr="00185FA7" w:rsidRDefault="008423A3" w:rsidP="008423A3">
      <w:pPr>
        <w:numPr>
          <w:ilvl w:val="0"/>
          <w:numId w:val="9"/>
        </w:numPr>
        <w:ind w:left="567" w:hanging="567"/>
        <w:jc w:val="both"/>
      </w:pPr>
      <w:r w:rsidRPr="00185FA7">
        <w:t>Změnu softwarových produktů užívaných pro účely provozu Systému, je Zhotovitel oprávněn uskutečnit jen na základě předchozího písemného souhlasu Objednatele. Pro účely schválení užití nových softwarových produktů třetích stran je zhotovitel povinen předložit Objednateli licenční podmínky takových softwarových produktů.</w:t>
      </w:r>
    </w:p>
    <w:p w14:paraId="7F31C0A3" w14:textId="77777777" w:rsidR="008423A3" w:rsidRPr="00185FA7" w:rsidRDefault="008423A3" w:rsidP="008423A3">
      <w:pPr>
        <w:numPr>
          <w:ilvl w:val="0"/>
          <w:numId w:val="9"/>
        </w:numPr>
        <w:ind w:left="567" w:hanging="567"/>
        <w:jc w:val="both"/>
      </w:pPr>
      <w:r w:rsidRPr="00185FA7">
        <w:t xml:space="preserve">Pro poskytování plnění dle této Smlouvy smí být ze strany Zhotovitele použity pouze takové generické SW třetích stran, u kterých jejich výrobce ke dni podání nabídky Zhotovitele do zadávacího řízení na </w:t>
      </w:r>
      <w:r>
        <w:t xml:space="preserve">Veřejnou </w:t>
      </w:r>
      <w:r w:rsidRPr="00185FA7">
        <w:t>zakázku nezveřejnil oznámení o konci prodeje či podpory takového generického softwaru.</w:t>
      </w:r>
    </w:p>
    <w:p w14:paraId="32B81B36" w14:textId="77777777" w:rsidR="008423A3" w:rsidRPr="00185FA7" w:rsidRDefault="008423A3" w:rsidP="008423A3">
      <w:pPr>
        <w:numPr>
          <w:ilvl w:val="0"/>
          <w:numId w:val="9"/>
        </w:numPr>
        <w:ind w:left="567" w:hanging="567"/>
        <w:jc w:val="both"/>
      </w:pPr>
      <w:r w:rsidRPr="00185FA7">
        <w:t xml:space="preserve">Vznikne-li v rámci realizace Díla plnění naplňující znaky databáze podle Autorského zákona, pak Zhotovitel ke dni přechodu vlastnického práva k příslušné části Díla poskytuje Objednateli zvláštní právo pořizovatele databáze, a to zejména právo databázi vytěžovat </w:t>
      </w:r>
      <w:r w:rsidRPr="00185FA7">
        <w:br/>
        <w:t>i zužitkovávat, a to jak celý její obsah, tak i její kvalitativně nebo kvantitativně podstatné části. Zhotovitel dále poskytuje Objednateli právo udělit oprávnění k výkonu práva pořizovatele databáze třetím osobám, které je budou v budoucnu užívat v rozsahu, jak je udělil Zhotovitel Objednateli.</w:t>
      </w:r>
    </w:p>
    <w:p w14:paraId="5BF8B2F8" w14:textId="77777777" w:rsidR="008423A3" w:rsidRPr="00185FA7" w:rsidRDefault="008423A3" w:rsidP="008423A3">
      <w:pPr>
        <w:numPr>
          <w:ilvl w:val="0"/>
          <w:numId w:val="9"/>
        </w:numPr>
        <w:ind w:left="567" w:hanging="567"/>
        <w:jc w:val="both"/>
      </w:pPr>
      <w:r w:rsidRPr="00185FA7">
        <w:t xml:space="preserve">Vlastníkem informací a dat v </w:t>
      </w:r>
      <w:r>
        <w:t>Systému</w:t>
      </w:r>
      <w:r w:rsidRPr="00185FA7">
        <w:t xml:space="preserve"> a informací a dat o komunikačních a informačních systémech, aktivech a bezpečnostní politice Objednatele je Objednatel.</w:t>
      </w:r>
    </w:p>
    <w:p w14:paraId="6EF6B174" w14:textId="77777777" w:rsidR="008423A3" w:rsidRPr="00185FA7" w:rsidRDefault="008423A3" w:rsidP="008423A3">
      <w:pPr>
        <w:numPr>
          <w:ilvl w:val="0"/>
          <w:numId w:val="9"/>
        </w:numPr>
        <w:ind w:left="567" w:hanging="567"/>
        <w:jc w:val="both"/>
      </w:pPr>
      <w:r w:rsidRPr="00185FA7">
        <w:t>Dojde-li v průběhu platnosti této Smlouvy k provedení rozvojových aktivit dle Přílohy č. 4 Smlouvy, které povedou ke změně charakteru či rozsahu Díla, vztahují se výše uvedená licenční ujednání i na takto změněné Dílo.</w:t>
      </w:r>
    </w:p>
    <w:p w14:paraId="0902956C" w14:textId="77777777" w:rsidR="008423A3" w:rsidRPr="00185FA7" w:rsidRDefault="008423A3" w:rsidP="008423A3">
      <w:pPr>
        <w:numPr>
          <w:ilvl w:val="0"/>
          <w:numId w:val="9"/>
        </w:numPr>
        <w:ind w:left="567" w:hanging="567"/>
        <w:jc w:val="both"/>
      </w:pPr>
      <w:r w:rsidRPr="00185FA7">
        <w:t>Zhotovitel je povinen zajistit, že po dobu poskytování plnění dle Přílohy č. 3 nebude Systém obsahovat nežádoucí části zdrojového kódu, tj. takové součásti zdrojového kódu Díla, jejichž cílem není zajištění plně funkčního provozu Systému v souladu s účelem, který má tento informační systém plnit.</w:t>
      </w:r>
      <w:bookmarkEnd w:id="3"/>
    </w:p>
    <w:p w14:paraId="432B0176" w14:textId="77777777" w:rsidR="008423A3" w:rsidRPr="00185FA7" w:rsidRDefault="008423A3" w:rsidP="008423A3">
      <w:pPr>
        <w:numPr>
          <w:ilvl w:val="0"/>
          <w:numId w:val="9"/>
        </w:numPr>
        <w:ind w:left="567" w:hanging="567"/>
        <w:jc w:val="both"/>
      </w:pPr>
      <w:r w:rsidRPr="00185FA7">
        <w:lastRenderedPageBreak/>
        <w:t xml:space="preserve">Pokud bude v rámci předmětu plnění Zhotovitelem poskytnut volně šiřitelný program (freeware, </w:t>
      </w:r>
      <w:proofErr w:type="gramStart"/>
      <w:r w:rsidRPr="00185FA7">
        <w:t>GNU,</w:t>
      </w:r>
      <w:proofErr w:type="gramEnd"/>
      <w:r w:rsidRPr="00185FA7">
        <w:t xml:space="preserve"> atp.), je Zhotovitel povinen zpracovat přehled těchto licencí a předložit ho jako součást předávacího protokolu vztahující se k příslušné etapě Díla nebo k příslušné rozvojové aktivitě.</w:t>
      </w:r>
    </w:p>
    <w:p w14:paraId="63E3F2AB" w14:textId="77777777" w:rsidR="008423A3" w:rsidRPr="00185FA7" w:rsidRDefault="008423A3" w:rsidP="008423A3"/>
    <w:p w14:paraId="3AE16C0E" w14:textId="77777777" w:rsidR="008423A3" w:rsidRPr="003F2623" w:rsidRDefault="008423A3" w:rsidP="008423A3">
      <w:pPr>
        <w:pStyle w:val="Nadpis1"/>
        <w:rPr>
          <w:rFonts w:eastAsia="Times New Roman"/>
          <w:sz w:val="32"/>
        </w:rPr>
      </w:pPr>
      <w:r w:rsidRPr="003F2623">
        <w:rPr>
          <w:rFonts w:eastAsia="Times New Roman"/>
          <w:sz w:val="32"/>
        </w:rPr>
        <w:t>Sankce a náhrada škody</w:t>
      </w:r>
    </w:p>
    <w:p w14:paraId="74FB1812" w14:textId="77777777" w:rsidR="008423A3" w:rsidRPr="00185FA7" w:rsidRDefault="008423A3" w:rsidP="008423A3">
      <w:pPr>
        <w:numPr>
          <w:ilvl w:val="0"/>
          <w:numId w:val="10"/>
        </w:numPr>
        <w:ind w:left="567" w:hanging="567"/>
        <w:jc w:val="both"/>
      </w:pPr>
      <w:r w:rsidRPr="00185FA7">
        <w:t>V případě prodlení Zhotovitele s předáním etap 1 nebo 2 Díla dle harmonogramu plnění uvedeném v Příloze č. 5 Smlouvy, zavazuje se Zhotovitel Objednateli uhradit smluvní pokutu ve výši 0,3 % ze součtu cen první a druhé etapy Díla bez DPH uvedené v Příloze č. 5 Smlouvy za každý i jen započatý den prodlení.</w:t>
      </w:r>
    </w:p>
    <w:p w14:paraId="5FD75336" w14:textId="77777777" w:rsidR="008423A3" w:rsidRPr="00185FA7" w:rsidRDefault="008423A3" w:rsidP="008423A3">
      <w:pPr>
        <w:numPr>
          <w:ilvl w:val="0"/>
          <w:numId w:val="10"/>
        </w:numPr>
        <w:ind w:left="567" w:hanging="567"/>
        <w:jc w:val="both"/>
      </w:pPr>
      <w:r w:rsidRPr="00185FA7">
        <w:t>V případě prodlení Zhotovitele s předáním etapy 1</w:t>
      </w:r>
      <w:r>
        <w:t>3</w:t>
      </w:r>
      <w:r w:rsidRPr="00185FA7">
        <w:t>, 1</w:t>
      </w:r>
      <w:r>
        <w:t>4</w:t>
      </w:r>
      <w:r w:rsidRPr="00185FA7">
        <w:t xml:space="preserve"> nebo 1</w:t>
      </w:r>
      <w:r>
        <w:t>5</w:t>
      </w:r>
      <w:r w:rsidRPr="00185FA7">
        <w:t xml:space="preserve"> Díla dle harmonogramu plnění uvedeném v Příloze č. 5 Smlouvy, zavazuje se Zhotovitel Objednateli uhradit smluvní pokutu ve výši 0,3 % ze součtu cen těch etap Díla, s jejichž předáním je v prodlení oproti lhůtám uvedeným v Příloze č. 5 Smlouvy, a to za každý i jen započatý den prodlení. Pokud v průběhu tohoto prodlení dojde k akceptaci některé z etap Díla, s jejichž předáním byl Zhotovitel v prodlení, </w:t>
      </w:r>
      <w:proofErr w:type="gramStart"/>
      <w:r w:rsidRPr="00185FA7">
        <w:t>sníží</w:t>
      </w:r>
      <w:proofErr w:type="gramEnd"/>
      <w:r w:rsidRPr="00185FA7">
        <w:t xml:space="preserve"> se základ pro výpočet smluvní pokuty dle tohoto ustanovení Smlouvy o cenu akceptované etapy Díla.</w:t>
      </w:r>
    </w:p>
    <w:p w14:paraId="62A03560" w14:textId="77777777" w:rsidR="008423A3" w:rsidRPr="00185FA7" w:rsidRDefault="008423A3" w:rsidP="008423A3">
      <w:pPr>
        <w:numPr>
          <w:ilvl w:val="0"/>
          <w:numId w:val="10"/>
        </w:numPr>
        <w:ind w:left="567" w:hanging="567"/>
        <w:jc w:val="both"/>
      </w:pPr>
      <w:r w:rsidRPr="00185FA7">
        <w:t>V případě prodlení Zhotovitele s předáním etapy 1</w:t>
      </w:r>
      <w:r>
        <w:t>6</w:t>
      </w:r>
      <w:r w:rsidRPr="00185FA7">
        <w:t xml:space="preserve"> Díla dle harmonogramu plnění uvedeném v Příloze č. 5 Smlouvy, zavazuje se Zhotovitel Objednateli uhradit smluvní pokutu ve výši 0,1 % z ceny Díla bez DPH za každý i jen započatý den prodlení.</w:t>
      </w:r>
    </w:p>
    <w:p w14:paraId="372CA042" w14:textId="77777777" w:rsidR="008423A3" w:rsidRPr="00185FA7" w:rsidRDefault="008423A3" w:rsidP="008423A3">
      <w:pPr>
        <w:numPr>
          <w:ilvl w:val="0"/>
          <w:numId w:val="10"/>
        </w:numPr>
        <w:ind w:left="567" w:hanging="567"/>
        <w:jc w:val="both"/>
      </w:pPr>
      <w:r w:rsidRPr="00185FA7">
        <w:t>Nárok na smluvní pokuty dle odst. 1 a 2 se uplatní ode dne vzniku prodlení s předáním dané etapy až do dne její akceptace ze strany Objednatele anebo do dne vzniku prodlení dle čl. 9 odst. 3 Smlouvy, a to podle toho, který z těchto okamžiků nastane dříve. Bude-li Zhotovitel v prodlení dle odst. 1 a 2 tohoto článku Smlouvy a současně v prodlení dle odst. 3 tohoto článku Smlouvy, uplatní se po dobu souběhu prodlení pouze smluvní pokuty dle odst. 3 tohoto článku Smlouvy.</w:t>
      </w:r>
    </w:p>
    <w:p w14:paraId="460CCB88" w14:textId="77777777" w:rsidR="008423A3" w:rsidRPr="00185FA7" w:rsidRDefault="008423A3" w:rsidP="008423A3">
      <w:pPr>
        <w:numPr>
          <w:ilvl w:val="0"/>
          <w:numId w:val="10"/>
        </w:numPr>
        <w:ind w:left="567" w:hanging="567"/>
        <w:jc w:val="both"/>
      </w:pPr>
      <w:r w:rsidRPr="00185FA7">
        <w:t>V případě, že Objednatel akceptoval některou z etap Díla s výrokem „</w:t>
      </w:r>
      <w:r w:rsidRPr="00185FA7">
        <w:rPr>
          <w:i/>
          <w:iCs/>
        </w:rPr>
        <w:t>akceptováno s výhradami</w:t>
      </w:r>
      <w:r w:rsidRPr="00185FA7">
        <w:t>“ a Zhotovitel neodstranil vady zjištěné během akceptačního řízení ve lhůtě, která byla stanovena v akceptačním protokolu, je Zhotovitel povinen uhradit Objednateli smluvní pokutu ve výši 0,05 % z ceny příslušné etapy Díla uvedené v Příloze č. 5 Smlouvy, a to za každý, byť i jen započatý, den prodlení.</w:t>
      </w:r>
    </w:p>
    <w:p w14:paraId="73E90C26" w14:textId="77777777" w:rsidR="008423A3" w:rsidRPr="00185FA7" w:rsidRDefault="008423A3" w:rsidP="008423A3">
      <w:pPr>
        <w:numPr>
          <w:ilvl w:val="0"/>
          <w:numId w:val="10"/>
        </w:numPr>
        <w:ind w:left="567" w:hanging="567"/>
        <w:jc w:val="both"/>
      </w:pPr>
      <w:r w:rsidRPr="00185FA7">
        <w:t>Při nedodržení termínu splatnosti faktur je Objednatel povinen uhradit Zhotoviteli úrok z prodlení v zákonné výši z dlužné částky.</w:t>
      </w:r>
    </w:p>
    <w:p w14:paraId="4E8415A6" w14:textId="77777777" w:rsidR="008423A3" w:rsidRPr="00185FA7" w:rsidRDefault="008423A3" w:rsidP="008423A3">
      <w:pPr>
        <w:numPr>
          <w:ilvl w:val="0"/>
          <w:numId w:val="10"/>
        </w:numPr>
        <w:ind w:left="567" w:hanging="567"/>
        <w:jc w:val="both"/>
      </w:pPr>
      <w:r w:rsidRPr="00185FA7">
        <w:t>V případě, že Zhotovitel nepředá výstupy některé z rozvojových aktivit v termínu sjednaném Smluvními stranami, je povinen uhradit Objednateli za každý i jen započatý den prodlení smluvní pokutu ve výši 0,5 % z ceny dané rozvojové aktivity, která byla stanovena na základě nabídky odsouhlasené Objednatelem.</w:t>
      </w:r>
    </w:p>
    <w:p w14:paraId="3C3F6748" w14:textId="77777777" w:rsidR="008423A3" w:rsidRPr="00185FA7" w:rsidRDefault="008423A3" w:rsidP="008423A3">
      <w:pPr>
        <w:numPr>
          <w:ilvl w:val="0"/>
          <w:numId w:val="10"/>
        </w:numPr>
        <w:ind w:left="567" w:hanging="567"/>
        <w:jc w:val="both"/>
      </w:pPr>
      <w:r w:rsidRPr="00185FA7">
        <w:t>V případě, že Objednatel akceptoval některou rozvojovou aktivitu s výrokem „</w:t>
      </w:r>
      <w:r w:rsidRPr="00185FA7">
        <w:rPr>
          <w:i/>
          <w:iCs/>
        </w:rPr>
        <w:t>akceptováno s výhradami</w:t>
      </w:r>
      <w:r w:rsidRPr="00185FA7">
        <w:t>“ a Zhotovitel neodstranil vady zjištěné během akceptačního řízení ve lhůtě, která byla stanovena v akceptačním protokolu, je Zhotovitel povinen uhradit Objednateli smluvní pokutu ve výši 0,05 % z ceny příslušné rozvojové aktivity, a to za každý i jen započatý den prodlení.</w:t>
      </w:r>
    </w:p>
    <w:p w14:paraId="676A1729" w14:textId="77777777" w:rsidR="008423A3" w:rsidRPr="00185FA7" w:rsidRDefault="008423A3" w:rsidP="008423A3">
      <w:pPr>
        <w:numPr>
          <w:ilvl w:val="0"/>
          <w:numId w:val="10"/>
        </w:numPr>
        <w:ind w:left="567" w:hanging="567"/>
        <w:jc w:val="both"/>
      </w:pPr>
      <w:r w:rsidRPr="00185FA7">
        <w:t>V případě, že Zhotovitel neodstraní provozní incidenty v termínech uvedených v Příloze č. 3 Smlouvy, je povinen uhradit Objednateli smluvní pokutu ve výši:</w:t>
      </w:r>
    </w:p>
    <w:p w14:paraId="6C077036" w14:textId="77777777" w:rsidR="008423A3" w:rsidRPr="00185FA7" w:rsidRDefault="008423A3" w:rsidP="008423A3">
      <w:pPr>
        <w:numPr>
          <w:ilvl w:val="0"/>
          <w:numId w:val="20"/>
        </w:numPr>
        <w:ind w:left="993" w:hanging="426"/>
        <w:jc w:val="both"/>
      </w:pPr>
      <w:r w:rsidRPr="00185FA7">
        <w:t>3 % z měsíční ceny za každé jednotlivé nedodržení termínu v případě provozního incidentu kategorie A, za každý i jen započatý den prodlení.</w:t>
      </w:r>
    </w:p>
    <w:p w14:paraId="7468AC2B" w14:textId="77777777" w:rsidR="008423A3" w:rsidRPr="00185FA7" w:rsidRDefault="008423A3" w:rsidP="008423A3">
      <w:pPr>
        <w:numPr>
          <w:ilvl w:val="0"/>
          <w:numId w:val="20"/>
        </w:numPr>
        <w:ind w:left="993" w:hanging="426"/>
        <w:jc w:val="both"/>
      </w:pPr>
      <w:r w:rsidRPr="00185FA7">
        <w:lastRenderedPageBreak/>
        <w:t>2 % z měsíční ceny za každé jednotlivé nedodržení termínu v případě provozního incidentu kategorie B, za každý i jen započatý den prodlení.</w:t>
      </w:r>
    </w:p>
    <w:p w14:paraId="6EA1E4D4" w14:textId="77777777" w:rsidR="008423A3" w:rsidRPr="00185FA7" w:rsidRDefault="008423A3" w:rsidP="008423A3">
      <w:pPr>
        <w:numPr>
          <w:ilvl w:val="0"/>
          <w:numId w:val="20"/>
        </w:numPr>
        <w:ind w:left="993" w:hanging="426"/>
        <w:jc w:val="both"/>
      </w:pPr>
      <w:r w:rsidRPr="00185FA7">
        <w:t>1 % z měsíční ceny za každé jednotlivé nedodržení termínu v případě provozního incidentu kategorie C, za každý i jen započatý den prodlení.</w:t>
      </w:r>
    </w:p>
    <w:p w14:paraId="53D498EB" w14:textId="77777777" w:rsidR="008423A3" w:rsidRPr="00185FA7" w:rsidRDefault="008423A3" w:rsidP="008423A3">
      <w:pPr>
        <w:numPr>
          <w:ilvl w:val="0"/>
          <w:numId w:val="20"/>
        </w:numPr>
        <w:ind w:left="993" w:hanging="426"/>
        <w:jc w:val="both"/>
      </w:pPr>
      <w:r w:rsidRPr="00185FA7">
        <w:t>0,5 % z měsíční ceny za každé jednotlivé nedodržení termínu v případě provozního incidentu kategorie D, za každý i jen započatý den prodlení.</w:t>
      </w:r>
    </w:p>
    <w:p w14:paraId="1DFB4B9C" w14:textId="77777777" w:rsidR="008423A3" w:rsidRDefault="008423A3" w:rsidP="008423A3">
      <w:pPr>
        <w:numPr>
          <w:ilvl w:val="0"/>
          <w:numId w:val="10"/>
        </w:numPr>
        <w:ind w:left="567" w:hanging="567"/>
        <w:jc w:val="both"/>
      </w:pPr>
      <w:bookmarkStart w:id="4" w:name="OLE_LINK11"/>
      <w:r>
        <w:t xml:space="preserve">V případě, že Zhotovitel </w:t>
      </w:r>
      <w:proofErr w:type="gramStart"/>
      <w:r>
        <w:t>nevyřeší</w:t>
      </w:r>
      <w:proofErr w:type="gramEnd"/>
      <w:r>
        <w:t xml:space="preserve"> kybernetický bezpečnostní incident anebo podstatnou vadu Systému ve lhůtě stanovené v Příloze č. 3 Smlouvy,</w:t>
      </w:r>
      <w:r w:rsidRPr="00185FA7">
        <w:t xml:space="preserve"> je povinen uhradit Objednateli smluvní pokutu ve výši</w:t>
      </w:r>
      <w:r>
        <w:t xml:space="preserve"> </w:t>
      </w:r>
      <w:r w:rsidRPr="00185FA7">
        <w:t xml:space="preserve">3 % z měsíční ceny za každé jednotlivé nedodržení termínu </w:t>
      </w:r>
      <w:r>
        <w:t>a</w:t>
      </w:r>
      <w:r w:rsidRPr="00185FA7">
        <w:t xml:space="preserve"> za každý i jen započatý den prodlení.</w:t>
      </w:r>
    </w:p>
    <w:p w14:paraId="4C906A26" w14:textId="77777777" w:rsidR="008423A3" w:rsidRPr="00185FA7" w:rsidRDefault="008423A3" w:rsidP="008423A3">
      <w:pPr>
        <w:numPr>
          <w:ilvl w:val="0"/>
          <w:numId w:val="10"/>
        </w:numPr>
        <w:ind w:left="567" w:hanging="567"/>
        <w:jc w:val="both"/>
      </w:pPr>
      <w:r w:rsidRPr="00185FA7">
        <w:t xml:space="preserve">Za porušení povinnosti mlčenlivosti specifikované v této Smlouvě nebo porušení povinnosti stanovené v čl. 5 odst. 18 Smlouvy je Zhotovitel povinen uhradit smluvní pokutu ve výši </w:t>
      </w:r>
      <w:proofErr w:type="gramStart"/>
      <w:r w:rsidRPr="00185FA7">
        <w:t>100.000,-</w:t>
      </w:r>
      <w:proofErr w:type="gramEnd"/>
      <w:r w:rsidRPr="00185FA7">
        <w:t xml:space="preserve"> Kč, a to za každý jednotlivý případ prokazatelného porušení povinnosti. Za porušení těchto povinností ze strany Zhotovitele jsou pro účely této Smlouvy považovány i případy, kdy k porušení dojde ze strany osob, které se podílely na poskytování plnění předmětu této Smlouvy vůči Objednateli. </w:t>
      </w:r>
    </w:p>
    <w:bookmarkEnd w:id="4"/>
    <w:p w14:paraId="5B4522C6" w14:textId="77777777" w:rsidR="008423A3" w:rsidRPr="00185FA7" w:rsidRDefault="008423A3" w:rsidP="008423A3">
      <w:pPr>
        <w:numPr>
          <w:ilvl w:val="0"/>
          <w:numId w:val="10"/>
        </w:numPr>
        <w:ind w:left="567" w:hanging="567"/>
        <w:jc w:val="both"/>
      </w:pPr>
      <w:r w:rsidRPr="00185FA7">
        <w:t xml:space="preserve">Poruší-li Zhotovitel některou ze svých povinností, které jsou stanoveny v článku 10. této Smlouvy či které vyplývají z Přílohy č. 9 této Smlouvy, je Zhotovitel povinen uhradit Objednateli smluvní pokutu ve výši </w:t>
      </w:r>
      <w:proofErr w:type="gramStart"/>
      <w:r w:rsidRPr="00185FA7">
        <w:t>100.000,-</w:t>
      </w:r>
      <w:proofErr w:type="gramEnd"/>
      <w:r w:rsidRPr="00185FA7">
        <w:t xml:space="preserve"> Kč, a to za každý jednotlivý případ porušení povinnosti.</w:t>
      </w:r>
    </w:p>
    <w:p w14:paraId="0653E026" w14:textId="77777777" w:rsidR="008423A3" w:rsidRPr="00185FA7" w:rsidRDefault="008423A3" w:rsidP="008423A3">
      <w:pPr>
        <w:numPr>
          <w:ilvl w:val="0"/>
          <w:numId w:val="10"/>
        </w:numPr>
        <w:ind w:left="567" w:hanging="567"/>
        <w:jc w:val="both"/>
      </w:pPr>
      <w:proofErr w:type="gramStart"/>
      <w:r w:rsidRPr="00185FA7">
        <w:t>Poruší</w:t>
      </w:r>
      <w:proofErr w:type="gramEnd"/>
      <w:r w:rsidRPr="00185FA7">
        <w:t>-li Zhotovitel v některém z měsíců, během nichž dochází k poskytování plnění dle Přílohy č. 3 této Smlouvy, některou z povinností stanovených v Příloze č. 3, která je odlišná od povinností zmíněných v odst. 9. až 1</w:t>
      </w:r>
      <w:r>
        <w:t>2</w:t>
      </w:r>
      <w:r w:rsidRPr="00185FA7">
        <w:t xml:space="preserve">. tohoto článku Smlouvy (např. v některých dnech nezajistí sjednanou dostupnost nebo nedodrží maximální dobu odezvy), je povinen uhradit Objednateli smluvní pokutu ve výši 10 % z měsíční ceny. </w:t>
      </w:r>
      <w:proofErr w:type="gramStart"/>
      <w:r w:rsidRPr="00185FA7">
        <w:t>Poruší</w:t>
      </w:r>
      <w:proofErr w:type="gramEnd"/>
      <w:r w:rsidRPr="00185FA7">
        <w:t>-li Zhotovitel během jediného měsíce více různých povinností, jejichž porušení je sankcionováno smluvní pokutou dle tohoto odstavce článku 10. Smlouvy, vzniká Objednateli nárok na smluvní pokuty za každý případ povinnosti, která byla porušena. Při opakovaném či trvajícím porušení téže povinnosti během jediného měsíce, vzniká Objednateli nárok pouze na jedinou smluvní pokutu.</w:t>
      </w:r>
    </w:p>
    <w:p w14:paraId="5ACAB997" w14:textId="77777777" w:rsidR="008423A3" w:rsidRPr="00185FA7" w:rsidRDefault="008423A3" w:rsidP="008423A3">
      <w:pPr>
        <w:numPr>
          <w:ilvl w:val="0"/>
          <w:numId w:val="10"/>
        </w:numPr>
        <w:ind w:left="567" w:hanging="567"/>
        <w:jc w:val="both"/>
      </w:pPr>
      <w:r w:rsidRPr="00185FA7">
        <w:t xml:space="preserve">Pokud během jediného měsíce vznikne Objednateli nárok na smluvní pokuty dle článku </w:t>
      </w:r>
      <w:r>
        <w:t>9</w:t>
      </w:r>
      <w:r w:rsidRPr="00185FA7">
        <w:t>. odst. 9 a 1</w:t>
      </w:r>
      <w:r>
        <w:t>3</w:t>
      </w:r>
      <w:r w:rsidRPr="00185FA7">
        <w:t xml:space="preserve"> Smlouvy, které ve svém souhrnu přesáhnou hodnotu dvojnásobku měsíční ceny, je Zhotovitel povinen uhradit za všechna porušení článku. </w:t>
      </w:r>
      <w:r>
        <w:t>9</w:t>
      </w:r>
      <w:r w:rsidRPr="00185FA7">
        <w:t>. odst. 9 a 1</w:t>
      </w:r>
      <w:r>
        <w:t>3</w:t>
      </w:r>
      <w:r w:rsidRPr="00185FA7">
        <w:t xml:space="preserve"> Smlouvy, která nastala v daném měsíci, smluvní pokutu odpovídající dvojnásobku měsíční ceny.</w:t>
      </w:r>
    </w:p>
    <w:p w14:paraId="2E3EC101" w14:textId="77777777" w:rsidR="008423A3" w:rsidRPr="00185FA7" w:rsidRDefault="008423A3" w:rsidP="008423A3">
      <w:pPr>
        <w:numPr>
          <w:ilvl w:val="0"/>
          <w:numId w:val="10"/>
        </w:numPr>
        <w:ind w:left="567" w:hanging="567"/>
        <w:jc w:val="both"/>
      </w:pPr>
      <w:r w:rsidRPr="00185FA7">
        <w:t xml:space="preserve">Poruší-li Zhotovitel některou ze svých povinností, které jsou stanoveny v článku 5. odst. 9. nebo 10. této Smlouvy, je Zhotovitel povinen uhradit Objednateli smluvní pokutu ve výši </w:t>
      </w:r>
      <w:proofErr w:type="gramStart"/>
      <w:r w:rsidRPr="00185FA7">
        <w:t>20.000,-</w:t>
      </w:r>
      <w:proofErr w:type="gramEnd"/>
      <w:r w:rsidRPr="00185FA7">
        <w:t xml:space="preserve"> Kč, a to za každý jednotlivý případ porušení povinnosti. </w:t>
      </w:r>
    </w:p>
    <w:p w14:paraId="387F1376" w14:textId="77777777" w:rsidR="008423A3" w:rsidRPr="00185FA7" w:rsidRDefault="008423A3" w:rsidP="008423A3">
      <w:pPr>
        <w:numPr>
          <w:ilvl w:val="0"/>
          <w:numId w:val="10"/>
        </w:numPr>
        <w:ind w:left="567" w:hanging="567"/>
        <w:jc w:val="both"/>
      </w:pPr>
      <w:r w:rsidRPr="00185FA7">
        <w:t xml:space="preserve">Poruší-li Zhotovitel nejméně třikrát během jednoho kalendářního měsíce některou ze svých povinností, které jsou stanoveny v článku 5. odst. 11. nebo 12. této Smlouvy, je Zhotovitel povinen uhradit Objednateli smluvní pokutu ve výši </w:t>
      </w:r>
      <w:proofErr w:type="gramStart"/>
      <w:r w:rsidRPr="00185FA7">
        <w:t>5.000,-</w:t>
      </w:r>
      <w:proofErr w:type="gramEnd"/>
      <w:r w:rsidRPr="00185FA7">
        <w:t xml:space="preserve"> Kč, a to za každý jednotlivý případ porušení povinnosti.</w:t>
      </w:r>
    </w:p>
    <w:p w14:paraId="7E1A765F" w14:textId="77777777" w:rsidR="008423A3" w:rsidRPr="00185FA7" w:rsidRDefault="008423A3" w:rsidP="008423A3">
      <w:pPr>
        <w:numPr>
          <w:ilvl w:val="0"/>
          <w:numId w:val="10"/>
        </w:numPr>
        <w:ind w:left="567" w:hanging="567"/>
        <w:jc w:val="both"/>
      </w:pPr>
      <w:r w:rsidRPr="00185FA7">
        <w:t>Pro případ, že příslušný orgán veřejné moci (Státní úřad inspekce práce či oblastní inspektorát práce, Krajská hygienická stanice, atd.) zjistí svým pravomocným rozhodnutím, v souvislosti s realizací plnění dle této Smlouvy, porušení předpisů uvedených v článku 5. odst. 16. Smlouvy ze strany Zhotovitele nebo ze strany některého z poddodavatelů, je Zhotovitel povinen uhradit Objednateli smluvní pokutu ve výši 50.000,- Kč, a to za každé jednotlivé rozhodnutí, které bude vůči Zhotoviteli či vůči jeho poddodavateli vydáno.</w:t>
      </w:r>
    </w:p>
    <w:p w14:paraId="583C18EA" w14:textId="77777777" w:rsidR="008423A3" w:rsidRPr="00185FA7" w:rsidRDefault="008423A3" w:rsidP="008423A3">
      <w:pPr>
        <w:numPr>
          <w:ilvl w:val="0"/>
          <w:numId w:val="10"/>
        </w:numPr>
        <w:ind w:left="567" w:hanging="567"/>
        <w:jc w:val="both"/>
      </w:pPr>
      <w:r w:rsidRPr="00185FA7">
        <w:t xml:space="preserve">V případě prodlení Zhotovitele s plněním povinnosti dle článku 5. odst. 17. Smlouvy, zavazuje se </w:t>
      </w:r>
      <w:r w:rsidRPr="00185FA7">
        <w:lastRenderedPageBreak/>
        <w:t>Zhotovitel Objednateli uhradit smluvní pokutu ve výši 500,- Kč za každý i jen započatý den prodlení.</w:t>
      </w:r>
    </w:p>
    <w:p w14:paraId="1494B356" w14:textId="77777777" w:rsidR="008423A3" w:rsidRPr="00185FA7" w:rsidRDefault="008423A3" w:rsidP="008423A3">
      <w:pPr>
        <w:numPr>
          <w:ilvl w:val="0"/>
          <w:numId w:val="10"/>
        </w:numPr>
        <w:ind w:left="567" w:hanging="567"/>
        <w:jc w:val="both"/>
      </w:pPr>
      <w:r w:rsidRPr="00185FA7">
        <w:t xml:space="preserve">Poruší-li Zhotovitel v některém z měsíců, během nichž dochází k poskytování plnění dle kapitol 2 až 6 Přílohy č. 10 této Smlouvy, některou z povinností stanovených v Příloze č. 10 nebo v Exit plánu schváleném Objednatelem, je povinen uhradit Objednateli smluvní pokutu ve výši </w:t>
      </w:r>
      <w:proofErr w:type="gramStart"/>
      <w:r w:rsidRPr="00185FA7">
        <w:t>3.000,-</w:t>
      </w:r>
      <w:proofErr w:type="gramEnd"/>
      <w:r w:rsidRPr="00185FA7">
        <w:t xml:space="preserve"> Kč za každý započatý den prodlení. </w:t>
      </w:r>
      <w:proofErr w:type="gramStart"/>
      <w:r w:rsidRPr="00185FA7">
        <w:t>Poruší</w:t>
      </w:r>
      <w:proofErr w:type="gramEnd"/>
      <w:r w:rsidRPr="00185FA7">
        <w:t>-li Zhotovitel během jediného měsíce více různých povinností, jejichž porušení je sankcionováno smluvní pokutou dle tohoto odstavce článku 9. Smlouvy, vzniká Objednateli nárok na smluvní pokuty za každý případ povinnosti, která byla porušena.</w:t>
      </w:r>
    </w:p>
    <w:p w14:paraId="27B0940E" w14:textId="77777777" w:rsidR="008423A3" w:rsidRPr="00185FA7" w:rsidRDefault="008423A3" w:rsidP="008423A3">
      <w:pPr>
        <w:numPr>
          <w:ilvl w:val="0"/>
          <w:numId w:val="10"/>
        </w:numPr>
        <w:ind w:left="567" w:hanging="567"/>
        <w:jc w:val="both"/>
      </w:pPr>
      <w:r w:rsidRPr="00185FA7">
        <w:t>Vznikem nároku z odpovědnosti za vady plnění není dotčen nárok Objednatele na náhradu vzniklé škody. Úhradou smluvní pokuty zůstávají nedotčena práva Objednatele na náhradu škody v plné výši.</w:t>
      </w:r>
    </w:p>
    <w:p w14:paraId="3C2C9E33" w14:textId="77777777" w:rsidR="008423A3" w:rsidRPr="00185FA7" w:rsidRDefault="008423A3" w:rsidP="008423A3">
      <w:pPr>
        <w:numPr>
          <w:ilvl w:val="0"/>
          <w:numId w:val="10"/>
        </w:numPr>
        <w:ind w:left="567" w:hanging="567"/>
        <w:jc w:val="both"/>
      </w:pPr>
      <w:r w:rsidRPr="00185FA7">
        <w:t>Smluvní pokutu uhradí Zhotovitel na bankovní účet Objednatele ve lhůtě splatnosti 30 (třiceti) dnů od doručení jejího vyúčtování.</w:t>
      </w:r>
    </w:p>
    <w:p w14:paraId="16BDDE73" w14:textId="77777777" w:rsidR="008423A3" w:rsidRPr="00185FA7" w:rsidRDefault="008423A3" w:rsidP="008423A3">
      <w:pPr>
        <w:numPr>
          <w:ilvl w:val="0"/>
          <w:numId w:val="10"/>
        </w:numPr>
        <w:ind w:left="567" w:hanging="567"/>
        <w:jc w:val="both"/>
      </w:pPr>
      <w:r w:rsidRPr="00185FA7">
        <w:t>Žádná ze Smluvních stran není zodpovědná za prodlení způsobené prodlením s plněním závazků druhé Smluvní strany.</w:t>
      </w:r>
    </w:p>
    <w:p w14:paraId="0D0BA60A" w14:textId="77777777" w:rsidR="008423A3" w:rsidRPr="00185FA7" w:rsidRDefault="008423A3" w:rsidP="008423A3">
      <w:pPr>
        <w:numPr>
          <w:ilvl w:val="0"/>
          <w:numId w:val="10"/>
        </w:numPr>
        <w:ind w:left="567" w:hanging="567"/>
        <w:jc w:val="both"/>
      </w:pPr>
      <w:r w:rsidRPr="00185FA7">
        <w:t>Odstoupí-li Objednatel od Smlouvy a současně se toto odstoupení vztahuje na plnění, které již bylo Zhotovitelem dodáno a Objednatelem uhrazeno, je Zhotovitel povinen vrátit uhrazenou cenu předmětu plnění či její část nejpozději do 5 (pěti) pracovních dnů od účinnosti odstoupení od Smlouvy. Odstoupí-li Objednatel od Smlouvy pouze v rozsahu určité části předmětu plnění a současně před odstoupením došlo k úhradě ceny části předmětu plnění dotčené odstoupením, je Zhotovitel povinen vrátit cenu dané části předmětu plnění nejpozději do 5 (pěti) pracovních dnů od účinnosti odstoupení. Neuhradí-li Zhotovitel cenu předmětu plnění či její část, kterou je povinen vrátit, včas, je povinen uhradit Objednateli úrok z prodlení ve výši 0,1 % denně z dlužné částky.</w:t>
      </w:r>
    </w:p>
    <w:p w14:paraId="12ED9352" w14:textId="77777777" w:rsidR="008423A3" w:rsidRPr="00185FA7" w:rsidRDefault="008423A3" w:rsidP="008423A3"/>
    <w:p w14:paraId="3F39616B" w14:textId="77777777" w:rsidR="008423A3" w:rsidRPr="003F2623" w:rsidRDefault="008423A3" w:rsidP="008423A3">
      <w:pPr>
        <w:pStyle w:val="Nadpis1"/>
        <w:rPr>
          <w:rFonts w:eastAsia="Times New Roman"/>
          <w:sz w:val="32"/>
        </w:rPr>
      </w:pPr>
      <w:r w:rsidRPr="003F2623">
        <w:rPr>
          <w:rFonts w:eastAsia="Times New Roman"/>
          <w:sz w:val="32"/>
        </w:rPr>
        <w:t>Ochrana osobních údajů</w:t>
      </w:r>
    </w:p>
    <w:p w14:paraId="175B1B4B" w14:textId="77777777" w:rsidR="008423A3" w:rsidRPr="00185FA7" w:rsidRDefault="008423A3" w:rsidP="008423A3">
      <w:pPr>
        <w:numPr>
          <w:ilvl w:val="0"/>
          <w:numId w:val="23"/>
        </w:numPr>
        <w:ind w:left="567" w:hanging="567"/>
        <w:jc w:val="both"/>
      </w:pPr>
      <w:r w:rsidRPr="00185FA7">
        <w:t>Zhotovitel prohlašuje, že si je vědom, že Objednatel jako správce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zpracovává osobní údaje Zhotovitele a jeho zaměstnanců či členů orgánů, příp. osobní údaje jeho poddodavatelů, jejich zaměstnanců či členů orgánů (dále jen „osobní údaje") pro účely plnění povinností vyplývajících ze zákona, plnění závazků podle této Smlouvy nebo oprávněných zájmů Objednatele.</w:t>
      </w:r>
    </w:p>
    <w:p w14:paraId="1D32C26C" w14:textId="77777777" w:rsidR="008423A3" w:rsidRPr="00185FA7" w:rsidRDefault="008423A3" w:rsidP="008423A3">
      <w:pPr>
        <w:numPr>
          <w:ilvl w:val="0"/>
          <w:numId w:val="23"/>
        </w:numPr>
        <w:ind w:left="567" w:hanging="567"/>
        <w:jc w:val="both"/>
      </w:pPr>
      <w:r w:rsidRPr="00185FA7">
        <w:t>Objednatel prohlašuje, že veškeré osobní údaje, které Zhotovitel poskytne Objednateli nebo se kterými přijde Objednatel do styku v souvislosti s plněním závazku podle této Smlouvy, nebudou využívány k jiným účelům, než k jakým byly Zhotovitelem Objednateli poskytnuty nebo Objednatelem pro účely plnění této Smlouvy shromážděny.</w:t>
      </w:r>
    </w:p>
    <w:p w14:paraId="3F596939" w14:textId="77777777" w:rsidR="008423A3" w:rsidRPr="00185FA7" w:rsidRDefault="008423A3" w:rsidP="008423A3">
      <w:pPr>
        <w:numPr>
          <w:ilvl w:val="0"/>
          <w:numId w:val="23"/>
        </w:numPr>
        <w:ind w:left="567" w:hanging="567"/>
        <w:jc w:val="both"/>
      </w:pPr>
      <w:r w:rsidRPr="00185FA7">
        <w:t>Podrobné informace o zpracování osobních údajů, včetně práv, které je Zhotovitel a subjekty údajů ve vztahu ke zpracování těchto osobních údajů oprávněny u Objednatele uplatnit, jsou obsaženy v Příloze č. 8 této Smlouvy. Zhotovitel je povinen informovat o obsahu Přílohy č. 8 všechny subjekty údajů, jejichž osobní údaje předá Objednateli v souvislosti s plněním této Smlouvy.</w:t>
      </w:r>
    </w:p>
    <w:p w14:paraId="64268E31" w14:textId="77777777" w:rsidR="008423A3" w:rsidRPr="00185FA7" w:rsidRDefault="008423A3" w:rsidP="008423A3">
      <w:pPr>
        <w:numPr>
          <w:ilvl w:val="0"/>
          <w:numId w:val="23"/>
        </w:numPr>
        <w:ind w:left="567" w:hanging="567"/>
        <w:jc w:val="both"/>
      </w:pPr>
      <w:r w:rsidRPr="00185FA7">
        <w:t>Pokud při realizaci předmětu plnění této Smlouvy získá přístup k osobním údajům, jež jsou spravovány Objednatelem, je Zhotovitel povinen přijmout taková opatření, aby nemohlo dojít k neoprávněnému nebo nahodilému přístupu k osobním údajům, k jejich změně, zničení či ztrátě, neoprávněným přenosům, k jejich jinému neoprávněnému zpracování, jakož i k jinému zneužití osobních údajů. Tato povinnost platí i po ukončení zpracování osobních údajů.</w:t>
      </w:r>
    </w:p>
    <w:p w14:paraId="3629C984" w14:textId="77777777" w:rsidR="008423A3" w:rsidRPr="00185FA7" w:rsidRDefault="008423A3" w:rsidP="008423A3">
      <w:pPr>
        <w:numPr>
          <w:ilvl w:val="0"/>
          <w:numId w:val="23"/>
        </w:numPr>
        <w:ind w:left="567" w:hanging="567"/>
        <w:jc w:val="both"/>
      </w:pPr>
      <w:r w:rsidRPr="00185FA7">
        <w:lastRenderedPageBreak/>
        <w:t>Zhotovitel se zavazuje pro případ, že v rámci plnění Smlouvy bude zpracovávat osobní údaje, že je bude zpracovávat v souladu s Přílohou č. 9 Smlouvy, případně uzavře v souladu s těmito podmínkami a schváleným Návrhem implementace s Objednatelem samostatnou Smlouvu o zpracování osobních údajů.</w:t>
      </w:r>
    </w:p>
    <w:p w14:paraId="7C248D03" w14:textId="77777777" w:rsidR="008423A3" w:rsidRPr="00185FA7" w:rsidRDefault="008423A3" w:rsidP="008423A3">
      <w:pPr>
        <w:numPr>
          <w:ilvl w:val="0"/>
          <w:numId w:val="23"/>
        </w:numPr>
        <w:ind w:left="567" w:hanging="567"/>
        <w:jc w:val="both"/>
      </w:pPr>
      <w:r w:rsidRPr="00185FA7">
        <w:t xml:space="preserve">Smluvní strany se zavazují dodržovat během </w:t>
      </w:r>
      <w:r>
        <w:t>realizace předmětu p</w:t>
      </w:r>
      <w:r w:rsidRPr="00185FA7">
        <w:t xml:space="preserve">lnění </w:t>
      </w:r>
      <w:r>
        <w:t xml:space="preserve">této Smlouvy </w:t>
      </w:r>
      <w:r w:rsidRPr="00185FA7">
        <w:t xml:space="preserve">podmínky ochrany a zpracování ochrany osobních údajů stanovené v příloze č. </w:t>
      </w:r>
      <w:r>
        <w:t>9</w:t>
      </w:r>
      <w:r w:rsidRPr="00185FA7">
        <w:t xml:space="preserve"> </w:t>
      </w:r>
      <w:r>
        <w:t>Smlouvy</w:t>
      </w:r>
      <w:r w:rsidRPr="00185FA7">
        <w:t>, rovněž plnit práva a povinnosti smluvních stran tam uvedené. Plnění poskytnuté v rozporu s těmito Podmínkami, je považováno za vadné.</w:t>
      </w:r>
    </w:p>
    <w:p w14:paraId="2142B7E9" w14:textId="77777777" w:rsidR="008423A3" w:rsidRPr="00185FA7" w:rsidRDefault="008423A3" w:rsidP="008423A3"/>
    <w:p w14:paraId="17961706" w14:textId="77777777" w:rsidR="008423A3" w:rsidRPr="003F2623" w:rsidRDefault="008423A3" w:rsidP="008423A3">
      <w:pPr>
        <w:pStyle w:val="Nadpis1"/>
        <w:rPr>
          <w:rFonts w:eastAsia="Times New Roman"/>
          <w:sz w:val="32"/>
        </w:rPr>
      </w:pPr>
      <w:r w:rsidRPr="003F2623">
        <w:rPr>
          <w:rFonts w:eastAsia="Times New Roman"/>
          <w:sz w:val="32"/>
        </w:rPr>
        <w:t>Další ujednání</w:t>
      </w:r>
    </w:p>
    <w:p w14:paraId="73FE0F8D" w14:textId="77777777" w:rsidR="008423A3" w:rsidRPr="00185FA7" w:rsidRDefault="008423A3" w:rsidP="008423A3">
      <w:pPr>
        <w:numPr>
          <w:ilvl w:val="0"/>
          <w:numId w:val="14"/>
        </w:numPr>
        <w:ind w:left="567" w:hanging="567"/>
        <w:jc w:val="both"/>
      </w:pPr>
      <w:r w:rsidRPr="00185FA7">
        <w:t xml:space="preserve">Nestanoví-li tato Smlouva výslovně jinak, budou písemnosti či dokumenty související </w:t>
      </w:r>
      <w:r w:rsidRPr="00185FA7">
        <w:br/>
        <w:t xml:space="preserve">s touto Smlouvou Zhotoviteli i Objednateli doručovány </w:t>
      </w:r>
      <w:r>
        <w:t>prostřednictvím jejich datových schránek ve smyslu z. č. 300/2008 Sb., o elektronických úkonech a autorizované konverzi dokumentů</w:t>
      </w:r>
      <w:r w:rsidRPr="00185FA7">
        <w:t xml:space="preserve">. Vyskytnou-li se pochybnosti o doručení konkrétní písemnosti, nebo jestliže Zhotovitel nebo Objednatel doručení písemnosti jakkoli </w:t>
      </w:r>
      <w:proofErr w:type="gramStart"/>
      <w:r w:rsidRPr="00185FA7">
        <w:t>zmaří</w:t>
      </w:r>
      <w:proofErr w:type="gramEnd"/>
      <w:r w:rsidRPr="00185FA7">
        <w:t xml:space="preserve">, bude taková písemnost považována za doručenou druhé straně 10. (desátý) den po jejím odeslání do datové schránky. Běžná komunikace organizačního, technického a informativního charakteru bude probíhat elektronickou komunikací na kontakty uvedené v Příloze č. </w:t>
      </w:r>
      <w:r>
        <w:t>6</w:t>
      </w:r>
      <w:r w:rsidRPr="00185FA7">
        <w:t xml:space="preserve"> této Smlouvy.</w:t>
      </w:r>
    </w:p>
    <w:p w14:paraId="74A79446" w14:textId="77777777" w:rsidR="008423A3" w:rsidRPr="00185FA7" w:rsidRDefault="008423A3" w:rsidP="008423A3">
      <w:pPr>
        <w:numPr>
          <w:ilvl w:val="0"/>
          <w:numId w:val="14"/>
        </w:numPr>
        <w:ind w:left="567" w:hanging="567"/>
        <w:jc w:val="both"/>
      </w:pPr>
      <w:r w:rsidRPr="00185FA7">
        <w:t xml:space="preserve">V případě, že během trvání smluvního vztahu dojde ke změně sídla Smluvní strany </w:t>
      </w:r>
      <w:r w:rsidRPr="00185FA7">
        <w:br/>
        <w:t xml:space="preserve">či změně kontaktních osob uvedených v Příloze č. </w:t>
      </w:r>
      <w:r>
        <w:t>6</w:t>
      </w:r>
      <w:r w:rsidRPr="00185FA7">
        <w:t xml:space="preserve"> Smlouvy, obě Smluvní strany výslovně souhlasí s tím, že o těchto změnách se budou vzájemně informovat a zároveň konstatují, že tato změna není důvodem k sepsání dodatku k této Smlouvě.</w:t>
      </w:r>
    </w:p>
    <w:p w14:paraId="5BF02B9A" w14:textId="77777777" w:rsidR="008423A3" w:rsidRPr="00185FA7" w:rsidRDefault="008423A3" w:rsidP="008423A3">
      <w:pPr>
        <w:numPr>
          <w:ilvl w:val="0"/>
          <w:numId w:val="14"/>
        </w:numPr>
        <w:ind w:left="567" w:hanging="567"/>
        <w:jc w:val="both"/>
      </w:pPr>
      <w:r w:rsidRPr="00185FA7">
        <w:t xml:space="preserve">Zhotovitel bere na vědomí a vyjadřuje tímto svůj souhlas s uveřejněním této Smlouvy </w:t>
      </w:r>
      <w:r w:rsidRPr="00185FA7">
        <w:br/>
        <w:t xml:space="preserve">v celém rozsahu včetně případných jejích příloh a dodatků v souladu s požadavky vyplývajícími ze zákona č. 340/2015 Sb., o zvláštních podmínkách účinnosti některých smluv, uveřejňování těchto smluv a o registru smluv v platném znění a dále s uveřejněním této smlouvy na profilu Objednatele jakožto zadavatele dle ustanovení § 219 ZZVZ. Smluvní strany výslovně souhlasí, že tato Smlouva může být zveřejněna včetně všech případných příloh a dodatků. </w:t>
      </w:r>
    </w:p>
    <w:p w14:paraId="27C59B9F" w14:textId="77777777" w:rsidR="008423A3" w:rsidRPr="00185FA7" w:rsidRDefault="008423A3" w:rsidP="008423A3">
      <w:pPr>
        <w:numPr>
          <w:ilvl w:val="0"/>
          <w:numId w:val="14"/>
        </w:numPr>
        <w:ind w:left="567" w:hanging="567"/>
        <w:jc w:val="both"/>
      </w:pPr>
      <w:r w:rsidRPr="00185FA7">
        <w:t>V</w:t>
      </w:r>
      <w:r>
        <w:t> </w:t>
      </w:r>
      <w:r w:rsidRPr="00185FA7">
        <w:t>případě</w:t>
      </w:r>
      <w:r>
        <w:t>, že realizace Díla bude spolufinancována v rámci Projektu a v případě, že dojde k</w:t>
      </w:r>
      <w:r w:rsidRPr="00185FA7">
        <w:t xml:space="preserve"> pozastavení Projektu, který je financován z Národního programu podpory cestovního ruchu v regionech, z důvodu rozhodnutí poskytovatele dotace, bude pozastaveno plnění do opětovného pokračování realizace Projektu. O pozastavení Projektu bude Objednatel Zhotovitele neprodleně informovat. Termín realizace předmětu plnění bude dodatkem k této Smlouvě přiměřeně prodloužen. </w:t>
      </w:r>
    </w:p>
    <w:p w14:paraId="62EFF315" w14:textId="77777777" w:rsidR="008423A3" w:rsidRPr="00E81D74" w:rsidRDefault="008423A3" w:rsidP="008423A3">
      <w:pPr>
        <w:numPr>
          <w:ilvl w:val="0"/>
          <w:numId w:val="14"/>
        </w:numPr>
        <w:ind w:left="567" w:hanging="567"/>
        <w:jc w:val="both"/>
      </w:pPr>
      <w:r w:rsidRPr="00E81D74">
        <w:t xml:space="preserve">Zhotovitel se zavazuje dodat Objednateli dokumentaci k Dílu v souladu s požadavky stanovenými v Příloze č. 1 Smlouvy. Dokumentace musí splňovat požadavky zákona č. 181/2014 Sb., o kybernetické bezpečnosti a o změně souvisejících zákonů (zákon o kybernetické bezpečnosti), ve znění pozdějších předpisů. </w:t>
      </w:r>
    </w:p>
    <w:p w14:paraId="2A4D620B" w14:textId="77777777" w:rsidR="008423A3" w:rsidRPr="00185FA7" w:rsidRDefault="008423A3" w:rsidP="008423A3"/>
    <w:p w14:paraId="75B70BAC" w14:textId="77777777" w:rsidR="008423A3" w:rsidRPr="003F2623" w:rsidRDefault="008423A3" w:rsidP="008423A3">
      <w:pPr>
        <w:pStyle w:val="Nadpis1"/>
        <w:rPr>
          <w:rFonts w:eastAsia="Times New Roman"/>
          <w:sz w:val="32"/>
        </w:rPr>
      </w:pPr>
      <w:r>
        <w:rPr>
          <w:rFonts w:eastAsia="Times New Roman"/>
          <w:sz w:val="32"/>
        </w:rPr>
        <w:t>Z</w:t>
      </w:r>
      <w:r w:rsidRPr="003F2623">
        <w:rPr>
          <w:rFonts w:eastAsia="Times New Roman"/>
          <w:sz w:val="32"/>
        </w:rPr>
        <w:t>měny Systému</w:t>
      </w:r>
    </w:p>
    <w:p w14:paraId="0A47B0DC" w14:textId="77777777" w:rsidR="008423A3" w:rsidRPr="00185FA7" w:rsidRDefault="008423A3" w:rsidP="008423A3">
      <w:pPr>
        <w:numPr>
          <w:ilvl w:val="0"/>
          <w:numId w:val="13"/>
        </w:numPr>
        <w:ind w:left="567" w:hanging="567"/>
        <w:jc w:val="both"/>
      </w:pPr>
      <w:r w:rsidRPr="00185FA7">
        <w:t>V průběhu platnosti této Smlouvy je Objednatel oprávněn uplatnit požadavky na změny S</w:t>
      </w:r>
      <w:r>
        <w:t>ystému</w:t>
      </w:r>
      <w:r w:rsidRPr="00185FA7">
        <w:t xml:space="preserve">. Změny smějí být provedeny jen v souladu s podmínkami sjednanými v této Smlouvě anebo na základě dodatku uzavřeného v souladu se ZZVZ. </w:t>
      </w:r>
      <w:proofErr w:type="gramStart"/>
      <w:r w:rsidRPr="00185FA7">
        <w:t>Předloží</w:t>
      </w:r>
      <w:proofErr w:type="gramEnd"/>
      <w:r w:rsidRPr="00185FA7">
        <w:t xml:space="preserve">-li některá ze Smluvních stran druhé Smluvní straně </w:t>
      </w:r>
      <w:r w:rsidRPr="00185FA7">
        <w:lastRenderedPageBreak/>
        <w:t>návrh na uzavření dodatku k této Smlouvě, je vyzvaná Smluvní strana povinna návrh dodatku přijmout či odmítnout ve lhůtě 30 (třiceti) dní od doručení. V případě odmítnutí návrhu dodatku, je vyzvaná Smluvní strana povinna své rozhodnutí písemně odůvodnit.</w:t>
      </w:r>
    </w:p>
    <w:p w14:paraId="7B58A6A2" w14:textId="77777777" w:rsidR="008423A3" w:rsidRPr="00185FA7" w:rsidRDefault="008423A3" w:rsidP="008423A3">
      <w:pPr>
        <w:numPr>
          <w:ilvl w:val="0"/>
          <w:numId w:val="13"/>
        </w:numPr>
        <w:ind w:left="567" w:hanging="567"/>
        <w:jc w:val="both"/>
      </w:pPr>
      <w:r w:rsidRPr="00185FA7">
        <w:t>V průběhu realizace Díla smějí být změny Díla provedeny jen na základě dodatku, který bude uzavřen oběma Smluvními stranami a který bude v souladu s ustanovením § 222 ZZVZ. Objednatel je oprávněn v průběhu realizace Díla vznést změnový požadavek na vícepráce, který podle své povahy bude realizován jako rozvojová aktivita podle Přílohy č. 4 Smlouvy. Taková rozvojová aktivita však nesmí být akceptována dříve, než dojde k závěrečné akceptaci Díla. Takové změny proto nemají nikdy vliv na rozsah či cenu Díla.</w:t>
      </w:r>
    </w:p>
    <w:p w14:paraId="12FD9655" w14:textId="77777777" w:rsidR="008423A3" w:rsidRPr="00185FA7" w:rsidRDefault="008423A3" w:rsidP="008423A3">
      <w:pPr>
        <w:numPr>
          <w:ilvl w:val="0"/>
          <w:numId w:val="13"/>
        </w:numPr>
        <w:ind w:left="567" w:hanging="567"/>
        <w:jc w:val="both"/>
      </w:pPr>
      <w:r w:rsidRPr="00185FA7">
        <w:t>Po závěrečné akceptaci Díla lze změny S</w:t>
      </w:r>
      <w:r>
        <w:t>ystému</w:t>
      </w:r>
      <w:r w:rsidRPr="00185FA7">
        <w:t xml:space="preserve"> provádět na základě rozvojových aktivit uskutečněných v souladu s Přílohou č. 4 Smlouvy anebo na základě dodatku, který bude uzavřen oběma Smluvními stranami a který bude v souladu s ustanovením § 222 ZZVZ.</w:t>
      </w:r>
    </w:p>
    <w:p w14:paraId="257CE990" w14:textId="77777777" w:rsidR="008423A3" w:rsidRPr="00185FA7" w:rsidRDefault="008423A3" w:rsidP="008423A3">
      <w:pPr>
        <w:numPr>
          <w:ilvl w:val="0"/>
          <w:numId w:val="13"/>
        </w:numPr>
        <w:ind w:left="567" w:hanging="567"/>
        <w:jc w:val="both"/>
      </w:pPr>
      <w:r w:rsidRPr="00185FA7">
        <w:t xml:space="preserve">Pokud Zhotovitel provede bez předchozího písemného dodatku ke Smlouvě jakékoli práce či změny Díla, které Smluvní strany mohou považovat za vícepráce, nemá Zhotovitel právo na jakoukoli úplatu za tyto vícepráce a tyto vícepráce budou bez dalšího považovány za součást Díla vymezeného v čl. </w:t>
      </w:r>
      <w:r>
        <w:t>1</w:t>
      </w:r>
      <w:r w:rsidRPr="00185FA7">
        <w:t>. této Smlouvy, za něž Zhotoviteli náleží cena Díla sjednaná ve výši dle čl. 7.</w:t>
      </w:r>
      <w:r>
        <w:t>1</w:t>
      </w:r>
      <w:r w:rsidRPr="00185FA7">
        <w:t> této Smlouvy.</w:t>
      </w:r>
    </w:p>
    <w:p w14:paraId="4418F302" w14:textId="77777777" w:rsidR="008423A3" w:rsidRPr="00185FA7" w:rsidRDefault="008423A3" w:rsidP="008423A3">
      <w:pPr>
        <w:numPr>
          <w:ilvl w:val="0"/>
          <w:numId w:val="13"/>
        </w:numPr>
        <w:ind w:left="567" w:hanging="567"/>
        <w:jc w:val="both"/>
      </w:pPr>
      <w:r w:rsidRPr="00185FA7">
        <w:t>Zhotovitel je povinen vést evidenci změnových požadavků uplatněných Objednatelem během trvání Smlouvy (dále jen „Evidence změn“). Do Evidence změn je Zhotovitel povinen zapsat:</w:t>
      </w:r>
    </w:p>
    <w:p w14:paraId="0C2F6853" w14:textId="77777777" w:rsidR="008423A3" w:rsidRPr="00185FA7" w:rsidRDefault="008423A3" w:rsidP="008423A3">
      <w:pPr>
        <w:numPr>
          <w:ilvl w:val="1"/>
          <w:numId w:val="29"/>
        </w:numPr>
        <w:jc w:val="both"/>
      </w:pPr>
      <w:r w:rsidRPr="00185FA7">
        <w:t>Změnové požadavky uplatněné v průběhu realizace Díla,</w:t>
      </w:r>
    </w:p>
    <w:p w14:paraId="11C1EE67" w14:textId="77777777" w:rsidR="008423A3" w:rsidRPr="00185FA7" w:rsidRDefault="008423A3" w:rsidP="008423A3">
      <w:pPr>
        <w:numPr>
          <w:ilvl w:val="1"/>
          <w:numId w:val="29"/>
        </w:numPr>
        <w:jc w:val="both"/>
      </w:pPr>
      <w:r>
        <w:t>Provozní úpravy, rekonfigurace, aktualizace a jiné změny provozního charakteru dle kap. 2.2 Přílohy č. 3 Smlouvy</w:t>
      </w:r>
      <w:r w:rsidRPr="00185FA7">
        <w:t>,</w:t>
      </w:r>
    </w:p>
    <w:p w14:paraId="57E3AC60" w14:textId="77777777" w:rsidR="008423A3" w:rsidRPr="00185FA7" w:rsidRDefault="008423A3" w:rsidP="008423A3">
      <w:pPr>
        <w:numPr>
          <w:ilvl w:val="1"/>
          <w:numId w:val="29"/>
        </w:numPr>
        <w:jc w:val="both"/>
      </w:pPr>
      <w:r w:rsidRPr="00185FA7">
        <w:t>Požadavky na provedení rozvojových aktivit dle Přílohy č. 4 Smlouvy,</w:t>
      </w:r>
    </w:p>
    <w:p w14:paraId="5458B93D" w14:textId="77777777" w:rsidR="008423A3" w:rsidRPr="00185FA7" w:rsidRDefault="008423A3" w:rsidP="008423A3">
      <w:pPr>
        <w:numPr>
          <w:ilvl w:val="1"/>
          <w:numId w:val="29"/>
        </w:numPr>
        <w:jc w:val="both"/>
      </w:pPr>
      <w:r w:rsidRPr="00185FA7">
        <w:t>Změnové požadavky vyplývající z dodatků uzavřených ke Smlouvě.</w:t>
      </w:r>
    </w:p>
    <w:p w14:paraId="6AC7353F" w14:textId="77777777" w:rsidR="008423A3" w:rsidRPr="00185FA7" w:rsidRDefault="008423A3" w:rsidP="008423A3">
      <w:pPr>
        <w:numPr>
          <w:ilvl w:val="0"/>
          <w:numId w:val="13"/>
        </w:numPr>
        <w:ind w:left="567" w:hanging="567"/>
        <w:jc w:val="both"/>
      </w:pPr>
      <w:r w:rsidRPr="00185FA7">
        <w:t>Zhotovitel je povinen vést v Evidenci změn ve vztahu ke každému změnovému požadavku nejméně následující údaje:</w:t>
      </w:r>
    </w:p>
    <w:p w14:paraId="775294CA" w14:textId="77777777" w:rsidR="008423A3" w:rsidRPr="00185FA7" w:rsidRDefault="008423A3" w:rsidP="008423A3">
      <w:pPr>
        <w:numPr>
          <w:ilvl w:val="1"/>
          <w:numId w:val="30"/>
        </w:numPr>
        <w:jc w:val="both"/>
      </w:pPr>
      <w:r w:rsidRPr="00185FA7">
        <w:t>Údaj o termínu uplatnění změnového požadavku,</w:t>
      </w:r>
    </w:p>
    <w:p w14:paraId="36230098" w14:textId="77777777" w:rsidR="008423A3" w:rsidRPr="00185FA7" w:rsidRDefault="008423A3" w:rsidP="008423A3">
      <w:pPr>
        <w:numPr>
          <w:ilvl w:val="1"/>
          <w:numId w:val="30"/>
        </w:numPr>
        <w:jc w:val="both"/>
      </w:pPr>
      <w:r w:rsidRPr="00185FA7">
        <w:t>Popis požadované změny,</w:t>
      </w:r>
    </w:p>
    <w:p w14:paraId="77DAA0C1" w14:textId="77777777" w:rsidR="008423A3" w:rsidRPr="00185FA7" w:rsidRDefault="008423A3" w:rsidP="008423A3">
      <w:pPr>
        <w:numPr>
          <w:ilvl w:val="1"/>
          <w:numId w:val="30"/>
        </w:numPr>
        <w:jc w:val="both"/>
      </w:pPr>
      <w:r w:rsidRPr="00185FA7">
        <w:t>Údaj o kategorii změny dle písm. a) až d) odst. 5 tohoto článku Smlouvy,</w:t>
      </w:r>
    </w:p>
    <w:p w14:paraId="19560EA4" w14:textId="77777777" w:rsidR="008423A3" w:rsidRPr="00185FA7" w:rsidRDefault="008423A3" w:rsidP="008423A3">
      <w:pPr>
        <w:numPr>
          <w:ilvl w:val="1"/>
          <w:numId w:val="30"/>
        </w:numPr>
        <w:jc w:val="both"/>
      </w:pPr>
      <w:r w:rsidRPr="00185FA7">
        <w:t>Předpokládaný termín zpracování změny,</w:t>
      </w:r>
    </w:p>
    <w:p w14:paraId="157C6D3E" w14:textId="77777777" w:rsidR="008423A3" w:rsidRPr="00185FA7" w:rsidRDefault="008423A3" w:rsidP="008423A3">
      <w:pPr>
        <w:numPr>
          <w:ilvl w:val="1"/>
          <w:numId w:val="30"/>
        </w:numPr>
        <w:jc w:val="both"/>
      </w:pPr>
      <w:r w:rsidRPr="00185FA7">
        <w:t>Údaj o tom, zda změna vyžaduje aktualizaci provozní a bezpečnostní dokumentace S</w:t>
      </w:r>
      <w:r>
        <w:t>ystému</w:t>
      </w:r>
      <w:r w:rsidRPr="00185FA7">
        <w:t xml:space="preserve"> a zda tato aktualizace byla provedena.</w:t>
      </w:r>
    </w:p>
    <w:p w14:paraId="617797D2" w14:textId="77777777" w:rsidR="008423A3" w:rsidRPr="00185FA7" w:rsidRDefault="008423A3" w:rsidP="008423A3">
      <w:pPr>
        <w:numPr>
          <w:ilvl w:val="0"/>
          <w:numId w:val="13"/>
        </w:numPr>
        <w:ind w:left="567" w:hanging="567"/>
        <w:jc w:val="both"/>
      </w:pPr>
      <w:r w:rsidRPr="00185FA7">
        <w:t>Zhotovitel je povinen Evidenci změn vést průběžně. Na vyžádání Objednatele je Zhotovitel povinen zpřístupnit bezodkladně Evidenci změn Objednateli.</w:t>
      </w:r>
    </w:p>
    <w:p w14:paraId="44084B40" w14:textId="77777777" w:rsidR="008423A3" w:rsidRPr="00185FA7" w:rsidRDefault="008423A3" w:rsidP="008423A3"/>
    <w:p w14:paraId="0D3BA8AD" w14:textId="77777777" w:rsidR="008423A3" w:rsidRPr="008105FF" w:rsidRDefault="008423A3" w:rsidP="008423A3">
      <w:pPr>
        <w:pStyle w:val="Nadpis1"/>
        <w:rPr>
          <w:rFonts w:eastAsia="Times New Roman"/>
          <w:sz w:val="32"/>
        </w:rPr>
      </w:pPr>
      <w:r w:rsidRPr="008105FF">
        <w:rPr>
          <w:rFonts w:eastAsia="Times New Roman"/>
          <w:sz w:val="32"/>
        </w:rPr>
        <w:t>Platnost a účinnost Smlouvy</w:t>
      </w:r>
    </w:p>
    <w:p w14:paraId="44C2A0D5" w14:textId="77777777" w:rsidR="008423A3" w:rsidRPr="00185FA7" w:rsidRDefault="008423A3" w:rsidP="008423A3">
      <w:pPr>
        <w:numPr>
          <w:ilvl w:val="0"/>
          <w:numId w:val="27"/>
        </w:numPr>
        <w:ind w:left="567" w:hanging="567"/>
        <w:jc w:val="both"/>
      </w:pPr>
      <w:r w:rsidRPr="00185FA7">
        <w:t xml:space="preserve">Tato Smlouva nabývá platnosti dnem podpisu obou Smluvních stran. V případě, </w:t>
      </w:r>
      <w:r w:rsidRPr="00185FA7">
        <w:br/>
        <w:t xml:space="preserve">že k podpisu Smlouvy Smluvními stranami nedojde v jednom dni, nabývá Smlouva platnosti dnem, kdy Smlouvu podepsala druhá Smluvní strana. Smlouva nabývá účinnosti dnem zveřejnění Smlouvy </w:t>
      </w:r>
      <w:r w:rsidRPr="00185FA7">
        <w:lastRenderedPageBreak/>
        <w:t xml:space="preserve">v Registru smluv. </w:t>
      </w:r>
    </w:p>
    <w:p w14:paraId="79A0D6C1" w14:textId="77777777" w:rsidR="008423A3" w:rsidRPr="00185FA7" w:rsidRDefault="008423A3" w:rsidP="008423A3">
      <w:pPr>
        <w:numPr>
          <w:ilvl w:val="0"/>
          <w:numId w:val="27"/>
        </w:numPr>
        <w:ind w:left="567" w:hanging="567"/>
        <w:jc w:val="both"/>
      </w:pPr>
      <w:r w:rsidRPr="00185FA7">
        <w:t>Tato Smlouva se ohledně Služeb správy a provozu a Služeb rozvoje sjednává na dobu neurčitou.</w:t>
      </w:r>
    </w:p>
    <w:p w14:paraId="2A5B9FFA" w14:textId="77777777" w:rsidR="008423A3" w:rsidRPr="00185FA7" w:rsidRDefault="008423A3" w:rsidP="008423A3">
      <w:pPr>
        <w:numPr>
          <w:ilvl w:val="0"/>
          <w:numId w:val="27"/>
        </w:numPr>
        <w:ind w:left="567" w:hanging="567"/>
        <w:jc w:val="both"/>
      </w:pPr>
      <w:r w:rsidRPr="00185FA7">
        <w:t>Zhotovitel je oprávněn odstoupit od této Smlouvy pouze ze zákonného důvodu. Odstoupení je účinné po uplynutí lhůty 30 (třiceti) dní, která počíná běžet od prvního dne měsíce následujícího po měsíci, ve kterém bylo odstoupení doručeno Objednateli.</w:t>
      </w:r>
    </w:p>
    <w:p w14:paraId="18150906" w14:textId="77777777" w:rsidR="008423A3" w:rsidRPr="00185FA7" w:rsidRDefault="008423A3" w:rsidP="008423A3">
      <w:pPr>
        <w:numPr>
          <w:ilvl w:val="0"/>
          <w:numId w:val="27"/>
        </w:numPr>
        <w:ind w:left="567" w:hanging="567"/>
        <w:jc w:val="both"/>
      </w:pPr>
      <w:r w:rsidRPr="00185FA7">
        <w:t>Objednatel může od této Smlouvy jednostranně odstoupit pro podstatné porušení této Smlouvy. Za podstatné porušení této Smlouvy se kromě důvodů vyplývajících ze zákona dále považuje zejména, jestliže:</w:t>
      </w:r>
    </w:p>
    <w:p w14:paraId="7A07DE6D" w14:textId="77777777" w:rsidR="008423A3" w:rsidRPr="00185FA7" w:rsidRDefault="008423A3" w:rsidP="008423A3">
      <w:pPr>
        <w:numPr>
          <w:ilvl w:val="0"/>
          <w:numId w:val="31"/>
        </w:numPr>
        <w:jc w:val="both"/>
      </w:pPr>
      <w:r w:rsidRPr="00185FA7">
        <w:t>Zhotovitel nedodá řádně a včas některou etapu Díla v souladu s lhůtami sjednanými v Příloze č. 5 Smlouvy a jeho prodlení trvá déle než 30 (třicet) dní,</w:t>
      </w:r>
    </w:p>
    <w:p w14:paraId="1AED0518" w14:textId="77777777" w:rsidR="008423A3" w:rsidRPr="00185FA7" w:rsidRDefault="008423A3" w:rsidP="008423A3">
      <w:pPr>
        <w:numPr>
          <w:ilvl w:val="0"/>
          <w:numId w:val="31"/>
        </w:numPr>
        <w:jc w:val="both"/>
      </w:pPr>
      <w:r w:rsidRPr="00185FA7">
        <w:t xml:space="preserve">Zhotovitel </w:t>
      </w:r>
      <w:proofErr w:type="gramStart"/>
      <w:r w:rsidRPr="00185FA7">
        <w:t>poruší</w:t>
      </w:r>
      <w:proofErr w:type="gramEnd"/>
      <w:r w:rsidRPr="00185FA7">
        <w:t xml:space="preserve"> některou ze svých povinností uvedených v článku 5. odst. 10 této Smlouvy,</w:t>
      </w:r>
    </w:p>
    <w:p w14:paraId="11E92930" w14:textId="77777777" w:rsidR="008423A3" w:rsidRPr="00185FA7" w:rsidRDefault="008423A3" w:rsidP="008423A3">
      <w:pPr>
        <w:numPr>
          <w:ilvl w:val="0"/>
          <w:numId w:val="31"/>
        </w:numPr>
        <w:jc w:val="both"/>
      </w:pPr>
      <w:r w:rsidRPr="00185FA7">
        <w:t xml:space="preserve">Zhotovitel </w:t>
      </w:r>
      <w:proofErr w:type="gramStart"/>
      <w:r w:rsidRPr="00185FA7">
        <w:t>poruší</w:t>
      </w:r>
      <w:proofErr w:type="gramEnd"/>
      <w:r w:rsidRPr="00185FA7">
        <w:t xml:space="preserve"> některou z povinností vyplývajících z článku 5. odst. 18. této Smlouvy,</w:t>
      </w:r>
    </w:p>
    <w:p w14:paraId="38DDC425" w14:textId="77777777" w:rsidR="008423A3" w:rsidRPr="00185FA7" w:rsidRDefault="008423A3" w:rsidP="008423A3">
      <w:pPr>
        <w:numPr>
          <w:ilvl w:val="0"/>
          <w:numId w:val="31"/>
        </w:numPr>
        <w:jc w:val="both"/>
      </w:pPr>
      <w:r w:rsidRPr="00185FA7">
        <w:t xml:space="preserve">Zhotovitel </w:t>
      </w:r>
      <w:proofErr w:type="gramStart"/>
      <w:r w:rsidRPr="00185FA7">
        <w:t>poruší</w:t>
      </w:r>
      <w:proofErr w:type="gramEnd"/>
      <w:r w:rsidRPr="00185FA7">
        <w:t xml:space="preserve"> některou z povinností vyplývajících z článku. 8. této Smlouvy nebo </w:t>
      </w:r>
      <w:r w:rsidRPr="00185FA7">
        <w:br/>
        <w:t xml:space="preserve">se některé z prohlášení Zhotovitele učiněných v článku </w:t>
      </w:r>
      <w:r>
        <w:t>8</w:t>
      </w:r>
      <w:r w:rsidRPr="00185FA7">
        <w:t xml:space="preserve"> této Smlouvy ukáže jako nepravdivé,</w:t>
      </w:r>
    </w:p>
    <w:p w14:paraId="2EBA91A4" w14:textId="77777777" w:rsidR="008423A3" w:rsidRPr="00185FA7" w:rsidRDefault="008423A3" w:rsidP="008423A3">
      <w:pPr>
        <w:numPr>
          <w:ilvl w:val="0"/>
          <w:numId w:val="31"/>
        </w:numPr>
        <w:jc w:val="both"/>
      </w:pPr>
      <w:r w:rsidRPr="00185FA7">
        <w:t>na majetek Zhotovitele je vedeno insolvenční řízení nebo byl insolvenční návrh zamítnut pro nedostatek majetku Zhotovitele, dle zákona č. 182/2006 Sb., o úpadku a způsobech jeho řešení, ve znění pozdějších předpisů,</w:t>
      </w:r>
    </w:p>
    <w:p w14:paraId="4671FE05" w14:textId="77777777" w:rsidR="008423A3" w:rsidRPr="00185FA7" w:rsidRDefault="008423A3" w:rsidP="008423A3">
      <w:pPr>
        <w:numPr>
          <w:ilvl w:val="0"/>
          <w:numId w:val="31"/>
        </w:numPr>
        <w:jc w:val="both"/>
      </w:pPr>
      <w:r w:rsidRPr="00185FA7">
        <w:t>Zhotovitel vstoupil do likvidace,</w:t>
      </w:r>
    </w:p>
    <w:p w14:paraId="1E2ADD8F" w14:textId="77777777" w:rsidR="008423A3" w:rsidRPr="00185FA7" w:rsidRDefault="008423A3" w:rsidP="008423A3">
      <w:pPr>
        <w:numPr>
          <w:ilvl w:val="0"/>
          <w:numId w:val="31"/>
        </w:numPr>
        <w:jc w:val="both"/>
      </w:pPr>
      <w:r w:rsidRPr="00185FA7">
        <w:t xml:space="preserve">dodatečně vyjde najevo, že údaje poskytnuté Zhotovitelem v nabídce podané </w:t>
      </w:r>
      <w:r w:rsidRPr="00185FA7">
        <w:br/>
        <w:t xml:space="preserve">do zadávacího řízení na </w:t>
      </w:r>
      <w:r>
        <w:t xml:space="preserve">Veřejnou </w:t>
      </w:r>
      <w:r w:rsidRPr="00185FA7">
        <w:t>zakázku nebyly pravdivé či úplné a tato nepravdivost či neúplnost údajů mohla mít za následek nesplnění některé ze zadávacích podmínek anebo mohla mít vliv na pořadí nabídek při hodnocení,</w:t>
      </w:r>
    </w:p>
    <w:p w14:paraId="6D828552" w14:textId="77777777" w:rsidR="008423A3" w:rsidRPr="00185FA7" w:rsidRDefault="008423A3" w:rsidP="008423A3">
      <w:pPr>
        <w:numPr>
          <w:ilvl w:val="0"/>
          <w:numId w:val="31"/>
        </w:numPr>
        <w:jc w:val="both"/>
      </w:pPr>
      <w:r w:rsidRPr="00185FA7">
        <w:t xml:space="preserve">u Zhotovitele došlo k významné změně kontroly nad Zhotovitelem nebo změně vlastnictví zásadních aktiv, popřípadě změně oprávnění nakládat s těmito aktivy, využívaných Zhotovitelem k plnění podle Smlouvy; pro účely této Smlouvy se za významnou změnu kontroly nad Zhotovitelem považují především následující případy: převod více než 25 % podílu ve společnosti Zhotovitele na osobu/osoby, která/které nebyla/y společníkem, změna osoby ovládající Zhotovitele nebo uzavření smlouvy o prodeji závodu. </w:t>
      </w:r>
    </w:p>
    <w:p w14:paraId="43419AD7" w14:textId="77777777" w:rsidR="008423A3" w:rsidRPr="00185FA7" w:rsidRDefault="008423A3" w:rsidP="008423A3">
      <w:pPr>
        <w:numPr>
          <w:ilvl w:val="0"/>
          <w:numId w:val="31"/>
        </w:numPr>
        <w:jc w:val="both"/>
      </w:pPr>
      <w:r w:rsidRPr="00185FA7">
        <w:t>po dobu nejméně 3 (tří) po sobě následujících měsíců neplní některou z povinností uvedených v Příloze č. 3 Smlouvy,</w:t>
      </w:r>
    </w:p>
    <w:p w14:paraId="46DE1447" w14:textId="77777777" w:rsidR="008423A3" w:rsidRPr="00185FA7" w:rsidRDefault="008423A3" w:rsidP="008423A3">
      <w:pPr>
        <w:numPr>
          <w:ilvl w:val="0"/>
          <w:numId w:val="31"/>
        </w:numPr>
        <w:jc w:val="both"/>
      </w:pPr>
      <w:r w:rsidRPr="00185FA7">
        <w:t xml:space="preserve">Zhotovitel </w:t>
      </w:r>
      <w:proofErr w:type="gramStart"/>
      <w:r w:rsidRPr="00185FA7">
        <w:t>poruší</w:t>
      </w:r>
      <w:proofErr w:type="gramEnd"/>
      <w:r w:rsidRPr="00185FA7">
        <w:t xml:space="preserve"> některou ze svých povinností vztahujících se ke zpracování osobních údajů vyplývající z čl. 10 Smlouvy </w:t>
      </w:r>
      <w:r>
        <w:t>nebo</w:t>
      </w:r>
      <w:r w:rsidRPr="00185FA7">
        <w:t xml:space="preserve"> Přílohy č. 9 Smlouvy.</w:t>
      </w:r>
    </w:p>
    <w:p w14:paraId="50BCD064" w14:textId="77777777" w:rsidR="008423A3" w:rsidRPr="00185FA7" w:rsidRDefault="008423A3" w:rsidP="008423A3">
      <w:pPr>
        <w:numPr>
          <w:ilvl w:val="0"/>
          <w:numId w:val="26"/>
        </w:numPr>
        <w:ind w:left="567" w:hanging="567"/>
        <w:jc w:val="both"/>
      </w:pPr>
      <w:r w:rsidRPr="00185FA7">
        <w:t>Objednatel je dále oprávněn odstoupit od Smlouvy, pokud došlo k pozastavení financování Projektu, který je spolufinancován z Národního programu podpory cestovního ruchu v regionech, z důvodu rozhodnutí poskytovatele dotace, a toto pozastavení trvá déle než 6 (šest) měsíců. O pozastavení Projektu je Objednatel povinen Zhotovitele neprodleně informovat. Dojde-li k odstoupení od Smlouvy z tohoto důvodu je Objednatel povinen uhradit Zhotoviteli náhradu nutných nákladů prokazatelně vynaložených na realizaci předmětu plnění Smlouvy před účinností odstoupení.</w:t>
      </w:r>
    </w:p>
    <w:p w14:paraId="76937C0B" w14:textId="77777777" w:rsidR="008423A3" w:rsidRPr="00185FA7" w:rsidRDefault="008423A3" w:rsidP="008423A3">
      <w:pPr>
        <w:numPr>
          <w:ilvl w:val="0"/>
          <w:numId w:val="26"/>
        </w:numPr>
        <w:ind w:left="567" w:hanging="567"/>
        <w:jc w:val="both"/>
      </w:pPr>
      <w:r w:rsidRPr="00185FA7">
        <w:t xml:space="preserve">S výjimkou důvodů pro odstoupení uvedených v zákoně, je Objednatel oprávněn odstoupit od závazku na realizaci jednotlivé rozvojové aktivity dle Přílohy č. 4 Smlouvy, který byl sjednán mezi stranami na základě objednávky Objednatele, pokud je Zhotovitel v prodlení se splněním dané rozvojové aktivity </w:t>
      </w:r>
      <w:r w:rsidRPr="00185FA7">
        <w:lastRenderedPageBreak/>
        <w:t>po období delší než 30 (třicet) dní.</w:t>
      </w:r>
    </w:p>
    <w:p w14:paraId="130AAB88" w14:textId="77777777" w:rsidR="008423A3" w:rsidRPr="00185FA7" w:rsidRDefault="008423A3" w:rsidP="008423A3">
      <w:pPr>
        <w:numPr>
          <w:ilvl w:val="0"/>
          <w:numId w:val="26"/>
        </w:numPr>
        <w:ind w:left="567" w:hanging="567"/>
        <w:jc w:val="both"/>
      </w:pPr>
      <w:r w:rsidRPr="00185FA7">
        <w:t xml:space="preserve">Každá ze Smluvních stran je oprávněna vypovědět tuto Smlouvu z jakéhokoli důvodu či bez udání důvodu. Výpověď smí být doručena nejdříve po uplynutí 48 (čtyřiceti osmi) měsíců od uvedení Díla do rutinního provozu (etapa XV Díla). K dříve podané výpovědi se nepřihlíží. Výpověď musí být písemná a musí být doručena druhé Smluvní straně. Právní vztah založený touto Smlouvou </w:t>
      </w:r>
      <w:proofErr w:type="gramStart"/>
      <w:r w:rsidRPr="00185FA7">
        <w:t>končí</w:t>
      </w:r>
      <w:proofErr w:type="gramEnd"/>
      <w:r w:rsidRPr="00185FA7">
        <w:t xml:space="preserve"> v důsledku podání výpovědi uplynutím výpovědní doby, která činí 12 (dvanáct) měsíců počínaje prvním dnem kalendářního měsíce následujícího po měsíci, během kterého byla výpověď doručena druhé Smluvní straně.</w:t>
      </w:r>
    </w:p>
    <w:p w14:paraId="1B634BDD" w14:textId="77777777" w:rsidR="008423A3" w:rsidRPr="00185FA7" w:rsidRDefault="008423A3" w:rsidP="008423A3">
      <w:pPr>
        <w:numPr>
          <w:ilvl w:val="0"/>
          <w:numId w:val="26"/>
        </w:numPr>
        <w:ind w:left="567" w:hanging="567"/>
        <w:jc w:val="both"/>
      </w:pPr>
      <w:r w:rsidRPr="00185FA7">
        <w:t xml:space="preserve">K prvnímu dni kalendářního měsíce, během kterého má nastat den, který o šest měsíců předchází předpokládanému termínu ukončení platnosti této Smlouvy (nerozhodné, zda v důsledku uplynutí výpovědní doby anebo v důsledku dohody Smluvních stran), dochází k automatické aktivaci kapitol 2 až 6 Přílohy č. 10 Smlouvy. Během tohoto období se řídí právní vztah Smluvních stran ujednáními uvedenými v Příloze č. 10 této Smlouvy a v Exitovém plánu schváleném Objednatelem (existuje-li v době aktivace Přílohy č. 10 Smlouvy takový Exitový plán). Závaznost ostatních ujednání Smlouvy a jejích příloh není aktivací kapitol 2 až 6 Přílohy č. 10 Smlouvy dotčena. V případě, že Příloha č. 10 Smlouvy nebo Exit plán schválený Objednatelem stanoví požadavky odlišné od požadavků vyplývajících z Přílohy č. 3 Smlouvy, použijí se přednostně ujednání obsažená v Příloze č. 10 Smlouvy a v Exit plánu schváleném Objednatelem. </w:t>
      </w:r>
    </w:p>
    <w:p w14:paraId="4B620D64" w14:textId="77777777" w:rsidR="008423A3" w:rsidRPr="00185FA7" w:rsidRDefault="008423A3" w:rsidP="008423A3">
      <w:pPr>
        <w:numPr>
          <w:ilvl w:val="0"/>
          <w:numId w:val="26"/>
        </w:numPr>
        <w:ind w:left="567" w:hanging="567"/>
        <w:jc w:val="both"/>
      </w:pPr>
      <w:r w:rsidRPr="00185FA7">
        <w:t>Zánik účinnosti Smlouvy v důsledku odstoupení od Smlouvy či uplynutí výpovědní doby nemá vliv na práva a povinnosti Smluvních stran, která vznikla za trvání Smlouvy a která se týkají smluvních pokut, náhrady škody, ochrany osobních údajů, povinnosti mlčenlivosti, ochrany duševního vlastnictví a dále těch práv a povinností, která dle své povahy a svého účelu mají trvat i po zániku účinnosti této Smlouvy.</w:t>
      </w:r>
    </w:p>
    <w:p w14:paraId="0BA88056" w14:textId="77777777" w:rsidR="008423A3" w:rsidRPr="00185FA7" w:rsidRDefault="008423A3" w:rsidP="008423A3"/>
    <w:p w14:paraId="5A500FE6" w14:textId="77777777" w:rsidR="008423A3" w:rsidRPr="008105FF" w:rsidRDefault="008423A3" w:rsidP="008423A3">
      <w:pPr>
        <w:pStyle w:val="Nadpis1"/>
        <w:rPr>
          <w:rFonts w:eastAsia="Times New Roman"/>
          <w:sz w:val="32"/>
        </w:rPr>
      </w:pPr>
      <w:r w:rsidRPr="008105FF">
        <w:rPr>
          <w:rFonts w:eastAsia="Times New Roman"/>
          <w:sz w:val="32"/>
        </w:rPr>
        <w:t>Rozhodné právo</w:t>
      </w:r>
    </w:p>
    <w:p w14:paraId="4C7ECE49" w14:textId="77777777" w:rsidR="008423A3" w:rsidRPr="00185FA7" w:rsidRDefault="008423A3" w:rsidP="008423A3">
      <w:pPr>
        <w:numPr>
          <w:ilvl w:val="0"/>
          <w:numId w:val="12"/>
        </w:numPr>
        <w:ind w:left="567" w:hanging="567"/>
        <w:jc w:val="both"/>
      </w:pPr>
      <w:r w:rsidRPr="00185FA7">
        <w:t>Vztahy mezi Smluvními stranami touto Smlouvou výslovně neupravené se budou řídit právními předpisy České republiky, zejména Občanským zákoníkem v účinném znění.</w:t>
      </w:r>
    </w:p>
    <w:p w14:paraId="37BC974B" w14:textId="77777777" w:rsidR="008423A3" w:rsidRPr="00185FA7" w:rsidRDefault="008423A3" w:rsidP="008423A3">
      <w:pPr>
        <w:numPr>
          <w:ilvl w:val="0"/>
          <w:numId w:val="12"/>
        </w:numPr>
        <w:ind w:left="567" w:hanging="567"/>
        <w:jc w:val="both"/>
      </w:pPr>
      <w:r w:rsidRPr="00185FA7">
        <w:t>Veškeré spory mezi Smluvními stranami vyplývající z této Smlouvy nebo z jejího porušení, ukončení nebo neplatnosti, budou rozhodovány obecnými místně a věcně příslušnými soudy České republiky, pokud nebudou vyřešeny dohodou obou Smluvních stran.</w:t>
      </w:r>
    </w:p>
    <w:p w14:paraId="5904EABE" w14:textId="77777777" w:rsidR="008423A3" w:rsidRPr="00185FA7" w:rsidRDefault="008423A3" w:rsidP="008423A3"/>
    <w:p w14:paraId="2CAE5457" w14:textId="77777777" w:rsidR="008423A3" w:rsidRPr="008105FF" w:rsidRDefault="008423A3" w:rsidP="008423A3">
      <w:pPr>
        <w:pStyle w:val="Nadpis1"/>
        <w:rPr>
          <w:rFonts w:eastAsia="Times New Roman"/>
          <w:sz w:val="32"/>
        </w:rPr>
      </w:pPr>
      <w:r w:rsidRPr="008105FF">
        <w:rPr>
          <w:rFonts w:eastAsia="Times New Roman"/>
          <w:sz w:val="32"/>
        </w:rPr>
        <w:t>Závěrečná ustanovení</w:t>
      </w:r>
    </w:p>
    <w:p w14:paraId="36E654DD" w14:textId="77777777" w:rsidR="008423A3" w:rsidRPr="00185FA7" w:rsidRDefault="008423A3" w:rsidP="008423A3">
      <w:pPr>
        <w:numPr>
          <w:ilvl w:val="0"/>
          <w:numId w:val="11"/>
        </w:numPr>
        <w:ind w:left="567" w:hanging="567"/>
        <w:jc w:val="both"/>
      </w:pPr>
      <w:r w:rsidRPr="00185FA7">
        <w:t xml:space="preserve">S výhradou změn provedených v souladu s čl. 11 odst. 2 Smlouvy lze tuto Smlouvu měnit nebo doplňovat pouze písemnými dodatky označovanými a číslovanými vzestupnou řadou po dohodě obou Smluvních stran a podepsanými oprávněnými zástupci Smluvních stran. Jiná ujednání jsou neplatná.  </w:t>
      </w:r>
    </w:p>
    <w:p w14:paraId="3D527229" w14:textId="77777777" w:rsidR="008423A3" w:rsidRPr="00185FA7" w:rsidRDefault="008423A3" w:rsidP="008423A3">
      <w:pPr>
        <w:numPr>
          <w:ilvl w:val="0"/>
          <w:numId w:val="11"/>
        </w:numPr>
        <w:ind w:left="567" w:hanging="567"/>
        <w:jc w:val="both"/>
      </w:pPr>
      <w:r w:rsidRPr="00185FA7">
        <w:t xml:space="preserve">Uzavřením této Smlouvy nedochází k žádnému faktickému ani právnímu omezení kterékoli ze Smluvních stran ve vztahu k plnění jakékoli již existující zakázky vůči jejich klientům či ve vztahu k jejich snaze o získání budoucích zakázek kdykoli v budoucnu. </w:t>
      </w:r>
    </w:p>
    <w:p w14:paraId="1EF25A80" w14:textId="77777777" w:rsidR="008423A3" w:rsidRPr="00185FA7" w:rsidRDefault="008423A3" w:rsidP="008423A3">
      <w:pPr>
        <w:numPr>
          <w:ilvl w:val="0"/>
          <w:numId w:val="11"/>
        </w:numPr>
        <w:ind w:left="567" w:hanging="567"/>
        <w:jc w:val="both"/>
      </w:pPr>
      <w:r w:rsidRPr="00185FA7">
        <w:t xml:space="preserve">Je-li nebo stane-li se některé ustanovení této Smlouvy neplatným či neúčinným, nedotýká se to ostatních ustanovení této Smlouvy, která zůstávají platná a účinná. Smluvní strany se v tomto případě zavazují jednat v dobré víře s cílem nahradit neplatné/neúčinné ustanovení ustanovením platným/účinným, které nejlépe odpovídá původně zamýšlenému účelu ustanovení </w:t>
      </w:r>
      <w:r w:rsidRPr="00185FA7">
        <w:lastRenderedPageBreak/>
        <w:t>neplatného/neúčinného.</w:t>
      </w:r>
    </w:p>
    <w:p w14:paraId="52869E8A" w14:textId="77777777" w:rsidR="008423A3" w:rsidRPr="00185FA7" w:rsidRDefault="008423A3" w:rsidP="008423A3">
      <w:pPr>
        <w:numPr>
          <w:ilvl w:val="0"/>
          <w:numId w:val="11"/>
        </w:numPr>
        <w:ind w:left="567" w:hanging="567"/>
        <w:jc w:val="both"/>
      </w:pPr>
      <w:r w:rsidRPr="00185FA7">
        <w:t>Zhotovitel uzavřením této Smlouvy na sebe přebírá nebezpečí změny okolností v souladu s ustanovením § 1765 odst. 2 a § 2620 odst. 2 Občanského zákoníku.</w:t>
      </w:r>
    </w:p>
    <w:p w14:paraId="117CFD43" w14:textId="77777777" w:rsidR="008423A3" w:rsidRPr="00185FA7" w:rsidRDefault="008423A3" w:rsidP="008423A3">
      <w:pPr>
        <w:numPr>
          <w:ilvl w:val="0"/>
          <w:numId w:val="11"/>
        </w:numPr>
        <w:ind w:left="567" w:hanging="567"/>
        <w:jc w:val="both"/>
      </w:pPr>
      <w:r w:rsidRPr="00185FA7">
        <w:t>Smluvní ustanovení, z nichž vyplývá, že mají přetrvávat i po ukončení účinnosti této Smlouvy, přetrvávají i po ukončení účinnosti této Smlouvy.</w:t>
      </w:r>
    </w:p>
    <w:p w14:paraId="030CA0C0" w14:textId="77777777" w:rsidR="008423A3" w:rsidRPr="00185FA7" w:rsidRDefault="008423A3" w:rsidP="008423A3">
      <w:pPr>
        <w:numPr>
          <w:ilvl w:val="0"/>
          <w:numId w:val="11"/>
        </w:numPr>
        <w:ind w:left="567" w:hanging="567"/>
        <w:jc w:val="both"/>
      </w:pPr>
      <w:r w:rsidRPr="00185FA7">
        <w:t>Tato Smlouva je vyhotovena v elektronické formě.</w:t>
      </w:r>
    </w:p>
    <w:p w14:paraId="167F9C13" w14:textId="77777777" w:rsidR="008423A3" w:rsidRPr="00185FA7" w:rsidRDefault="008423A3" w:rsidP="008423A3">
      <w:pPr>
        <w:numPr>
          <w:ilvl w:val="0"/>
          <w:numId w:val="11"/>
        </w:numPr>
        <w:ind w:left="567" w:hanging="567"/>
        <w:jc w:val="both"/>
      </w:pPr>
      <w:r w:rsidRPr="00185FA7">
        <w:t xml:space="preserve">Smluvní strany prohlašují, že tato Smlouva je projevem jejich pravé a svobodné vůle a na důkaz dohody o všech článcích této Smlouvy připojují své podpisy. </w:t>
      </w:r>
    </w:p>
    <w:p w14:paraId="389352D5" w14:textId="77777777" w:rsidR="008423A3" w:rsidRPr="00185FA7" w:rsidRDefault="008423A3" w:rsidP="008423A3">
      <w:pPr>
        <w:numPr>
          <w:ilvl w:val="0"/>
          <w:numId w:val="11"/>
        </w:numPr>
        <w:ind w:left="567" w:hanging="567"/>
        <w:jc w:val="both"/>
      </w:pPr>
      <w:r w:rsidRPr="00185FA7">
        <w:t>Nedílnou součástí této smlouvy jsou:</w:t>
      </w:r>
    </w:p>
    <w:p w14:paraId="06DD7C44" w14:textId="77777777" w:rsidR="008423A3" w:rsidRPr="00185FA7" w:rsidRDefault="008423A3" w:rsidP="008423A3">
      <w:pPr>
        <w:ind w:left="567"/>
      </w:pPr>
      <w:r w:rsidRPr="00185FA7">
        <w:t xml:space="preserve">Příloha č. 1 Smlouvy – Technická specifikace </w:t>
      </w:r>
    </w:p>
    <w:p w14:paraId="79F4E9BB" w14:textId="77777777" w:rsidR="008423A3" w:rsidRPr="00185FA7" w:rsidRDefault="008423A3" w:rsidP="008423A3">
      <w:pPr>
        <w:ind w:left="567"/>
      </w:pPr>
      <w:r w:rsidRPr="00185FA7">
        <w:t>Příloha č. 2 Smlouvy – Nabídka Zhotovitele</w:t>
      </w:r>
    </w:p>
    <w:p w14:paraId="43B7B181" w14:textId="77777777" w:rsidR="008423A3" w:rsidRPr="00185FA7" w:rsidRDefault="008423A3" w:rsidP="008423A3">
      <w:pPr>
        <w:ind w:left="567"/>
      </w:pPr>
      <w:r w:rsidRPr="00185FA7">
        <w:t>Příloha č. 3 Smlouvy – Podmínky správy a provozu</w:t>
      </w:r>
    </w:p>
    <w:p w14:paraId="79218464" w14:textId="77777777" w:rsidR="008423A3" w:rsidRPr="00185FA7" w:rsidRDefault="008423A3" w:rsidP="008423A3">
      <w:pPr>
        <w:ind w:left="567"/>
      </w:pPr>
      <w:r w:rsidRPr="00185FA7">
        <w:t>Příloha č. 4 Smlouvy – Podmínky rozvoje</w:t>
      </w:r>
    </w:p>
    <w:p w14:paraId="15E0EB10" w14:textId="77777777" w:rsidR="008423A3" w:rsidRPr="00185FA7" w:rsidRDefault="008423A3" w:rsidP="008423A3">
      <w:pPr>
        <w:ind w:left="567"/>
      </w:pPr>
      <w:r w:rsidRPr="00185FA7">
        <w:t>Příloha č. 5 Smlouvy – Detailní rozpad ceny a akceptační milníky</w:t>
      </w:r>
    </w:p>
    <w:p w14:paraId="70A68CAB" w14:textId="77777777" w:rsidR="008423A3" w:rsidRPr="00185FA7" w:rsidRDefault="008423A3" w:rsidP="008423A3">
      <w:pPr>
        <w:ind w:left="567"/>
      </w:pPr>
      <w:r w:rsidRPr="00185FA7">
        <w:t xml:space="preserve">Příloha č. 6 Smlouvy – Kontaktní osoby smluvních stran </w:t>
      </w:r>
    </w:p>
    <w:p w14:paraId="406F5D61" w14:textId="77777777" w:rsidR="008423A3" w:rsidRPr="00185FA7" w:rsidRDefault="008423A3" w:rsidP="008423A3">
      <w:pPr>
        <w:ind w:left="567"/>
      </w:pPr>
      <w:r w:rsidRPr="00185FA7">
        <w:t>Příloha č. 7 Smlouvy – Seznam členů realizačního týmu a seznam poddodavatelů s určením částí plnění</w:t>
      </w:r>
    </w:p>
    <w:p w14:paraId="0B5E2364" w14:textId="77777777" w:rsidR="008423A3" w:rsidRPr="00185FA7" w:rsidRDefault="008423A3" w:rsidP="008423A3">
      <w:pPr>
        <w:ind w:left="567"/>
      </w:pPr>
      <w:r w:rsidRPr="00185FA7">
        <w:t>Příloha č. 8 Smlouvy – Informace o zpracování osobních údajů</w:t>
      </w:r>
    </w:p>
    <w:p w14:paraId="35805BF1" w14:textId="77777777" w:rsidR="008423A3" w:rsidRPr="00185FA7" w:rsidRDefault="008423A3" w:rsidP="008423A3">
      <w:pPr>
        <w:ind w:left="567"/>
      </w:pPr>
      <w:r w:rsidRPr="00185FA7">
        <w:t>Příloha č. 9 Smlouvy – Podmínky zpracování osobních údajů</w:t>
      </w:r>
    </w:p>
    <w:p w14:paraId="1853F143" w14:textId="77777777" w:rsidR="008423A3" w:rsidRPr="00185FA7" w:rsidRDefault="008423A3" w:rsidP="008423A3">
      <w:pPr>
        <w:ind w:left="567"/>
      </w:pPr>
      <w:r w:rsidRPr="00185FA7">
        <w:t xml:space="preserve">Příloha č. 10 Smlouvy – Exit plán a Služby exitu </w:t>
      </w:r>
    </w:p>
    <w:p w14:paraId="675B6078" w14:textId="77777777" w:rsidR="008423A3" w:rsidRDefault="008423A3" w:rsidP="008423A3"/>
    <w:p w14:paraId="3790C039" w14:textId="39A19368" w:rsidR="008423A3" w:rsidRPr="00871E87" w:rsidRDefault="008423A3" w:rsidP="008423A3">
      <w:pPr>
        <w:rPr>
          <w:lang w:val="de-DE"/>
        </w:rPr>
      </w:pPr>
      <w:r>
        <w:t xml:space="preserve">V Praze dne </w:t>
      </w:r>
      <w:r w:rsidR="00577FDE">
        <w:rPr>
          <w:lang w:val="de-DE"/>
        </w:rPr>
        <w:t>1. 12. 2022</w:t>
      </w:r>
      <w:r w:rsidRPr="00871E87">
        <w:rPr>
          <w:lang w:val="de-DE"/>
        </w:rPr>
        <w:tab/>
      </w:r>
      <w:r w:rsidRPr="00871E87">
        <w:rPr>
          <w:lang w:val="de-DE"/>
        </w:rPr>
        <w:tab/>
      </w:r>
      <w:r w:rsidRPr="00871E87">
        <w:rPr>
          <w:lang w:val="de-DE"/>
        </w:rPr>
        <w:tab/>
      </w:r>
      <w:r w:rsidRPr="00871E87">
        <w:rPr>
          <w:lang w:val="de-DE"/>
        </w:rPr>
        <w:tab/>
      </w:r>
      <w:r w:rsidR="00577FDE">
        <w:rPr>
          <w:lang w:val="de-DE"/>
        </w:rPr>
        <w:t xml:space="preserve">             </w:t>
      </w:r>
      <w:r w:rsidRPr="00871E87">
        <w:rPr>
          <w:lang w:val="de-DE"/>
        </w:rPr>
        <w:t>V </w:t>
      </w:r>
      <w:proofErr w:type="spellStart"/>
      <w:r w:rsidR="00140055" w:rsidRPr="00871E87">
        <w:rPr>
          <w:lang w:val="de-DE"/>
        </w:rPr>
        <w:t>Brně</w:t>
      </w:r>
      <w:proofErr w:type="spellEnd"/>
      <w:r w:rsidRPr="00871E87">
        <w:rPr>
          <w:lang w:val="de-DE"/>
        </w:rPr>
        <w:t xml:space="preserve"> </w:t>
      </w:r>
      <w:proofErr w:type="spellStart"/>
      <w:r w:rsidRPr="00871E87">
        <w:rPr>
          <w:lang w:val="de-DE"/>
        </w:rPr>
        <w:t>dne</w:t>
      </w:r>
      <w:proofErr w:type="spellEnd"/>
      <w:r w:rsidRPr="00871E87">
        <w:rPr>
          <w:lang w:val="de-DE"/>
        </w:rPr>
        <w:t xml:space="preserve"> </w:t>
      </w:r>
      <w:r w:rsidR="00BD0189" w:rsidRPr="00871E87">
        <w:rPr>
          <w:lang w:val="de-DE"/>
        </w:rPr>
        <w:t>_________</w:t>
      </w:r>
    </w:p>
    <w:p w14:paraId="472B225F" w14:textId="64CBF772" w:rsidR="008423A3" w:rsidRPr="00185FA7" w:rsidRDefault="008423A3" w:rsidP="008423A3">
      <w:r w:rsidRPr="00185FA7">
        <w:t xml:space="preserve">Za Objednatele: </w:t>
      </w:r>
      <w:r w:rsidRPr="00185FA7">
        <w:tab/>
      </w:r>
      <w:r>
        <w:tab/>
      </w:r>
      <w:r>
        <w:tab/>
      </w:r>
      <w:r>
        <w:tab/>
      </w:r>
      <w:r>
        <w:tab/>
      </w:r>
      <w:r w:rsidRPr="00185FA7">
        <w:t>Za Zhotovitele:</w:t>
      </w:r>
    </w:p>
    <w:p w14:paraId="5CD28448" w14:textId="77777777" w:rsidR="008423A3" w:rsidRPr="00185FA7" w:rsidRDefault="008423A3" w:rsidP="008423A3"/>
    <w:p w14:paraId="13299BF8" w14:textId="7FE0BEEE" w:rsidR="008423A3" w:rsidRPr="00185FA7" w:rsidRDefault="008423A3" w:rsidP="00B553D9">
      <w:pPr>
        <w:spacing w:after="0"/>
      </w:pPr>
      <w:r w:rsidRPr="00185FA7">
        <w:t>…………………………</w:t>
      </w:r>
      <w:r>
        <w:t>………..</w:t>
      </w:r>
      <w:r>
        <w:tab/>
      </w:r>
      <w:r>
        <w:tab/>
      </w:r>
      <w:r>
        <w:tab/>
      </w:r>
      <w:r>
        <w:tab/>
      </w:r>
      <w:r w:rsidRPr="00185FA7">
        <w:t>…………………………</w:t>
      </w:r>
      <w:r>
        <w:t>……………</w:t>
      </w:r>
    </w:p>
    <w:p w14:paraId="3E513C74" w14:textId="5D624A2A" w:rsidR="008423A3" w:rsidRPr="008105FF" w:rsidRDefault="008423A3" w:rsidP="00B553D9">
      <w:pPr>
        <w:spacing w:after="0"/>
      </w:pPr>
      <w:r>
        <w:t>Mgr. František Cipro</w:t>
      </w:r>
      <w:r>
        <w:tab/>
      </w:r>
      <w:r>
        <w:tab/>
      </w:r>
      <w:r>
        <w:tab/>
      </w:r>
      <w:r>
        <w:tab/>
      </w:r>
      <w:r>
        <w:tab/>
      </w:r>
      <w:r w:rsidR="0042678C">
        <w:t xml:space="preserve">Ing. Ladislav </w:t>
      </w:r>
      <w:proofErr w:type="spellStart"/>
      <w:r w:rsidR="0042678C">
        <w:t>Ruttkay</w:t>
      </w:r>
      <w:proofErr w:type="spellEnd"/>
    </w:p>
    <w:p w14:paraId="4D89134B" w14:textId="20C24437" w:rsidR="008423A3" w:rsidRPr="008105FF" w:rsidRDefault="000D2F19" w:rsidP="00B553D9">
      <w:pPr>
        <w:spacing w:after="0"/>
      </w:pPr>
      <w:r>
        <w:t>p</w:t>
      </w:r>
      <w:r w:rsidR="008423A3">
        <w:t>ředseda představenstva</w:t>
      </w:r>
      <w:r w:rsidR="008423A3">
        <w:tab/>
      </w:r>
      <w:r w:rsidR="008423A3">
        <w:tab/>
      </w:r>
      <w:r w:rsidR="008423A3">
        <w:tab/>
      </w:r>
      <w:r w:rsidR="008423A3">
        <w:tab/>
      </w:r>
      <w:r w:rsidR="0042678C">
        <w:t>jednatel</w:t>
      </w:r>
    </w:p>
    <w:p w14:paraId="1EB60654" w14:textId="77777777" w:rsidR="008423A3" w:rsidRDefault="008423A3" w:rsidP="008423A3"/>
    <w:p w14:paraId="374E02A2" w14:textId="77777777" w:rsidR="00B553D9" w:rsidRDefault="00B553D9" w:rsidP="008423A3"/>
    <w:p w14:paraId="31FACA1F" w14:textId="59809D6F" w:rsidR="008423A3" w:rsidRDefault="008423A3" w:rsidP="008423A3">
      <w:r w:rsidRPr="00185FA7">
        <w:t xml:space="preserve">Za Objednatele: </w:t>
      </w:r>
    </w:p>
    <w:p w14:paraId="60D636C4" w14:textId="77777777" w:rsidR="00B553D9" w:rsidRPr="00185FA7" w:rsidRDefault="00B553D9" w:rsidP="008423A3"/>
    <w:p w14:paraId="7D28D855" w14:textId="77777777" w:rsidR="008423A3" w:rsidRPr="00185FA7" w:rsidRDefault="008423A3" w:rsidP="00B553D9">
      <w:pPr>
        <w:spacing w:after="0"/>
      </w:pPr>
      <w:r w:rsidRPr="00185FA7">
        <w:t>…………………………</w:t>
      </w:r>
      <w:r>
        <w:t>………</w:t>
      </w:r>
    </w:p>
    <w:p w14:paraId="23002340" w14:textId="0663A79F" w:rsidR="008423A3" w:rsidRPr="008105FF" w:rsidRDefault="000D2F19" w:rsidP="00B553D9">
      <w:pPr>
        <w:spacing w:after="0"/>
      </w:pPr>
      <w:r>
        <w:t>Ing. Miroslav Karel</w:t>
      </w:r>
    </w:p>
    <w:p w14:paraId="57551727" w14:textId="2F8696D1" w:rsidR="008423A3" w:rsidRPr="008105FF" w:rsidRDefault="000D2F19" w:rsidP="008423A3">
      <w:r>
        <w:t>člen</w:t>
      </w:r>
      <w:r w:rsidR="008423A3">
        <w:t xml:space="preserve"> představenstva</w:t>
      </w:r>
    </w:p>
    <w:p w14:paraId="76662941" w14:textId="77777777" w:rsidR="008423A3" w:rsidRPr="00185FA7" w:rsidRDefault="008423A3" w:rsidP="008423A3"/>
    <w:p w14:paraId="254055E2" w14:textId="77777777" w:rsidR="008423A3" w:rsidRDefault="008423A3"/>
    <w:sectPr w:rsidR="008423A3" w:rsidSect="008423A3">
      <w:headerReference w:type="default" r:id="rId8"/>
      <w:footerReference w:type="default" r:id="rId9"/>
      <w:footerReference w:type="first" r:id="rId10"/>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FB6A5" w14:textId="77777777" w:rsidR="00CA2C8C" w:rsidRDefault="00CA2C8C" w:rsidP="008423A3">
      <w:pPr>
        <w:spacing w:after="0" w:line="240" w:lineRule="auto"/>
      </w:pPr>
      <w:r>
        <w:separator/>
      </w:r>
    </w:p>
  </w:endnote>
  <w:endnote w:type="continuationSeparator" w:id="0">
    <w:p w14:paraId="393A1C8F" w14:textId="77777777" w:rsidR="00CA2C8C" w:rsidRDefault="00CA2C8C" w:rsidP="00842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Atyp BL Display Semibold">
    <w:panose1 w:val="00000700000000000000"/>
    <w:charset w:val="00"/>
    <w:family w:val="modern"/>
    <w:notTrueType/>
    <w:pitch w:val="variable"/>
    <w:sig w:usb0="00000007" w:usb1="02000000" w:usb2="00000000" w:usb3="00000000" w:csb0="00000093" w:csb1="00000000"/>
  </w:font>
  <w:font w:name="Times New Roman (Nadpisy CS)">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Atyp BL Display Medium">
    <w:altName w:val="Calibri"/>
    <w:panose1 w:val="00000000000000000000"/>
    <w:charset w:val="00"/>
    <w:family w:val="auto"/>
    <w:notTrueType/>
    <w:pitch w:val="variable"/>
    <w:sig w:usb0="00000007" w:usb1="02000000" w:usb2="00000000" w:usb3="00000000" w:csb0="00000093"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4FC9" w14:textId="77777777" w:rsidR="0099185E" w:rsidRDefault="00B553D9" w:rsidP="000F748B">
    <w:pPr>
      <w:pStyle w:val="Zpat"/>
      <w:tabs>
        <w:tab w:val="clear" w:pos="8500"/>
        <w:tab w:val="right" w:pos="9498"/>
      </w:tabs>
    </w:pPr>
    <w:r>
      <w:tab/>
    </w:r>
    <w:r w:rsidRPr="0099185E">
      <w:rPr>
        <w:rStyle w:val="slostrany"/>
      </w:rPr>
      <w:fldChar w:fldCharType="begin"/>
    </w:r>
    <w:r w:rsidRPr="0099185E">
      <w:rPr>
        <w:rStyle w:val="slostrany"/>
      </w:rPr>
      <w:instrText>PAGE   \* MERGEFORMAT</w:instrText>
    </w:r>
    <w:r w:rsidRPr="0099185E">
      <w:rPr>
        <w:rStyle w:val="slostrany"/>
      </w:rPr>
      <w:fldChar w:fldCharType="separate"/>
    </w:r>
    <w:r>
      <w:rPr>
        <w:rStyle w:val="slostrany"/>
      </w:rPr>
      <w:t>1</w:t>
    </w:r>
    <w:r w:rsidRPr="0099185E">
      <w:rPr>
        <w:rStyle w:val="slostran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7FC5" w14:textId="77777777" w:rsidR="00310C04" w:rsidRDefault="00B553D9" w:rsidP="00310C04">
    <w:pPr>
      <w:pStyle w:val="Zpat"/>
    </w:pPr>
    <w:r w:rsidRPr="00FE3C23">
      <w:rPr>
        <w:noProof/>
        <w:spacing w:val="-57"/>
      </w:rPr>
      <mc:AlternateContent>
        <mc:Choice Requires="wps">
          <w:drawing>
            <wp:anchor distT="0" distB="0" distL="114300" distR="114300" simplePos="0" relativeHeight="251661312" behindDoc="0" locked="1" layoutInCell="1" allowOverlap="1" wp14:anchorId="0FEAD824" wp14:editId="3F729A99">
              <wp:simplePos x="0" y="0"/>
              <wp:positionH relativeFrom="page">
                <wp:posOffset>431800</wp:posOffset>
              </wp:positionH>
              <wp:positionV relativeFrom="page">
                <wp:posOffset>7007225</wp:posOffset>
              </wp:positionV>
              <wp:extent cx="309245" cy="3016250"/>
              <wp:effectExtent l="0" t="0" r="0" b="0"/>
              <wp:wrapNone/>
              <wp:docPr id="13" name="object 5">
                <a:extLst xmlns:a="http://schemas.openxmlformats.org/drawingml/2006/main">
                  <a:ext uri="{FF2B5EF4-FFF2-40B4-BE49-F238E27FC236}">
                    <a16:creationId xmlns:a16="http://schemas.microsoft.com/office/drawing/2014/main" id="{50EEE3C6-179A-4D32-AD0E-E2B80F06D9EB}"/>
                  </a:ext>
                </a:extLst>
              </wp:docPr>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825BE8" id="object 5" o:spid="_x0000_s1026" style="position:absolute;margin-left:34pt;margin-top:551.75pt;width:24.35pt;height:2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p>
  <w:p w14:paraId="0BEC87CE" w14:textId="77777777" w:rsidR="00933491" w:rsidRPr="00933491" w:rsidRDefault="00B553D9" w:rsidP="00254F20">
    <w:pPr>
      <w:pStyle w:val="Zpat"/>
      <w:tabs>
        <w:tab w:val="clear" w:pos="8500"/>
        <w:tab w:val="right" w:pos="9498"/>
      </w:tabs>
    </w:pPr>
    <w:r>
      <w:tab/>
    </w:r>
    <w:r w:rsidRPr="0099185E">
      <w:rPr>
        <w:rStyle w:val="slostrany"/>
      </w:rPr>
      <w:fldChar w:fldCharType="begin"/>
    </w:r>
    <w:r w:rsidRPr="0099185E">
      <w:rPr>
        <w:rStyle w:val="slostrany"/>
      </w:rPr>
      <w:instrText>PAGE   \* MERGEFORMAT</w:instrText>
    </w:r>
    <w:r w:rsidRPr="0099185E">
      <w:rPr>
        <w:rStyle w:val="slostrany"/>
      </w:rPr>
      <w:fldChar w:fldCharType="separate"/>
    </w:r>
    <w:r>
      <w:rPr>
        <w:rStyle w:val="slostrany"/>
      </w:rPr>
      <w:t>2</w:t>
    </w:r>
    <w:r w:rsidRPr="0099185E">
      <w:rPr>
        <w:rStyle w:val="slostra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F017C" w14:textId="77777777" w:rsidR="00CA2C8C" w:rsidRDefault="00CA2C8C" w:rsidP="008423A3">
      <w:pPr>
        <w:spacing w:after="0" w:line="240" w:lineRule="auto"/>
      </w:pPr>
      <w:r>
        <w:separator/>
      </w:r>
    </w:p>
  </w:footnote>
  <w:footnote w:type="continuationSeparator" w:id="0">
    <w:p w14:paraId="54D0634E" w14:textId="77777777" w:rsidR="00CA2C8C" w:rsidRDefault="00CA2C8C" w:rsidP="00842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2E4D" w14:textId="0402751F" w:rsidR="0045326B" w:rsidRPr="00AC74F8" w:rsidRDefault="00577FDE" w:rsidP="0045326B">
    <w:pPr>
      <w:pStyle w:val="Zhlav"/>
      <w:rPr>
        <w:sz w:val="22"/>
        <w:szCs w:val="48"/>
      </w:rPr>
    </w:pPr>
  </w:p>
  <w:p w14:paraId="0C6008F5" w14:textId="77777777" w:rsidR="005B582C" w:rsidRDefault="00B553D9" w:rsidP="00554311">
    <w:pPr>
      <w:pStyle w:val="Zhlav"/>
    </w:pPr>
    <w:r w:rsidRPr="00FE3C23">
      <w:rPr>
        <w:noProof/>
        <w:spacing w:val="-57"/>
      </w:rPr>
      <mc:AlternateContent>
        <mc:Choice Requires="wps">
          <w:drawing>
            <wp:anchor distT="0" distB="0" distL="114300" distR="114300" simplePos="0" relativeHeight="251662336" behindDoc="0" locked="1" layoutInCell="1" allowOverlap="1" wp14:anchorId="231F302D" wp14:editId="7E87E08C">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F7D5F1A" id="object 5" o:spid="_x0000_s1026" style="position:absolute;margin-left:34pt;margin-top:551.7pt;width:24.4pt;height:237.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noProof/>
      </w:rPr>
      <mc:AlternateContent>
        <mc:Choice Requires="wpg">
          <w:drawing>
            <wp:anchor distT="0" distB="0" distL="114300" distR="114300" simplePos="0" relativeHeight="251660288" behindDoc="1" locked="0" layoutInCell="1" allowOverlap="1" wp14:anchorId="3DBE4F86" wp14:editId="48FD9A7A">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A5FD6B9" id="Skupina 15" o:spid="_x0000_s1026" style="position:absolute;margin-left:470.3pt;margin-top:-127.8pt;width:56.2pt;height:75.3pt;z-index:-251656192"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BF5"/>
    <w:multiLevelType w:val="hybridMultilevel"/>
    <w:tmpl w:val="74C05B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0F5EF9"/>
    <w:multiLevelType w:val="multilevel"/>
    <w:tmpl w:val="FCCCCDB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10F65316"/>
    <w:multiLevelType w:val="hybridMultilevel"/>
    <w:tmpl w:val="925C6A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FE19C4"/>
    <w:multiLevelType w:val="hybridMultilevel"/>
    <w:tmpl w:val="83024E64"/>
    <w:lvl w:ilvl="0" w:tplc="0405000F">
      <w:start w:val="1"/>
      <w:numFmt w:val="decimal"/>
      <w:lvlText w:val="%1."/>
      <w:lvlJc w:val="left"/>
      <w:pPr>
        <w:ind w:left="1344" w:hanging="360"/>
      </w:pPr>
    </w:lvl>
    <w:lvl w:ilvl="1" w:tplc="D564FDAE">
      <w:start w:val="1"/>
      <w:numFmt w:val="lowerLetter"/>
      <w:lvlText w:val="%2)"/>
      <w:lvlJc w:val="left"/>
      <w:pPr>
        <w:ind w:left="1704" w:firstLine="0"/>
      </w:pPr>
      <w:rPr>
        <w:rFonts w:hint="default"/>
      </w:r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4" w15:restartNumberingAfterBreak="0">
    <w:nsid w:val="176F414E"/>
    <w:multiLevelType w:val="hybridMultilevel"/>
    <w:tmpl w:val="27B4981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89E0AB0"/>
    <w:multiLevelType w:val="hybridMultilevel"/>
    <w:tmpl w:val="A392AB4A"/>
    <w:lvl w:ilvl="0" w:tplc="0405000F">
      <w:start w:val="1"/>
      <w:numFmt w:val="decimal"/>
      <w:lvlText w:val="%1."/>
      <w:lvlJc w:val="left"/>
      <w:pPr>
        <w:ind w:left="502" w:hanging="360"/>
      </w:pPr>
    </w:lvl>
    <w:lvl w:ilvl="1" w:tplc="DC368060">
      <w:start w:val="1"/>
      <w:numFmt w:val="lowerLetter"/>
      <w:lvlText w:val="%2)"/>
      <w:lvlJc w:val="left"/>
      <w:pPr>
        <w:ind w:left="1515" w:hanging="43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090FDC"/>
    <w:multiLevelType w:val="multilevel"/>
    <w:tmpl w:val="2AA0A9C2"/>
    <w:lvl w:ilvl="0">
      <w:start w:val="1"/>
      <w:numFmt w:val="decimal"/>
      <w:lvlText w:val="%1."/>
      <w:lvlJc w:val="left"/>
      <w:pPr>
        <w:ind w:left="502" w:hanging="360"/>
      </w:pPr>
    </w:lvl>
    <w:lvl w:ilvl="1">
      <w:start w:val="1"/>
      <w:numFmt w:val="lowerLetter"/>
      <w:lvlText w:val="%2)"/>
      <w:lvlJc w:val="left"/>
      <w:pPr>
        <w:ind w:left="1515" w:hanging="43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596F87"/>
    <w:multiLevelType w:val="hybridMultilevel"/>
    <w:tmpl w:val="230E39D0"/>
    <w:lvl w:ilvl="0" w:tplc="248096D0">
      <w:start w:val="1"/>
      <w:numFmt w:val="decimal"/>
      <w:lvlText w:val="%1."/>
      <w:lvlJc w:val="left"/>
      <w:pPr>
        <w:ind w:left="720" w:hanging="360"/>
      </w:pPr>
      <w:rPr>
        <w:b w:val="0"/>
      </w:rPr>
    </w:lvl>
    <w:lvl w:ilvl="1" w:tplc="17C43A06">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D57C1D"/>
    <w:multiLevelType w:val="hybridMultilevel"/>
    <w:tmpl w:val="55446DEC"/>
    <w:lvl w:ilvl="0" w:tplc="04050017">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249071DF"/>
    <w:multiLevelType w:val="hybridMultilevel"/>
    <w:tmpl w:val="A41EC214"/>
    <w:lvl w:ilvl="0" w:tplc="04050017">
      <w:start w:val="1"/>
      <w:numFmt w:val="lowerLetter"/>
      <w:lvlText w:val="%1)"/>
      <w:lvlJc w:val="left"/>
      <w:pPr>
        <w:ind w:left="1068" w:hanging="360"/>
      </w:pPr>
    </w:lvl>
    <w:lvl w:ilvl="1" w:tplc="04050017">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2641466D"/>
    <w:multiLevelType w:val="hybridMultilevel"/>
    <w:tmpl w:val="035AE516"/>
    <w:lvl w:ilvl="0" w:tplc="0405000F">
      <w:start w:val="1"/>
      <w:numFmt w:val="decimal"/>
      <w:lvlText w:val="%1."/>
      <w:lvlJc w:val="left"/>
      <w:pPr>
        <w:ind w:left="720" w:hanging="360"/>
      </w:p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340" w:hanging="360"/>
      </w:pPr>
      <w:rPr>
        <w:rFonts w:ascii="Wingdings" w:hAnsi="Wingding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A22B23"/>
    <w:multiLevelType w:val="hybridMultilevel"/>
    <w:tmpl w:val="C0F4F702"/>
    <w:lvl w:ilvl="0" w:tplc="FFFFFFFF">
      <w:start w:val="1"/>
      <w:numFmt w:val="decimal"/>
      <w:lvlText w:val="%1."/>
      <w:lvlJc w:val="left"/>
      <w:pPr>
        <w:ind w:left="720" w:hanging="360"/>
      </w:pPr>
    </w:lvl>
    <w:lvl w:ilvl="1" w:tplc="04050017">
      <w:start w:val="1"/>
      <w:numFmt w:val="lowerLetter"/>
      <w:lvlText w:val="%2)"/>
      <w:lvlJc w:val="lef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C73D4F"/>
    <w:multiLevelType w:val="hybridMultilevel"/>
    <w:tmpl w:val="602C08EE"/>
    <w:lvl w:ilvl="0" w:tplc="D8C47426">
      <w:start w:val="5"/>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666620"/>
    <w:multiLevelType w:val="hybridMultilevel"/>
    <w:tmpl w:val="619AA7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F94609"/>
    <w:multiLevelType w:val="hybridMultilevel"/>
    <w:tmpl w:val="184A3B30"/>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2E204128"/>
    <w:multiLevelType w:val="hybridMultilevel"/>
    <w:tmpl w:val="A5309E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D60005"/>
    <w:multiLevelType w:val="hybridMultilevel"/>
    <w:tmpl w:val="9D2E70DA"/>
    <w:lvl w:ilvl="0" w:tplc="FFFFFFFF">
      <w:start w:val="1"/>
      <w:numFmt w:val="decimal"/>
      <w:lvlText w:val="%1."/>
      <w:lvlJc w:val="left"/>
      <w:pPr>
        <w:ind w:left="360" w:hanging="360"/>
      </w:pPr>
      <w:rPr>
        <w:rFonts w:hint="default"/>
      </w:rPr>
    </w:lvl>
    <w:lvl w:ilvl="1" w:tplc="04050017">
      <w:start w:val="1"/>
      <w:numFmt w:val="lowerLetter"/>
      <w:lvlText w:val="%2)"/>
      <w:lvlJc w:val="left"/>
      <w:pPr>
        <w:ind w:left="114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0429FB"/>
    <w:multiLevelType w:val="hybridMultilevel"/>
    <w:tmpl w:val="5CEE71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E24726"/>
    <w:multiLevelType w:val="hybridMultilevel"/>
    <w:tmpl w:val="80B65F52"/>
    <w:lvl w:ilvl="0" w:tplc="4334AE1A">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F21407"/>
    <w:multiLevelType w:val="hybridMultilevel"/>
    <w:tmpl w:val="1E645828"/>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5732AE"/>
    <w:multiLevelType w:val="hybridMultilevel"/>
    <w:tmpl w:val="03F634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5ABA4D09"/>
    <w:multiLevelType w:val="hybridMultilevel"/>
    <w:tmpl w:val="31584E2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BB62BA4"/>
    <w:multiLevelType w:val="hybridMultilevel"/>
    <w:tmpl w:val="F690B46A"/>
    <w:lvl w:ilvl="0" w:tplc="589E0262">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0F3DC5"/>
    <w:multiLevelType w:val="hybridMultilevel"/>
    <w:tmpl w:val="271CCA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FD646C"/>
    <w:multiLevelType w:val="hybridMultilevel"/>
    <w:tmpl w:val="271CCA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E53FBD"/>
    <w:multiLevelType w:val="hybridMultilevel"/>
    <w:tmpl w:val="EF3C52CC"/>
    <w:lvl w:ilvl="0" w:tplc="FFFFFFFF">
      <w:start w:val="1"/>
      <w:numFmt w:val="decimal"/>
      <w:lvlText w:val="%1."/>
      <w:lvlJc w:val="left"/>
      <w:pPr>
        <w:ind w:left="720" w:hanging="360"/>
      </w:pPr>
    </w:lvl>
    <w:lvl w:ilvl="1" w:tplc="04050017">
      <w:start w:val="1"/>
      <w:numFmt w:val="lowerLetter"/>
      <w:lvlText w:val="%2)"/>
      <w:lvlJc w:val="lef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755085"/>
    <w:multiLevelType w:val="hybridMultilevel"/>
    <w:tmpl w:val="72BE7F6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6CBB7ED6"/>
    <w:multiLevelType w:val="hybridMultilevel"/>
    <w:tmpl w:val="513E11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59138F"/>
    <w:multiLevelType w:val="hybridMultilevel"/>
    <w:tmpl w:val="06ECE4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C86843"/>
    <w:multiLevelType w:val="hybridMultilevel"/>
    <w:tmpl w:val="4D4000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FB7BC9"/>
    <w:multiLevelType w:val="hybridMultilevel"/>
    <w:tmpl w:val="271CCA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C73070"/>
    <w:multiLevelType w:val="hybridMultilevel"/>
    <w:tmpl w:val="619AA7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D370A4"/>
    <w:multiLevelType w:val="hybridMultilevel"/>
    <w:tmpl w:val="3F9CBD44"/>
    <w:lvl w:ilvl="0" w:tplc="04050017">
      <w:start w:val="1"/>
      <w:numFmt w:val="lowerLetter"/>
      <w:lvlText w:val="%1)"/>
      <w:lvlJc w:val="left"/>
      <w:pPr>
        <w:ind w:left="1344" w:hanging="360"/>
      </w:pPr>
    </w:lvl>
    <w:lvl w:ilvl="1" w:tplc="D564FDAE">
      <w:start w:val="1"/>
      <w:numFmt w:val="lowerLetter"/>
      <w:lvlText w:val="%2)"/>
      <w:lvlJc w:val="left"/>
      <w:pPr>
        <w:ind w:left="1704" w:firstLine="0"/>
      </w:pPr>
      <w:rPr>
        <w:rFonts w:hint="default"/>
      </w:r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33" w15:restartNumberingAfterBreak="0">
    <w:nsid w:val="7B3F7771"/>
    <w:multiLevelType w:val="hybridMultilevel"/>
    <w:tmpl w:val="9F7AB60E"/>
    <w:lvl w:ilvl="0" w:tplc="04050017">
      <w:start w:val="1"/>
      <w:numFmt w:val="lowerLetter"/>
      <w:lvlText w:val="%1)"/>
      <w:lvlJc w:val="left"/>
      <w:pPr>
        <w:ind w:left="1146" w:hanging="360"/>
      </w:pPr>
    </w:lvl>
    <w:lvl w:ilvl="1" w:tplc="BA8E737E">
      <w:start w:val="1"/>
      <w:numFmt w:val="decimal"/>
      <w:lvlText w:val="%2."/>
      <w:lvlJc w:val="left"/>
      <w:pPr>
        <w:ind w:left="1866" w:hanging="360"/>
      </w:pPr>
      <w:rPr>
        <w:rFonts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4" w15:restartNumberingAfterBreak="0">
    <w:nsid w:val="7D127228"/>
    <w:multiLevelType w:val="hybridMultilevel"/>
    <w:tmpl w:val="7E38D2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5200448">
    <w:abstractNumId w:val="1"/>
  </w:num>
  <w:num w:numId="2" w16cid:durableId="1506089594">
    <w:abstractNumId w:val="7"/>
  </w:num>
  <w:num w:numId="3" w16cid:durableId="1669362874">
    <w:abstractNumId w:val="10"/>
  </w:num>
  <w:num w:numId="4" w16cid:durableId="1376270041">
    <w:abstractNumId w:val="4"/>
  </w:num>
  <w:num w:numId="5" w16cid:durableId="1777560547">
    <w:abstractNumId w:val="30"/>
  </w:num>
  <w:num w:numId="6" w16cid:durableId="995180691">
    <w:abstractNumId w:val="0"/>
  </w:num>
  <w:num w:numId="7" w16cid:durableId="316495920">
    <w:abstractNumId w:val="34"/>
  </w:num>
  <w:num w:numId="8" w16cid:durableId="2139838780">
    <w:abstractNumId w:val="5"/>
  </w:num>
  <w:num w:numId="9" w16cid:durableId="152573577">
    <w:abstractNumId w:val="3"/>
  </w:num>
  <w:num w:numId="10" w16cid:durableId="1166016777">
    <w:abstractNumId w:val="15"/>
  </w:num>
  <w:num w:numId="11" w16cid:durableId="1387099449">
    <w:abstractNumId w:val="27"/>
  </w:num>
  <w:num w:numId="12" w16cid:durableId="1360160958">
    <w:abstractNumId w:val="29"/>
  </w:num>
  <w:num w:numId="13" w16cid:durableId="157114556">
    <w:abstractNumId w:val="31"/>
  </w:num>
  <w:num w:numId="14" w16cid:durableId="1167132476">
    <w:abstractNumId w:val="2"/>
  </w:num>
  <w:num w:numId="15" w16cid:durableId="1068303099">
    <w:abstractNumId w:val="9"/>
  </w:num>
  <w:num w:numId="16" w16cid:durableId="2021852990">
    <w:abstractNumId w:val="14"/>
  </w:num>
  <w:num w:numId="17" w16cid:durableId="408387081">
    <w:abstractNumId w:val="18"/>
  </w:num>
  <w:num w:numId="18" w16cid:durableId="1769155403">
    <w:abstractNumId w:val="22"/>
  </w:num>
  <w:num w:numId="19" w16cid:durableId="397244777">
    <w:abstractNumId w:val="32"/>
  </w:num>
  <w:num w:numId="20" w16cid:durableId="63845714">
    <w:abstractNumId w:val="20"/>
  </w:num>
  <w:num w:numId="21" w16cid:durableId="1329402988">
    <w:abstractNumId w:val="24"/>
  </w:num>
  <w:num w:numId="22" w16cid:durableId="947734835">
    <w:abstractNumId w:val="28"/>
  </w:num>
  <w:num w:numId="23" w16cid:durableId="1556890313">
    <w:abstractNumId w:val="17"/>
  </w:num>
  <w:num w:numId="24" w16cid:durableId="1642032410">
    <w:abstractNumId w:val="33"/>
  </w:num>
  <w:num w:numId="25" w16cid:durableId="1586954810">
    <w:abstractNumId w:val="26"/>
  </w:num>
  <w:num w:numId="26" w16cid:durableId="668413079">
    <w:abstractNumId w:val="12"/>
  </w:num>
  <w:num w:numId="27" w16cid:durableId="1167788552">
    <w:abstractNumId w:val="13"/>
  </w:num>
  <w:num w:numId="28" w16cid:durableId="337273866">
    <w:abstractNumId w:val="23"/>
  </w:num>
  <w:num w:numId="29" w16cid:durableId="551884899">
    <w:abstractNumId w:val="11"/>
  </w:num>
  <w:num w:numId="30" w16cid:durableId="1088841591">
    <w:abstractNumId w:val="25"/>
  </w:num>
  <w:num w:numId="31" w16cid:durableId="149102422">
    <w:abstractNumId w:val="19"/>
  </w:num>
  <w:num w:numId="32" w16cid:durableId="1446655808">
    <w:abstractNumId w:val="8"/>
  </w:num>
  <w:num w:numId="33" w16cid:durableId="1225606458">
    <w:abstractNumId w:val="16"/>
  </w:num>
  <w:num w:numId="34" w16cid:durableId="297878542">
    <w:abstractNumId w:val="21"/>
  </w:num>
  <w:num w:numId="35" w16cid:durableId="513886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3A3"/>
    <w:rsid w:val="0001472D"/>
    <w:rsid w:val="00091970"/>
    <w:rsid w:val="000B468B"/>
    <w:rsid w:val="000D2F19"/>
    <w:rsid w:val="00140055"/>
    <w:rsid w:val="00316E6A"/>
    <w:rsid w:val="0042678C"/>
    <w:rsid w:val="0045116F"/>
    <w:rsid w:val="0047223A"/>
    <w:rsid w:val="004A0527"/>
    <w:rsid w:val="00577FDE"/>
    <w:rsid w:val="005A39CA"/>
    <w:rsid w:val="005C59CC"/>
    <w:rsid w:val="008423A3"/>
    <w:rsid w:val="00871E87"/>
    <w:rsid w:val="00873D60"/>
    <w:rsid w:val="00875B8A"/>
    <w:rsid w:val="008E3A15"/>
    <w:rsid w:val="009E187A"/>
    <w:rsid w:val="009E3FFD"/>
    <w:rsid w:val="00A44765"/>
    <w:rsid w:val="00A95326"/>
    <w:rsid w:val="00B34862"/>
    <w:rsid w:val="00B553D9"/>
    <w:rsid w:val="00BD0189"/>
    <w:rsid w:val="00C0171A"/>
    <w:rsid w:val="00C22036"/>
    <w:rsid w:val="00CA2C8C"/>
    <w:rsid w:val="00D01BD3"/>
    <w:rsid w:val="00D06670"/>
    <w:rsid w:val="00E22AD4"/>
    <w:rsid w:val="00EE1D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4847"/>
  <w15:chartTrackingRefBased/>
  <w15:docId w15:val="{C053430D-27AA-48D8-9E18-3D629739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423A3"/>
    <w:pPr>
      <w:widowControl w:val="0"/>
      <w:autoSpaceDE w:val="0"/>
      <w:autoSpaceDN w:val="0"/>
      <w:spacing w:after="200" w:line="262" w:lineRule="auto"/>
    </w:pPr>
    <w:rPr>
      <w:rFonts w:ascii="Crabath Text Light" w:eastAsia="Times New Roman" w:hAnsi="Crabath Text Light" w:cs="Times New Roman"/>
      <w:sz w:val="20"/>
      <w:szCs w:val="24"/>
    </w:rPr>
  </w:style>
  <w:style w:type="paragraph" w:styleId="Nadpis1">
    <w:name w:val="heading 1"/>
    <w:basedOn w:val="Normln"/>
    <w:next w:val="Normln"/>
    <w:link w:val="Nadpis1Char"/>
    <w:uiPriority w:val="9"/>
    <w:qFormat/>
    <w:rsid w:val="008423A3"/>
    <w:pPr>
      <w:keepNext/>
      <w:keepLines/>
      <w:numPr>
        <w:numId w:val="1"/>
      </w:numPr>
      <w:spacing w:after="160" w:line="520" w:lineRule="exact"/>
      <w:ind w:left="431" w:hanging="431"/>
      <w:outlineLvl w:val="0"/>
    </w:pPr>
    <w:rPr>
      <w:rFonts w:ascii="Atyp BL Display Semibold" w:eastAsiaTheme="majorEastAsia" w:hAnsi="Atyp BL Display Semibold" w:cs="Times New Roman (Nadpisy CS)"/>
      <w:b/>
      <w:sz w:val="52"/>
      <w:szCs w:val="32"/>
    </w:rPr>
  </w:style>
  <w:style w:type="paragraph" w:styleId="Nadpis2">
    <w:name w:val="heading 2"/>
    <w:basedOn w:val="Normln"/>
    <w:next w:val="Normln"/>
    <w:link w:val="Nadpis2Char"/>
    <w:uiPriority w:val="9"/>
    <w:unhideWhenUsed/>
    <w:qFormat/>
    <w:rsid w:val="008423A3"/>
    <w:pPr>
      <w:keepNext/>
      <w:keepLines/>
      <w:numPr>
        <w:ilvl w:val="1"/>
        <w:numId w:val="1"/>
      </w:numPr>
      <w:spacing w:before="160" w:after="40" w:line="240" w:lineRule="auto"/>
      <w:ind w:left="567" w:hanging="567"/>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8423A3"/>
    <w:pPr>
      <w:keepNext/>
      <w:keepLines/>
      <w:numPr>
        <w:ilvl w:val="2"/>
        <w:numId w:val="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8423A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423A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423A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8423A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8423A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423A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423A3"/>
    <w:rPr>
      <w:rFonts w:ascii="Atyp BL Display Semibold" w:eastAsiaTheme="majorEastAsia" w:hAnsi="Atyp BL Display Semibold" w:cs="Times New Roman (Nadpisy CS)"/>
      <w:b/>
      <w:sz w:val="52"/>
      <w:szCs w:val="32"/>
    </w:rPr>
  </w:style>
  <w:style w:type="character" w:customStyle="1" w:styleId="Nadpis2Char">
    <w:name w:val="Nadpis 2 Char"/>
    <w:basedOn w:val="Standardnpsmoodstavce"/>
    <w:link w:val="Nadpis2"/>
    <w:uiPriority w:val="9"/>
    <w:rsid w:val="008423A3"/>
    <w:rPr>
      <w:rFonts w:ascii="Atyp BL Display Semibold" w:eastAsiaTheme="majorEastAsia" w:hAnsi="Atyp BL Display Semibold" w:cstheme="majorBidi"/>
      <w:sz w:val="26"/>
      <w:szCs w:val="26"/>
    </w:rPr>
  </w:style>
  <w:style w:type="character" w:customStyle="1" w:styleId="Nadpis3Char">
    <w:name w:val="Nadpis 3 Char"/>
    <w:basedOn w:val="Standardnpsmoodstavce"/>
    <w:link w:val="Nadpis3"/>
    <w:uiPriority w:val="9"/>
    <w:rsid w:val="008423A3"/>
    <w:rPr>
      <w:rFonts w:ascii="Crabath Text Light" w:eastAsiaTheme="majorEastAsia" w:hAnsi="Crabath Text Light" w:cstheme="majorBidi"/>
      <w:sz w:val="20"/>
      <w:szCs w:val="24"/>
    </w:rPr>
  </w:style>
  <w:style w:type="character" w:customStyle="1" w:styleId="Nadpis4Char">
    <w:name w:val="Nadpis 4 Char"/>
    <w:basedOn w:val="Standardnpsmoodstavce"/>
    <w:link w:val="Nadpis4"/>
    <w:uiPriority w:val="9"/>
    <w:semiHidden/>
    <w:rsid w:val="008423A3"/>
    <w:rPr>
      <w:rFonts w:asciiTheme="majorHAnsi" w:eastAsiaTheme="majorEastAsia" w:hAnsiTheme="majorHAnsi" w:cstheme="majorBidi"/>
      <w:i/>
      <w:iCs/>
      <w:color w:val="2F5496" w:themeColor="accent1" w:themeShade="BF"/>
      <w:sz w:val="20"/>
      <w:szCs w:val="24"/>
    </w:rPr>
  </w:style>
  <w:style w:type="character" w:customStyle="1" w:styleId="Nadpis5Char">
    <w:name w:val="Nadpis 5 Char"/>
    <w:basedOn w:val="Standardnpsmoodstavce"/>
    <w:link w:val="Nadpis5"/>
    <w:uiPriority w:val="9"/>
    <w:semiHidden/>
    <w:rsid w:val="008423A3"/>
    <w:rPr>
      <w:rFonts w:asciiTheme="majorHAnsi" w:eastAsiaTheme="majorEastAsia" w:hAnsiTheme="majorHAnsi" w:cstheme="majorBidi"/>
      <w:color w:val="2F5496" w:themeColor="accent1" w:themeShade="BF"/>
      <w:sz w:val="20"/>
      <w:szCs w:val="24"/>
    </w:rPr>
  </w:style>
  <w:style w:type="character" w:customStyle="1" w:styleId="Nadpis6Char">
    <w:name w:val="Nadpis 6 Char"/>
    <w:basedOn w:val="Standardnpsmoodstavce"/>
    <w:link w:val="Nadpis6"/>
    <w:uiPriority w:val="9"/>
    <w:semiHidden/>
    <w:rsid w:val="008423A3"/>
    <w:rPr>
      <w:rFonts w:asciiTheme="majorHAnsi" w:eastAsiaTheme="majorEastAsia" w:hAnsiTheme="majorHAnsi" w:cstheme="majorBidi"/>
      <w:color w:val="1F3763" w:themeColor="accent1" w:themeShade="7F"/>
      <w:sz w:val="20"/>
      <w:szCs w:val="24"/>
    </w:rPr>
  </w:style>
  <w:style w:type="character" w:customStyle="1" w:styleId="Nadpis7Char">
    <w:name w:val="Nadpis 7 Char"/>
    <w:basedOn w:val="Standardnpsmoodstavce"/>
    <w:link w:val="Nadpis7"/>
    <w:uiPriority w:val="9"/>
    <w:semiHidden/>
    <w:rsid w:val="008423A3"/>
    <w:rPr>
      <w:rFonts w:asciiTheme="majorHAnsi" w:eastAsiaTheme="majorEastAsia" w:hAnsiTheme="majorHAnsi" w:cstheme="majorBidi"/>
      <w:i/>
      <w:iCs/>
      <w:color w:val="1F3763" w:themeColor="accent1" w:themeShade="7F"/>
      <w:sz w:val="20"/>
      <w:szCs w:val="24"/>
    </w:rPr>
  </w:style>
  <w:style w:type="character" w:customStyle="1" w:styleId="Nadpis8Char">
    <w:name w:val="Nadpis 8 Char"/>
    <w:basedOn w:val="Standardnpsmoodstavce"/>
    <w:link w:val="Nadpis8"/>
    <w:uiPriority w:val="9"/>
    <w:semiHidden/>
    <w:rsid w:val="008423A3"/>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8423A3"/>
    <w:rPr>
      <w:rFonts w:asciiTheme="majorHAnsi" w:eastAsiaTheme="majorEastAsia" w:hAnsiTheme="majorHAnsi" w:cstheme="majorBidi"/>
      <w:i/>
      <w:iCs/>
      <w:color w:val="272727" w:themeColor="text1" w:themeTint="D8"/>
      <w:sz w:val="21"/>
      <w:szCs w:val="21"/>
    </w:rPr>
  </w:style>
  <w:style w:type="paragraph" w:styleId="Odstavecseseznamem">
    <w:name w:val="List Paragraph"/>
    <w:aliases w:val="Odstavec_muj,Nad,Odstavec cíl se seznamem,Odstavec se seznamem5,Čílovaný seznam NSK 1,Odrážky,EQ odrážka červená,Odstavec,Odstavec se seznamem1,Reference List,Odstavec se seznamem a odrážkou,Odstavec se seznamem3,List Paragraph,列出段落"/>
    <w:basedOn w:val="Normln"/>
    <w:link w:val="OdstavecseseznamemChar"/>
    <w:uiPriority w:val="34"/>
    <w:qFormat/>
    <w:rsid w:val="008423A3"/>
  </w:style>
  <w:style w:type="paragraph" w:styleId="Zhlav">
    <w:name w:val="header"/>
    <w:basedOn w:val="Zpat"/>
    <w:link w:val="ZhlavChar"/>
    <w:uiPriority w:val="99"/>
    <w:unhideWhenUsed/>
    <w:rsid w:val="008423A3"/>
    <w:pPr>
      <w:jc w:val="right"/>
    </w:pPr>
    <w:rPr>
      <w:sz w:val="10"/>
    </w:rPr>
  </w:style>
  <w:style w:type="character" w:customStyle="1" w:styleId="ZhlavChar">
    <w:name w:val="Záhlaví Char"/>
    <w:basedOn w:val="Standardnpsmoodstavce"/>
    <w:link w:val="Zhlav"/>
    <w:uiPriority w:val="99"/>
    <w:rsid w:val="008423A3"/>
    <w:rPr>
      <w:rFonts w:ascii="Atyp BL Display Medium" w:eastAsia="Times New Roman" w:hAnsi="Atyp BL Display Medium" w:cs="Times New Roman"/>
      <w:sz w:val="10"/>
      <w:szCs w:val="24"/>
    </w:rPr>
  </w:style>
  <w:style w:type="paragraph" w:styleId="Zpat">
    <w:name w:val="footer"/>
    <w:basedOn w:val="Bezmezer"/>
    <w:link w:val="ZpatChar"/>
    <w:uiPriority w:val="99"/>
    <w:unhideWhenUsed/>
    <w:rsid w:val="008423A3"/>
    <w:pPr>
      <w:tabs>
        <w:tab w:val="right" w:pos="8500"/>
      </w:tabs>
      <w:spacing w:line="262" w:lineRule="auto"/>
    </w:pPr>
    <w:rPr>
      <w:rFonts w:ascii="Atyp BL Display Medium" w:hAnsi="Atyp BL Display Medium"/>
      <w:sz w:val="16"/>
    </w:rPr>
  </w:style>
  <w:style w:type="character" w:customStyle="1" w:styleId="ZpatChar">
    <w:name w:val="Zápatí Char"/>
    <w:basedOn w:val="Standardnpsmoodstavce"/>
    <w:link w:val="Zpat"/>
    <w:uiPriority w:val="99"/>
    <w:rsid w:val="008423A3"/>
    <w:rPr>
      <w:rFonts w:ascii="Atyp BL Display Medium" w:eastAsia="Times New Roman" w:hAnsi="Atyp BL Display Medium" w:cs="Times New Roman"/>
      <w:sz w:val="16"/>
      <w:szCs w:val="24"/>
    </w:rPr>
  </w:style>
  <w:style w:type="character" w:customStyle="1" w:styleId="slostrany">
    <w:name w:val="Číslo strany"/>
    <w:basedOn w:val="Standardnpsmoodstavce"/>
    <w:uiPriority w:val="1"/>
    <w:rsid w:val="008423A3"/>
    <w:rPr>
      <w:rFonts w:ascii="Crabath Text Light" w:hAnsi="Crabath Text Light"/>
    </w:rPr>
  </w:style>
  <w:style w:type="table" w:styleId="Mkatabulky">
    <w:name w:val="Table Grid"/>
    <w:basedOn w:val="Normlntabulka"/>
    <w:uiPriority w:val="39"/>
    <w:rsid w:val="008423A3"/>
    <w:pPr>
      <w:widowControl w:val="0"/>
      <w:autoSpaceDE w:val="0"/>
      <w:autoSpaceDN w:val="0"/>
      <w:spacing w:after="0" w:line="240" w:lineRule="auto"/>
    </w:pPr>
    <w:rPr>
      <w:rFonts w:ascii="Crabath Text Light" w:hAnsi="Crabath Text Light"/>
      <w:sz w:val="20"/>
      <w:lang w:val="en-US"/>
    </w:rPr>
    <w:tblPr>
      <w:tblBorders>
        <w:insideH w:val="single" w:sz="4" w:space="0" w:color="auto"/>
        <w:insideV w:val="single" w:sz="4" w:space="0" w:color="auto"/>
      </w:tblBorders>
    </w:tblPr>
  </w:style>
  <w:style w:type="character" w:styleId="Hypertextovodkaz">
    <w:name w:val="Hyperlink"/>
    <w:basedOn w:val="Standardnpsmoodstavce"/>
    <w:uiPriority w:val="99"/>
    <w:unhideWhenUsed/>
    <w:rsid w:val="008423A3"/>
    <w:rPr>
      <w:color w:val="0563C1" w:themeColor="hyperlink"/>
      <w:u w:val="single"/>
    </w:rPr>
  </w:style>
  <w:style w:type="character" w:customStyle="1" w:styleId="OdstavecseseznamemChar">
    <w:name w:val="Odstavec se seznamem Char"/>
    <w:aliases w:val="Odstavec_muj Char,Nad Char,Odstavec cíl se seznamem Char,Odstavec se seznamem5 Char,Čílovaný seznam NSK 1 Char,Odrážky Char,EQ odrážka červená Char,Odstavec Char,Odstavec se seznamem1 Char,Reference List Char,列出段落 Char"/>
    <w:link w:val="Odstavecseseznamem"/>
    <w:uiPriority w:val="34"/>
    <w:qFormat/>
    <w:locked/>
    <w:rsid w:val="008423A3"/>
    <w:rPr>
      <w:rFonts w:ascii="Crabath Text Light" w:eastAsia="Times New Roman" w:hAnsi="Crabath Text Light" w:cs="Times New Roman"/>
      <w:sz w:val="20"/>
      <w:szCs w:val="24"/>
    </w:rPr>
  </w:style>
  <w:style w:type="paragraph" w:styleId="Bezmezer">
    <w:name w:val="No Spacing"/>
    <w:uiPriority w:val="1"/>
    <w:qFormat/>
    <w:rsid w:val="008423A3"/>
    <w:pPr>
      <w:widowControl w:val="0"/>
      <w:autoSpaceDE w:val="0"/>
      <w:autoSpaceDN w:val="0"/>
      <w:spacing w:after="0" w:line="240" w:lineRule="auto"/>
    </w:pPr>
    <w:rPr>
      <w:rFonts w:ascii="Crabath Text Light" w:eastAsia="Times New Roman" w:hAnsi="Crabath Text Light"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183333">
      <w:bodyDiv w:val="1"/>
      <w:marLeft w:val="0"/>
      <w:marRight w:val="0"/>
      <w:marTop w:val="0"/>
      <w:marBottom w:val="0"/>
      <w:divBdr>
        <w:top w:val="none" w:sz="0" w:space="0" w:color="auto"/>
        <w:left w:val="none" w:sz="0" w:space="0" w:color="auto"/>
        <w:bottom w:val="none" w:sz="0" w:space="0" w:color="auto"/>
        <w:right w:val="none" w:sz="0" w:space="0" w:color="auto"/>
      </w:divBdr>
    </w:div>
    <w:div w:id="844396880">
      <w:bodyDiv w:val="1"/>
      <w:marLeft w:val="0"/>
      <w:marRight w:val="0"/>
      <w:marTop w:val="0"/>
      <w:marBottom w:val="0"/>
      <w:divBdr>
        <w:top w:val="none" w:sz="0" w:space="0" w:color="auto"/>
        <w:left w:val="none" w:sz="0" w:space="0" w:color="auto"/>
        <w:bottom w:val="none" w:sz="0" w:space="0" w:color="auto"/>
        <w:right w:val="none" w:sz="0" w:space="0" w:color="auto"/>
      </w:divBdr>
    </w:div>
    <w:div w:id="207685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C4CED-25BA-4669-9B60-579BAD48B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11275</Words>
  <Characters>66527</Characters>
  <Application>Microsoft Office Word</Application>
  <DocSecurity>4</DocSecurity>
  <Lines>554</Lines>
  <Paragraphs>155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Kalousková Karolína</dc:creator>
  <cp:keywords/>
  <dc:description/>
  <cp:lastModifiedBy>Mackovičová Kristýna</cp:lastModifiedBy>
  <cp:revision>2</cp:revision>
  <dcterms:created xsi:type="dcterms:W3CDTF">2022-12-02T11:50:00Z</dcterms:created>
  <dcterms:modified xsi:type="dcterms:W3CDTF">2022-12-02T11:50:00Z</dcterms:modified>
</cp:coreProperties>
</file>