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D3" w:rsidRDefault="00DF593E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7B8">
        <w:rPr>
          <w:rFonts w:ascii="Times New Roman" w:hAnsi="Times New Roman" w:cs="Times New Roman"/>
          <w:b/>
          <w:bCs/>
          <w:sz w:val="36"/>
          <w:szCs w:val="36"/>
        </w:rPr>
        <w:t>Smlouva o poskytování školního stravování</w:t>
      </w:r>
    </w:p>
    <w:p w:rsidR="000F67B8" w:rsidRPr="000F67B8" w:rsidRDefault="000F67B8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10D3" w:rsidRPr="000F67B8" w:rsidRDefault="00DF593E">
      <w:pPr>
        <w:spacing w:after="577" w:line="265" w:lineRule="auto"/>
        <w:ind w:left="442" w:right="45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uzavřená dle platných právních předpisů těmito smluvními stranami:</w:t>
      </w:r>
    </w:p>
    <w:p w:rsidR="000F67B8" w:rsidRDefault="00DF593E" w:rsidP="000F67B8">
      <w:pPr>
        <w:spacing w:after="0" w:line="360" w:lineRule="auto"/>
        <w:ind w:right="99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 xml:space="preserve">Zařízení školního stravování Brno, Jihomoravské nám. 2, příspěvková organizace </w:t>
      </w:r>
    </w:p>
    <w:p w:rsidR="000F67B8" w:rsidRDefault="00DF593E" w:rsidP="000F67B8">
      <w:pPr>
        <w:spacing w:after="0" w:line="360" w:lineRule="auto"/>
        <w:ind w:right="99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 xml:space="preserve">se sídlem: Jihomoravské nám. 1089/2, 627 </w:t>
      </w:r>
      <w:r w:rsidR="000F67B8">
        <w:rPr>
          <w:rFonts w:ascii="Times New Roman" w:hAnsi="Times New Roman" w:cs="Times New Roman"/>
          <w:sz w:val="24"/>
          <w:szCs w:val="24"/>
        </w:rPr>
        <w:t>00</w:t>
      </w:r>
      <w:r w:rsidRPr="000F67B8">
        <w:rPr>
          <w:rFonts w:ascii="Times New Roman" w:hAnsi="Times New Roman" w:cs="Times New Roman"/>
          <w:sz w:val="24"/>
          <w:szCs w:val="24"/>
        </w:rPr>
        <w:t xml:space="preserve"> Brno </w:t>
      </w:r>
    </w:p>
    <w:p w:rsidR="000F67B8" w:rsidRDefault="00DF593E" w:rsidP="000F67B8">
      <w:pPr>
        <w:spacing w:after="0" w:line="360" w:lineRule="auto"/>
        <w:ind w:right="99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 xml:space="preserve">IČO: 60556005, DIČ: CZ60556005 </w:t>
      </w:r>
    </w:p>
    <w:p w:rsidR="000F67B8" w:rsidRDefault="00DF593E" w:rsidP="000F67B8">
      <w:pPr>
        <w:spacing w:after="0" w:line="360" w:lineRule="auto"/>
        <w:ind w:right="99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bankovní spojení: MONETA Money Bank, č.</w:t>
      </w:r>
      <w:r w:rsidR="000F6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B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0F67B8">
        <w:rPr>
          <w:rFonts w:ascii="Times New Roman" w:hAnsi="Times New Roman" w:cs="Times New Roman"/>
          <w:sz w:val="24"/>
          <w:szCs w:val="24"/>
        </w:rPr>
        <w:t xml:space="preserve">: 209382249/0600 </w:t>
      </w:r>
    </w:p>
    <w:p w:rsidR="000F67B8" w:rsidRDefault="00DF593E" w:rsidP="000F67B8">
      <w:pPr>
        <w:spacing w:after="0" w:line="360" w:lineRule="auto"/>
        <w:ind w:right="99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 xml:space="preserve">zastoupená ředitelkou </w:t>
      </w:r>
      <w:r w:rsidR="001635E4">
        <w:rPr>
          <w:rFonts w:ascii="Times New Roman" w:hAnsi="Times New Roman" w:cs="Times New Roman"/>
          <w:sz w:val="24"/>
          <w:szCs w:val="24"/>
        </w:rPr>
        <w:t>Bc. Ivanou</w:t>
      </w:r>
      <w:r w:rsidR="00332327">
        <w:rPr>
          <w:rFonts w:ascii="Times New Roman" w:hAnsi="Times New Roman" w:cs="Times New Roman"/>
          <w:sz w:val="24"/>
          <w:szCs w:val="24"/>
        </w:rPr>
        <w:t xml:space="preserve"> Mollovou</w:t>
      </w:r>
      <w:r w:rsidR="001635E4">
        <w:rPr>
          <w:rFonts w:ascii="Times New Roman" w:hAnsi="Times New Roman" w:cs="Times New Roman"/>
          <w:sz w:val="24"/>
          <w:szCs w:val="24"/>
        </w:rPr>
        <w:t xml:space="preserve"> Farníkovou</w:t>
      </w:r>
    </w:p>
    <w:p w:rsidR="008910D3" w:rsidRPr="000F67B8" w:rsidRDefault="00DF593E" w:rsidP="000F67B8">
      <w:pPr>
        <w:spacing w:after="0" w:line="360" w:lineRule="auto"/>
        <w:ind w:right="99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jako provozovatel školního stravování</w:t>
      </w:r>
    </w:p>
    <w:p w:rsidR="000F67B8" w:rsidRDefault="00DF593E" w:rsidP="000F67B8">
      <w:pPr>
        <w:spacing w:after="0" w:line="360" w:lineRule="auto"/>
        <w:ind w:right="5836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(dále jen provozovatel)</w:t>
      </w:r>
    </w:p>
    <w:p w:rsidR="000F67B8" w:rsidRDefault="000F67B8" w:rsidP="000F67B8">
      <w:pPr>
        <w:spacing w:after="0" w:line="240" w:lineRule="auto"/>
        <w:ind w:right="583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10D3" w:rsidRDefault="000F67B8" w:rsidP="000F67B8">
      <w:pPr>
        <w:spacing w:after="0" w:line="240" w:lineRule="auto"/>
        <w:ind w:right="5832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a</w:t>
      </w:r>
    </w:p>
    <w:p w:rsidR="000F67B8" w:rsidRPr="000F67B8" w:rsidRDefault="000F67B8" w:rsidP="000F67B8">
      <w:pPr>
        <w:spacing w:after="0" w:line="240" w:lineRule="auto"/>
        <w:ind w:right="583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F67B8" w:rsidRDefault="00DF593E" w:rsidP="000F67B8">
      <w:pPr>
        <w:spacing w:after="0" w:line="360" w:lineRule="auto"/>
        <w:ind w:right="694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0F67B8">
        <w:rPr>
          <w:rFonts w:ascii="Times New Roman" w:hAnsi="Times New Roman" w:cs="Times New Roman"/>
          <w:sz w:val="24"/>
          <w:szCs w:val="24"/>
        </w:rPr>
        <w:t>š</w:t>
      </w:r>
      <w:r w:rsidRPr="000F67B8">
        <w:rPr>
          <w:rFonts w:ascii="Times New Roman" w:hAnsi="Times New Roman" w:cs="Times New Roman"/>
          <w:sz w:val="24"/>
          <w:szCs w:val="24"/>
        </w:rPr>
        <w:t xml:space="preserve">kola a mateřská škola Brno, Jihomoravské nám. 2, příspěvková organizace </w:t>
      </w:r>
    </w:p>
    <w:p w:rsidR="000F67B8" w:rsidRDefault="00DF593E" w:rsidP="000F67B8">
      <w:pPr>
        <w:spacing w:after="0" w:line="360" w:lineRule="auto"/>
        <w:ind w:right="694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 xml:space="preserve">se sídlem: Jihomoravské nám. 1089/2, 627 </w:t>
      </w:r>
      <w:r w:rsidR="000F67B8">
        <w:rPr>
          <w:rFonts w:ascii="Times New Roman" w:hAnsi="Times New Roman" w:cs="Times New Roman"/>
          <w:sz w:val="24"/>
          <w:szCs w:val="24"/>
        </w:rPr>
        <w:t>00</w:t>
      </w:r>
      <w:r w:rsidRPr="000F67B8">
        <w:rPr>
          <w:rFonts w:ascii="Times New Roman" w:hAnsi="Times New Roman" w:cs="Times New Roman"/>
          <w:sz w:val="24"/>
          <w:szCs w:val="24"/>
        </w:rPr>
        <w:t xml:space="preserve"> Brno </w:t>
      </w:r>
    </w:p>
    <w:p w:rsidR="000F67B8" w:rsidRDefault="00DF593E" w:rsidP="000F67B8">
      <w:pPr>
        <w:spacing w:after="0" w:line="360" w:lineRule="auto"/>
        <w:ind w:right="694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 xml:space="preserve">IČO: 62156527 </w:t>
      </w:r>
    </w:p>
    <w:p w:rsidR="000F67B8" w:rsidRDefault="00DF593E" w:rsidP="000F67B8">
      <w:pPr>
        <w:spacing w:after="0" w:line="360" w:lineRule="auto"/>
        <w:ind w:right="694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 xml:space="preserve">zastoupená ředitelkou Mgr. </w:t>
      </w:r>
      <w:r w:rsidR="00332327">
        <w:rPr>
          <w:rFonts w:ascii="Times New Roman" w:hAnsi="Times New Roman" w:cs="Times New Roman"/>
          <w:sz w:val="24"/>
          <w:szCs w:val="24"/>
        </w:rPr>
        <w:t>Michaelou Kašíkovou</w:t>
      </w:r>
      <w:r w:rsidRPr="000F6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0D3" w:rsidRPr="000F67B8" w:rsidRDefault="00DF593E" w:rsidP="000F67B8">
      <w:pPr>
        <w:spacing w:after="0" w:line="360" w:lineRule="auto"/>
        <w:ind w:right="694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jako odběratel školního stravování</w:t>
      </w:r>
    </w:p>
    <w:p w:rsidR="008910D3" w:rsidRDefault="00DF593E" w:rsidP="000F67B8">
      <w:pPr>
        <w:spacing w:after="0" w:line="360" w:lineRule="auto"/>
        <w:ind w:right="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(dále jen odběratel)</w:t>
      </w:r>
      <w:r w:rsidR="00EB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316" w:rsidRPr="000F67B8" w:rsidRDefault="00EE2316" w:rsidP="000F67B8">
      <w:pPr>
        <w:spacing w:after="0" w:line="360" w:lineRule="auto"/>
        <w:ind w:right="6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E2316" w:rsidRDefault="00EB53CA" w:rsidP="00EE2316">
      <w:pPr>
        <w:spacing w:after="0" w:line="240" w:lineRule="auto"/>
        <w:ind w:left="78" w:right="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Č</w:t>
      </w:r>
      <w:r w:rsidR="00DF593E" w:rsidRPr="000F67B8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F593E" w:rsidRPr="000F67B8">
        <w:rPr>
          <w:rFonts w:ascii="Times New Roman" w:hAnsi="Times New Roman" w:cs="Times New Roman"/>
          <w:sz w:val="24"/>
          <w:szCs w:val="24"/>
        </w:rPr>
        <w:t>.</w:t>
      </w:r>
    </w:p>
    <w:p w:rsidR="00EE2316" w:rsidRPr="000F67B8" w:rsidRDefault="00EE2316" w:rsidP="00EE2316">
      <w:pPr>
        <w:spacing w:after="0" w:line="240" w:lineRule="auto"/>
        <w:ind w:left="78" w:right="91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8910D3" w:rsidRDefault="00DF593E" w:rsidP="00EE2316">
      <w:pPr>
        <w:pStyle w:val="Nadpis1"/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Předmět smlouvy</w:t>
      </w:r>
    </w:p>
    <w:p w:rsidR="00EE2316" w:rsidRPr="00EE2316" w:rsidRDefault="00EE2316" w:rsidP="00EE2316">
      <w:pPr>
        <w:spacing w:after="0" w:line="240" w:lineRule="auto"/>
      </w:pPr>
    </w:p>
    <w:p w:rsidR="008910D3" w:rsidRDefault="00DF593E" w:rsidP="00EE2316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 xml:space="preserve">Poskytování školního stravování a s tím souvisejících dalších služeb se řídí vyhláškou </w:t>
      </w:r>
      <w:r w:rsidR="007F365E">
        <w:rPr>
          <w:rFonts w:ascii="Times New Roman" w:hAnsi="Times New Roman" w:cs="Times New Roman"/>
          <w:sz w:val="24"/>
          <w:szCs w:val="24"/>
        </w:rPr>
        <w:t>č</w:t>
      </w:r>
      <w:r w:rsidRPr="000F67B8">
        <w:rPr>
          <w:rFonts w:ascii="Times New Roman" w:hAnsi="Times New Roman" w:cs="Times New Roman"/>
          <w:sz w:val="24"/>
          <w:szCs w:val="24"/>
        </w:rPr>
        <w:t xml:space="preserve">. 107/2005 Sb., </w:t>
      </w:r>
      <w:r w:rsidR="007F365E">
        <w:rPr>
          <w:rFonts w:ascii="Times New Roman" w:hAnsi="Times New Roman" w:cs="Times New Roman"/>
          <w:sz w:val="24"/>
          <w:szCs w:val="24"/>
        </w:rPr>
        <w:t>o</w:t>
      </w:r>
      <w:r w:rsidRPr="000F67B8">
        <w:rPr>
          <w:rFonts w:ascii="Times New Roman" w:hAnsi="Times New Roman" w:cs="Times New Roman"/>
          <w:sz w:val="24"/>
          <w:szCs w:val="24"/>
        </w:rPr>
        <w:t xml:space="preserve"> školním stravování, ve znění pozdějších předpisů v souladu se zákonem </w:t>
      </w:r>
      <w:r w:rsidR="007F365E">
        <w:rPr>
          <w:rFonts w:ascii="Times New Roman" w:hAnsi="Times New Roman" w:cs="Times New Roman"/>
          <w:sz w:val="24"/>
          <w:szCs w:val="24"/>
        </w:rPr>
        <w:t>č</w:t>
      </w:r>
      <w:r w:rsidRPr="000F67B8">
        <w:rPr>
          <w:rFonts w:ascii="Times New Roman" w:hAnsi="Times New Roman" w:cs="Times New Roman"/>
          <w:sz w:val="24"/>
          <w:szCs w:val="24"/>
        </w:rPr>
        <w:t xml:space="preserve">. 561/2004 Sb., školský zákon, v platném znění. Provozovatel se zavazuje, </w:t>
      </w:r>
      <w:r w:rsidR="007F365E">
        <w:rPr>
          <w:rFonts w:ascii="Times New Roman" w:hAnsi="Times New Roman" w:cs="Times New Roman"/>
          <w:sz w:val="24"/>
          <w:szCs w:val="24"/>
        </w:rPr>
        <w:t>ž</w:t>
      </w:r>
      <w:r w:rsidRPr="000F67B8">
        <w:rPr>
          <w:rFonts w:ascii="Times New Roman" w:hAnsi="Times New Roman" w:cs="Times New Roman"/>
          <w:sz w:val="24"/>
          <w:szCs w:val="24"/>
        </w:rPr>
        <w:t xml:space="preserve">e bude odběrateli poskytovat školní stravování a s tím související další služby v souladu s příslušnými právními předpisy, a v kvalitě odpovídajícím hygienickým požadavkům. Dodržovat hygienické předpisy v souladu s vyhláškou č. 137/2004 Sb., </w:t>
      </w:r>
      <w:r w:rsidR="007F365E">
        <w:rPr>
          <w:rFonts w:ascii="Times New Roman" w:hAnsi="Times New Roman" w:cs="Times New Roman"/>
          <w:sz w:val="24"/>
          <w:szCs w:val="24"/>
        </w:rPr>
        <w:t>o</w:t>
      </w:r>
      <w:r w:rsidRPr="000F67B8">
        <w:rPr>
          <w:rFonts w:ascii="Times New Roman" w:hAnsi="Times New Roman" w:cs="Times New Roman"/>
          <w:sz w:val="24"/>
          <w:szCs w:val="24"/>
        </w:rPr>
        <w:t xml:space="preserve"> hygienických požadavcích v platném znění.</w:t>
      </w:r>
    </w:p>
    <w:p w:rsidR="00EE2316" w:rsidRDefault="00EE2316" w:rsidP="00EE2316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E2316" w:rsidRPr="000F67B8" w:rsidRDefault="00EE2316" w:rsidP="00EE2316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910D3" w:rsidRDefault="00EB53CA" w:rsidP="00EE2316">
      <w:pPr>
        <w:spacing w:after="0" w:line="240" w:lineRule="auto"/>
        <w:ind w:righ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Č</w:t>
      </w:r>
      <w:r w:rsidR="00DF593E" w:rsidRPr="000F67B8">
        <w:rPr>
          <w:rFonts w:ascii="Times New Roman" w:hAnsi="Times New Roman" w:cs="Times New Roman"/>
          <w:sz w:val="24"/>
          <w:szCs w:val="24"/>
        </w:rPr>
        <w:t>l.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DF593E" w:rsidRPr="000F67B8">
        <w:rPr>
          <w:rFonts w:ascii="Times New Roman" w:hAnsi="Times New Roman" w:cs="Times New Roman"/>
          <w:sz w:val="24"/>
          <w:szCs w:val="24"/>
        </w:rPr>
        <w:t>.</w:t>
      </w:r>
    </w:p>
    <w:p w:rsidR="00EE2316" w:rsidRPr="000F67B8" w:rsidRDefault="00EE2316" w:rsidP="00EE2316">
      <w:pPr>
        <w:spacing w:after="0" w:line="240" w:lineRule="auto"/>
        <w:ind w:right="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8910D3" w:rsidRDefault="00DF593E" w:rsidP="000F67B8">
      <w:pPr>
        <w:pStyle w:val="Nadpis1"/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Specifikace služby</w:t>
      </w:r>
    </w:p>
    <w:p w:rsidR="00EE2316" w:rsidRPr="00EE2316" w:rsidRDefault="00EE2316" w:rsidP="00EE2316"/>
    <w:p w:rsidR="008910D3" w:rsidRDefault="00DF593E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Technické, provozní, organizační a ekonomické podmínky poskytování školního stravování.</w:t>
      </w:r>
    </w:p>
    <w:p w:rsidR="00EE2316" w:rsidRPr="000F67B8" w:rsidRDefault="00EE2316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910D3" w:rsidRPr="00EE2316" w:rsidRDefault="00DF593E" w:rsidP="00EE2316">
      <w:pPr>
        <w:pStyle w:val="Odstavecseseznamem"/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E2316">
        <w:rPr>
          <w:rFonts w:ascii="Times New Roman" w:hAnsi="Times New Roman" w:cs="Times New Roman"/>
          <w:sz w:val="24"/>
          <w:szCs w:val="24"/>
        </w:rPr>
        <w:t xml:space="preserve">Školní stravování žákům bude poskytováno v době, kdy bude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E2316">
        <w:rPr>
          <w:rFonts w:ascii="Times New Roman" w:hAnsi="Times New Roman" w:cs="Times New Roman"/>
          <w:sz w:val="24"/>
          <w:szCs w:val="24"/>
        </w:rPr>
        <w:t xml:space="preserve">kolní jídelna v provozu, v případě přerušení provozu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E2316">
        <w:rPr>
          <w:rFonts w:ascii="Times New Roman" w:hAnsi="Times New Roman" w:cs="Times New Roman"/>
          <w:sz w:val="24"/>
          <w:szCs w:val="24"/>
        </w:rPr>
        <w:t>kolní jídelny z technických nebo jiných důvodů nebude zajištěno náhradní stravování.</w:t>
      </w:r>
    </w:p>
    <w:p w:rsidR="008910D3" w:rsidRPr="00EE2316" w:rsidRDefault="00DF593E" w:rsidP="00EE2316">
      <w:pPr>
        <w:pStyle w:val="Odstavecseseznamem"/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E2316">
        <w:rPr>
          <w:rFonts w:ascii="Times New Roman" w:hAnsi="Times New Roman" w:cs="Times New Roman"/>
          <w:sz w:val="24"/>
          <w:szCs w:val="24"/>
        </w:rPr>
        <w:lastRenderedPageBreak/>
        <w:t>Pro strávníky ZŠ bude výdej uskutečněn ve školní jídelně Z</w:t>
      </w:r>
      <w:r w:rsidR="00B27C8B">
        <w:rPr>
          <w:rFonts w:ascii="Times New Roman" w:hAnsi="Times New Roman" w:cs="Times New Roman"/>
          <w:sz w:val="24"/>
          <w:szCs w:val="24"/>
        </w:rPr>
        <w:t>Š</w:t>
      </w:r>
      <w:r w:rsidRPr="00EE2316">
        <w:rPr>
          <w:rFonts w:ascii="Times New Roman" w:hAnsi="Times New Roman" w:cs="Times New Roman"/>
          <w:sz w:val="24"/>
          <w:szCs w:val="24"/>
        </w:rPr>
        <w:t>S Jihomoravské nám. 2. Výdej stravy bude probíhat v době od 11,40 do 13,50 hod. Nutno přizpůsobit individuálně konkrétním podmínkám vyvařující kuchyně a výdejny.</w:t>
      </w:r>
    </w:p>
    <w:p w:rsidR="008910D3" w:rsidRPr="00EE2316" w:rsidRDefault="00DF593E" w:rsidP="00EE2316">
      <w:pPr>
        <w:pStyle w:val="Odstavecseseznamem"/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E2316">
        <w:rPr>
          <w:rFonts w:ascii="Times New Roman" w:hAnsi="Times New Roman" w:cs="Times New Roman"/>
          <w:sz w:val="24"/>
          <w:szCs w:val="24"/>
        </w:rPr>
        <w:t>Pro MŠ Jihomoravské nám. 4 bude strava vydávána v souladu se školním řádem MŠ. Stravu vydává, přepravuje a odvoz zkrmitelných zbytků zajišťuje provozovatel. Výdej stravy, dopravu stravy, přepravní gastronomické nádoby a odvoz zkrmitelných zbytků pro MŠ Jihomoravské nám. 2 si zajišťuje odběratel sám.</w:t>
      </w:r>
    </w:p>
    <w:p w:rsidR="008910D3" w:rsidRPr="00EE2316" w:rsidRDefault="00DF593E" w:rsidP="00EE2316">
      <w:pPr>
        <w:pStyle w:val="Odstavecseseznamem"/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E2316">
        <w:rPr>
          <w:rFonts w:ascii="Times New Roman" w:hAnsi="Times New Roman" w:cs="Times New Roman"/>
          <w:sz w:val="24"/>
          <w:szCs w:val="24"/>
        </w:rPr>
        <w:t xml:space="preserve">Podle zákona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E2316">
        <w:rPr>
          <w:rFonts w:ascii="Times New Roman" w:hAnsi="Times New Roman" w:cs="Times New Roman"/>
          <w:sz w:val="24"/>
          <w:szCs w:val="24"/>
        </w:rPr>
        <w:t xml:space="preserve">. 561/2004 Sb. má </w:t>
      </w:r>
      <w:r w:rsidR="00B27C8B">
        <w:rPr>
          <w:rFonts w:ascii="Times New Roman" w:hAnsi="Times New Roman" w:cs="Times New Roman"/>
          <w:sz w:val="24"/>
          <w:szCs w:val="24"/>
        </w:rPr>
        <w:t>ž</w:t>
      </w:r>
      <w:r w:rsidRPr="00EE2316">
        <w:rPr>
          <w:rFonts w:ascii="Times New Roman" w:hAnsi="Times New Roman" w:cs="Times New Roman"/>
          <w:sz w:val="24"/>
          <w:szCs w:val="24"/>
        </w:rPr>
        <w:t xml:space="preserve">ák nárok na stravu v době výuky ve </w:t>
      </w:r>
      <w:r w:rsidR="007F365E">
        <w:rPr>
          <w:rFonts w:ascii="Times New Roman" w:hAnsi="Times New Roman" w:cs="Times New Roman"/>
          <w:sz w:val="24"/>
          <w:szCs w:val="24"/>
        </w:rPr>
        <w:t>š</w:t>
      </w:r>
      <w:r w:rsidRPr="00EE2316">
        <w:rPr>
          <w:rFonts w:ascii="Times New Roman" w:hAnsi="Times New Roman" w:cs="Times New Roman"/>
          <w:sz w:val="24"/>
          <w:szCs w:val="24"/>
        </w:rPr>
        <w:t xml:space="preserve">kole. První den neplánované nepřítomnosti strávníka ve </w:t>
      </w:r>
      <w:r w:rsidR="00B27C8B">
        <w:rPr>
          <w:rFonts w:ascii="Times New Roman" w:hAnsi="Times New Roman" w:cs="Times New Roman"/>
          <w:sz w:val="24"/>
          <w:szCs w:val="24"/>
        </w:rPr>
        <w:t>š</w:t>
      </w:r>
      <w:r w:rsidRPr="00EE2316">
        <w:rPr>
          <w:rFonts w:ascii="Times New Roman" w:hAnsi="Times New Roman" w:cs="Times New Roman"/>
          <w:sz w:val="24"/>
          <w:szCs w:val="24"/>
        </w:rPr>
        <w:t xml:space="preserve">kole nebo školském zařízení se podle vyhlášky č. 107/2005 Sb. považuje za pobyt ve škole. Ostatní dny v době nemoci si musí strávník odhlásit </w:t>
      </w:r>
      <w:r w:rsidR="00B27C8B">
        <w:rPr>
          <w:rFonts w:ascii="Times New Roman" w:hAnsi="Times New Roman" w:cs="Times New Roman"/>
          <w:sz w:val="24"/>
          <w:szCs w:val="24"/>
        </w:rPr>
        <w:t>o</w:t>
      </w:r>
      <w:r w:rsidRPr="00EE2316">
        <w:rPr>
          <w:rFonts w:ascii="Times New Roman" w:hAnsi="Times New Roman" w:cs="Times New Roman"/>
          <w:sz w:val="24"/>
          <w:szCs w:val="24"/>
        </w:rPr>
        <w:t>bědy nebo je povinen uhradit plnou cenu oběda.</w:t>
      </w:r>
    </w:p>
    <w:p w:rsidR="008910D3" w:rsidRDefault="00DF593E" w:rsidP="00EE2316">
      <w:pPr>
        <w:pStyle w:val="Odstavecseseznamem"/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E2316">
        <w:rPr>
          <w:rFonts w:ascii="Times New Roman" w:hAnsi="Times New Roman" w:cs="Times New Roman"/>
          <w:sz w:val="24"/>
          <w:szCs w:val="24"/>
        </w:rPr>
        <w:t>V případě opětovného porušování provozního řádu školní jídelny může být strávník vyloučen ze stravování.</w:t>
      </w:r>
    </w:p>
    <w:p w:rsidR="00EE2316" w:rsidRDefault="00EE2316" w:rsidP="00EE2316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E2316" w:rsidRDefault="00EE2316" w:rsidP="00EE2316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E2316" w:rsidRPr="00EE2316" w:rsidRDefault="00EE2316" w:rsidP="00EE2316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910D3" w:rsidRDefault="00EB53CA" w:rsidP="000F67B8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Č</w:t>
      </w:r>
      <w:r w:rsidR="00DF593E" w:rsidRPr="000F67B8">
        <w:rPr>
          <w:rFonts w:ascii="Times New Roman" w:hAnsi="Times New Roman" w:cs="Times New Roman"/>
          <w:sz w:val="24"/>
          <w:szCs w:val="24"/>
        </w:rPr>
        <w:t>l. I</w:t>
      </w:r>
      <w:r>
        <w:rPr>
          <w:rFonts w:ascii="Times New Roman" w:hAnsi="Times New Roman" w:cs="Times New Roman"/>
          <w:sz w:val="24"/>
          <w:szCs w:val="24"/>
        </w:rPr>
        <w:t>II</w:t>
      </w:r>
      <w:r w:rsidR="00DF593E" w:rsidRPr="000F67B8">
        <w:rPr>
          <w:rFonts w:ascii="Times New Roman" w:hAnsi="Times New Roman" w:cs="Times New Roman"/>
          <w:sz w:val="24"/>
          <w:szCs w:val="24"/>
        </w:rPr>
        <w:t>.</w:t>
      </w:r>
    </w:p>
    <w:p w:rsidR="00EE2316" w:rsidRPr="000F67B8" w:rsidRDefault="00EE2316" w:rsidP="000F67B8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10D3" w:rsidRDefault="00DF593E" w:rsidP="000F67B8">
      <w:pPr>
        <w:pStyle w:val="Nadpis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Přejímka předmětu smlouvy</w:t>
      </w:r>
    </w:p>
    <w:p w:rsidR="00EE2316" w:rsidRPr="00EE2316" w:rsidRDefault="00EE2316" w:rsidP="00EE2316"/>
    <w:p w:rsidR="008910D3" w:rsidRDefault="00DF593E" w:rsidP="000F67B8">
      <w:pPr>
        <w:spacing w:after="0" w:line="240" w:lineRule="auto"/>
        <w:ind w:right="0" w:firstLine="13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 xml:space="preserve">Přejímka gastronomických nádob s připraveným jídlem pro MŠ Jihomoravské nám. 4 v jednotlivých dnech bude uskutečněna na místě k tomu určeném v prostorách výdejny </w:t>
      </w:r>
      <w:r w:rsidR="007F365E">
        <w:rPr>
          <w:rFonts w:ascii="Times New Roman" w:hAnsi="Times New Roman" w:cs="Times New Roman"/>
          <w:sz w:val="24"/>
          <w:szCs w:val="24"/>
        </w:rPr>
        <w:t>o</w:t>
      </w:r>
      <w:r w:rsidRPr="000F67B8">
        <w:rPr>
          <w:rFonts w:ascii="Times New Roman" w:hAnsi="Times New Roman" w:cs="Times New Roman"/>
          <w:sz w:val="24"/>
          <w:szCs w:val="24"/>
        </w:rPr>
        <w:t xml:space="preserve">dběratele osobami k tomu zmocněnými ze strany provozovatele. Přejímka gastronomických nádob s připraveným jídlem pro MŠ Jihomoravské nám. 2 v jednotlivých dnech bude uskutečněna ve školní jídelně ZŠS Jihomoravské nám. 2 mezi osobami k tomu zmocněnými ze </w:t>
      </w:r>
      <w:r w:rsidR="00B27C8B">
        <w:rPr>
          <w:rFonts w:ascii="Times New Roman" w:hAnsi="Times New Roman" w:cs="Times New Roman"/>
          <w:sz w:val="24"/>
          <w:szCs w:val="24"/>
        </w:rPr>
        <w:t>s</w:t>
      </w:r>
      <w:r w:rsidRPr="000F67B8">
        <w:rPr>
          <w:rFonts w:ascii="Times New Roman" w:hAnsi="Times New Roman" w:cs="Times New Roman"/>
          <w:sz w:val="24"/>
          <w:szCs w:val="24"/>
        </w:rPr>
        <w:t>trany provozovatele a odběratele. Zástupci smluvních stran jsou povinni překontrolovat, zda dodávka odpovídá objednávce a veškeré případné nesrovnalosti písemně zaznamenat. Provozovatel je povinen označit gastronádoby druhem v nich přepravovaného jídla, počtem porcí v nich obsažených, dobou použitelnosti obsahu (doba nutné konzumace).</w:t>
      </w:r>
    </w:p>
    <w:p w:rsidR="00EE2316" w:rsidRDefault="00EE2316" w:rsidP="000F67B8">
      <w:pPr>
        <w:spacing w:after="0" w:line="240" w:lineRule="auto"/>
        <w:ind w:right="0" w:firstLine="13"/>
        <w:rPr>
          <w:rFonts w:ascii="Times New Roman" w:hAnsi="Times New Roman" w:cs="Times New Roman"/>
          <w:sz w:val="24"/>
          <w:szCs w:val="24"/>
        </w:rPr>
      </w:pPr>
    </w:p>
    <w:p w:rsidR="00EE2316" w:rsidRPr="000F67B8" w:rsidRDefault="00EE2316" w:rsidP="000F67B8">
      <w:pPr>
        <w:spacing w:after="0" w:line="240" w:lineRule="auto"/>
        <w:ind w:right="0" w:firstLine="13"/>
        <w:rPr>
          <w:rFonts w:ascii="Times New Roman" w:hAnsi="Times New Roman" w:cs="Times New Roman"/>
          <w:sz w:val="24"/>
          <w:szCs w:val="24"/>
        </w:rPr>
      </w:pPr>
    </w:p>
    <w:p w:rsidR="008910D3" w:rsidRDefault="00EB53CA" w:rsidP="000F67B8">
      <w:pPr>
        <w:spacing w:after="0" w:line="240" w:lineRule="auto"/>
        <w:ind w:righ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Č</w:t>
      </w:r>
      <w:r w:rsidR="00DF593E" w:rsidRPr="000F67B8">
        <w:rPr>
          <w:rFonts w:ascii="Times New Roman" w:hAnsi="Times New Roman" w:cs="Times New Roman"/>
          <w:sz w:val="24"/>
          <w:szCs w:val="24"/>
        </w:rPr>
        <w:t>l. IV.</w:t>
      </w:r>
    </w:p>
    <w:p w:rsidR="00EE2316" w:rsidRPr="000F67B8" w:rsidRDefault="00EE2316" w:rsidP="000F67B8">
      <w:pPr>
        <w:spacing w:after="0" w:line="240" w:lineRule="auto"/>
        <w:ind w:right="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8910D3" w:rsidRDefault="00DF593E" w:rsidP="000F67B8">
      <w:pPr>
        <w:pStyle w:val="Nadpis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 xml:space="preserve">Cena služeb a </w:t>
      </w:r>
      <w:r w:rsidR="00B27C8B" w:rsidRPr="000F67B8">
        <w:rPr>
          <w:rFonts w:ascii="Times New Roman" w:hAnsi="Times New Roman" w:cs="Times New Roman"/>
          <w:sz w:val="24"/>
          <w:szCs w:val="24"/>
        </w:rPr>
        <w:t>její</w:t>
      </w:r>
      <w:r w:rsidRPr="000F67B8">
        <w:rPr>
          <w:rFonts w:ascii="Times New Roman" w:hAnsi="Times New Roman" w:cs="Times New Roman"/>
          <w:sz w:val="24"/>
          <w:szCs w:val="24"/>
        </w:rPr>
        <w:t xml:space="preserve"> splatnost</w:t>
      </w:r>
    </w:p>
    <w:p w:rsidR="00EE2316" w:rsidRPr="00EE2316" w:rsidRDefault="00EE2316" w:rsidP="00EE2316"/>
    <w:p w:rsidR="008910D3" w:rsidRDefault="00DF593E" w:rsidP="000F67B8">
      <w:pPr>
        <w:spacing w:after="0" w:line="240" w:lineRule="auto"/>
        <w:ind w:right="0" w:firstLine="13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 xml:space="preserve">Cena oběda je tvořena finančním normativem. </w:t>
      </w:r>
      <w:r w:rsidR="00B27C8B" w:rsidRPr="000F67B8">
        <w:rPr>
          <w:rFonts w:ascii="Times New Roman" w:hAnsi="Times New Roman" w:cs="Times New Roman"/>
          <w:sz w:val="24"/>
          <w:szCs w:val="24"/>
        </w:rPr>
        <w:t>Finanční</w:t>
      </w:r>
      <w:r w:rsidRPr="000F67B8">
        <w:rPr>
          <w:rFonts w:ascii="Times New Roman" w:hAnsi="Times New Roman" w:cs="Times New Roman"/>
          <w:sz w:val="24"/>
          <w:szCs w:val="24"/>
        </w:rPr>
        <w:t xml:space="preserve"> normativ určuje provozovatel podle </w:t>
      </w:r>
      <w:r w:rsidR="00B27C8B">
        <w:rPr>
          <w:rFonts w:ascii="Times New Roman" w:hAnsi="Times New Roman" w:cs="Times New Roman"/>
          <w:sz w:val="24"/>
          <w:szCs w:val="24"/>
        </w:rPr>
        <w:t>§</w:t>
      </w:r>
      <w:r w:rsidRPr="000F67B8">
        <w:rPr>
          <w:rFonts w:ascii="Times New Roman" w:hAnsi="Times New Roman" w:cs="Times New Roman"/>
          <w:sz w:val="24"/>
          <w:szCs w:val="24"/>
        </w:rPr>
        <w:t xml:space="preserve"> 5 odst. 2 vyhlášky </w:t>
      </w:r>
      <w:r w:rsidR="00B27C8B">
        <w:rPr>
          <w:rFonts w:ascii="Times New Roman" w:hAnsi="Times New Roman" w:cs="Times New Roman"/>
          <w:sz w:val="24"/>
          <w:szCs w:val="24"/>
        </w:rPr>
        <w:t>č</w:t>
      </w:r>
      <w:r w:rsidRPr="000F67B8">
        <w:rPr>
          <w:rFonts w:ascii="Times New Roman" w:hAnsi="Times New Roman" w:cs="Times New Roman"/>
          <w:sz w:val="24"/>
          <w:szCs w:val="24"/>
        </w:rPr>
        <w:t>. 107/2005 Sb. v rámci rozp</w:t>
      </w:r>
      <w:r w:rsidR="00B27C8B">
        <w:rPr>
          <w:rFonts w:ascii="Times New Roman" w:hAnsi="Times New Roman" w:cs="Times New Roman"/>
          <w:sz w:val="24"/>
          <w:szCs w:val="24"/>
        </w:rPr>
        <w:t>ě</w:t>
      </w:r>
      <w:r w:rsidRPr="000F67B8">
        <w:rPr>
          <w:rFonts w:ascii="Times New Roman" w:hAnsi="Times New Roman" w:cs="Times New Roman"/>
          <w:sz w:val="24"/>
          <w:szCs w:val="24"/>
        </w:rPr>
        <w:t>t</w:t>
      </w:r>
      <w:r w:rsidR="00B27C8B">
        <w:rPr>
          <w:rFonts w:ascii="Times New Roman" w:hAnsi="Times New Roman" w:cs="Times New Roman"/>
          <w:sz w:val="24"/>
          <w:szCs w:val="24"/>
        </w:rPr>
        <w:t>í</w:t>
      </w:r>
      <w:r w:rsidRPr="000F67B8">
        <w:rPr>
          <w:rFonts w:ascii="Times New Roman" w:hAnsi="Times New Roman" w:cs="Times New Roman"/>
          <w:sz w:val="24"/>
          <w:szCs w:val="24"/>
        </w:rPr>
        <w:t xml:space="preserve"> finančních limitů na nákup potravin stanovených pro jednotlivé věkové skupiny strávníků v příloze č. 2 k vyhlášce.</w:t>
      </w:r>
      <w:r w:rsidR="00B27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C8B" w:rsidRPr="000F67B8" w:rsidRDefault="00B27C8B" w:rsidP="000F67B8">
      <w:pPr>
        <w:spacing w:after="0" w:line="240" w:lineRule="auto"/>
        <w:ind w:right="0" w:firstLine="13"/>
        <w:rPr>
          <w:rFonts w:ascii="Times New Roman" w:hAnsi="Times New Roman" w:cs="Times New Roman"/>
          <w:sz w:val="24"/>
          <w:szCs w:val="24"/>
        </w:rPr>
      </w:pPr>
    </w:p>
    <w:p w:rsidR="008910D3" w:rsidRDefault="00DF593E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 xml:space="preserve">Cenu </w:t>
      </w:r>
      <w:r w:rsidR="00B27C8B">
        <w:rPr>
          <w:rFonts w:ascii="Times New Roman" w:hAnsi="Times New Roman" w:cs="Times New Roman"/>
          <w:sz w:val="24"/>
          <w:szCs w:val="24"/>
        </w:rPr>
        <w:t>s</w:t>
      </w:r>
      <w:r w:rsidRPr="000F67B8">
        <w:rPr>
          <w:rFonts w:ascii="Times New Roman" w:hAnsi="Times New Roman" w:cs="Times New Roman"/>
          <w:sz w:val="24"/>
          <w:szCs w:val="24"/>
        </w:rPr>
        <w:t>travného pro jednotlivé věkové skupiny strávníků vyjadřuje kalkulace, která tvoří nedílnou přílohu této smlouvy.</w:t>
      </w:r>
    </w:p>
    <w:p w:rsidR="00B27C8B" w:rsidRPr="000F67B8" w:rsidRDefault="00B27C8B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910D3" w:rsidRDefault="00DF593E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Cena stravného se hradí vždy na období kalendářního měsíce, pokud nebude v jednotlivém případě dohodnuto jinak.</w:t>
      </w:r>
    </w:p>
    <w:p w:rsidR="00B27C8B" w:rsidRPr="000F67B8" w:rsidRDefault="00B27C8B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910D3" w:rsidRDefault="00DF593E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 xml:space="preserve">Cenu oběda ve </w:t>
      </w:r>
      <w:r w:rsidR="00B27C8B">
        <w:rPr>
          <w:rFonts w:ascii="Times New Roman" w:hAnsi="Times New Roman" w:cs="Times New Roman"/>
          <w:sz w:val="24"/>
          <w:szCs w:val="24"/>
        </w:rPr>
        <w:t>vý</w:t>
      </w:r>
      <w:r w:rsidRPr="000F67B8">
        <w:rPr>
          <w:rFonts w:ascii="Times New Roman" w:hAnsi="Times New Roman" w:cs="Times New Roman"/>
          <w:sz w:val="24"/>
          <w:szCs w:val="24"/>
        </w:rPr>
        <w:t>ši finančního normativu budou provozovateli platit jednotliví žáci přímo na účet provozovatele. Cena je splatná předem, vždy nejpozději do 20. dne předcházejícího kalendářního měsíce.</w:t>
      </w:r>
    </w:p>
    <w:p w:rsidR="00B27C8B" w:rsidRPr="000F67B8" w:rsidRDefault="00B27C8B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910D3" w:rsidRPr="000F67B8" w:rsidRDefault="00DF593E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lastRenderedPageBreak/>
        <w:t>Přihlašování, odhlašováni a způsob úhrady domlouvá strávník nebo jeho zástupce s provozovatelem.</w:t>
      </w:r>
    </w:p>
    <w:p w:rsidR="008910D3" w:rsidRDefault="00EB53CA" w:rsidP="000F67B8">
      <w:pPr>
        <w:spacing w:after="0" w:line="240" w:lineRule="auto"/>
        <w:ind w:righ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Čl</w:t>
      </w:r>
      <w:r w:rsidR="00DF593E" w:rsidRPr="000F67B8">
        <w:rPr>
          <w:rFonts w:ascii="Times New Roman" w:hAnsi="Times New Roman" w:cs="Times New Roman"/>
          <w:sz w:val="24"/>
          <w:szCs w:val="24"/>
        </w:rPr>
        <w:t>. V.</w:t>
      </w:r>
    </w:p>
    <w:p w:rsidR="00EE2316" w:rsidRPr="000F67B8" w:rsidRDefault="00EE2316" w:rsidP="000F67B8">
      <w:pPr>
        <w:spacing w:after="0" w:line="240" w:lineRule="auto"/>
        <w:ind w:right="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8910D3" w:rsidRDefault="00DF593E" w:rsidP="000F67B8">
      <w:pPr>
        <w:pStyle w:val="Nadpis1"/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Omezení</w:t>
      </w:r>
      <w:r w:rsidR="00B27C8B">
        <w:rPr>
          <w:rFonts w:ascii="Times New Roman" w:hAnsi="Times New Roman" w:cs="Times New Roman"/>
          <w:sz w:val="24"/>
          <w:szCs w:val="24"/>
        </w:rPr>
        <w:t>,</w:t>
      </w:r>
      <w:r w:rsidRPr="000F67B8">
        <w:rPr>
          <w:rFonts w:ascii="Times New Roman" w:hAnsi="Times New Roman" w:cs="Times New Roman"/>
          <w:sz w:val="24"/>
          <w:szCs w:val="24"/>
        </w:rPr>
        <w:t xml:space="preserve"> případně přerušení posk</w:t>
      </w:r>
      <w:r w:rsidR="00B27C8B">
        <w:rPr>
          <w:rFonts w:ascii="Times New Roman" w:hAnsi="Times New Roman" w:cs="Times New Roman"/>
          <w:sz w:val="24"/>
          <w:szCs w:val="24"/>
        </w:rPr>
        <w:t>yt</w:t>
      </w:r>
      <w:r w:rsidRPr="000F67B8">
        <w:rPr>
          <w:rFonts w:ascii="Times New Roman" w:hAnsi="Times New Roman" w:cs="Times New Roman"/>
          <w:sz w:val="24"/>
          <w:szCs w:val="24"/>
        </w:rPr>
        <w:t>ování služeb</w:t>
      </w:r>
    </w:p>
    <w:p w:rsidR="00EE2316" w:rsidRPr="00EE2316" w:rsidRDefault="00EE2316" w:rsidP="00EE2316"/>
    <w:p w:rsidR="008910D3" w:rsidRDefault="00DF593E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 xml:space="preserve">Provozovatel je oprávněn na nezbytně nutnou dobu omezit poskytování služeb z důvodu provádění údržby </w:t>
      </w:r>
      <w:r w:rsidR="00B27C8B">
        <w:rPr>
          <w:rFonts w:ascii="Times New Roman" w:hAnsi="Times New Roman" w:cs="Times New Roman"/>
          <w:sz w:val="24"/>
          <w:szCs w:val="24"/>
        </w:rPr>
        <w:t>č</w:t>
      </w:r>
      <w:r w:rsidRPr="000F67B8">
        <w:rPr>
          <w:rFonts w:ascii="Times New Roman" w:hAnsi="Times New Roman" w:cs="Times New Roman"/>
          <w:sz w:val="24"/>
          <w:szCs w:val="24"/>
        </w:rPr>
        <w:t>i opravy nebo z ostatních závažných hygienických, organizačních, technických nebo provozních důvodů (např. sanitární dny).</w:t>
      </w:r>
    </w:p>
    <w:p w:rsidR="00EE2316" w:rsidRDefault="00EE2316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E2316" w:rsidRPr="000F67B8" w:rsidRDefault="00EE2316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910D3" w:rsidRDefault="00EB53CA" w:rsidP="000F67B8">
      <w:pPr>
        <w:spacing w:after="0" w:line="240" w:lineRule="auto"/>
        <w:ind w:righ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 xml:space="preserve">Čl. </w:t>
      </w:r>
      <w:r w:rsidR="00DF593E" w:rsidRPr="000F67B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DF593E" w:rsidRPr="000F67B8">
        <w:rPr>
          <w:rFonts w:ascii="Times New Roman" w:hAnsi="Times New Roman" w:cs="Times New Roman"/>
          <w:sz w:val="24"/>
          <w:szCs w:val="24"/>
        </w:rPr>
        <w:t>.</w:t>
      </w:r>
    </w:p>
    <w:p w:rsidR="00EE2316" w:rsidRPr="000F67B8" w:rsidRDefault="00EE2316" w:rsidP="000F67B8">
      <w:pPr>
        <w:spacing w:after="0" w:line="240" w:lineRule="auto"/>
        <w:ind w:right="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8910D3" w:rsidRDefault="00DF593E" w:rsidP="000F67B8">
      <w:pPr>
        <w:pStyle w:val="Nadpis1"/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 xml:space="preserve">Trvání </w:t>
      </w:r>
      <w:r w:rsidR="00B27C8B" w:rsidRPr="000F67B8">
        <w:rPr>
          <w:rFonts w:ascii="Times New Roman" w:hAnsi="Times New Roman" w:cs="Times New Roman"/>
          <w:sz w:val="24"/>
          <w:szCs w:val="24"/>
        </w:rPr>
        <w:t>smlouvy</w:t>
      </w:r>
    </w:p>
    <w:p w:rsidR="00EE2316" w:rsidRPr="00EE2316" w:rsidRDefault="00EE2316" w:rsidP="00EE2316"/>
    <w:p w:rsidR="008910D3" w:rsidRDefault="00DF593E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Tato smlouva se uzavírá na dobu neurčitou s účinnost</w:t>
      </w:r>
      <w:r w:rsidR="000F67B8">
        <w:rPr>
          <w:rFonts w:ascii="Times New Roman" w:hAnsi="Times New Roman" w:cs="Times New Roman"/>
          <w:sz w:val="24"/>
          <w:szCs w:val="24"/>
        </w:rPr>
        <w:t>í</w:t>
      </w:r>
      <w:r w:rsidRPr="000F67B8">
        <w:rPr>
          <w:rFonts w:ascii="Times New Roman" w:hAnsi="Times New Roman" w:cs="Times New Roman"/>
          <w:sz w:val="24"/>
          <w:szCs w:val="24"/>
        </w:rPr>
        <w:t xml:space="preserve"> </w:t>
      </w:r>
      <w:r w:rsidR="00B27C8B">
        <w:rPr>
          <w:rFonts w:ascii="Times New Roman" w:hAnsi="Times New Roman" w:cs="Times New Roman"/>
          <w:sz w:val="24"/>
          <w:szCs w:val="24"/>
        </w:rPr>
        <w:t>o</w:t>
      </w:r>
      <w:r w:rsidRPr="000F67B8">
        <w:rPr>
          <w:rFonts w:ascii="Times New Roman" w:hAnsi="Times New Roman" w:cs="Times New Roman"/>
          <w:sz w:val="24"/>
          <w:szCs w:val="24"/>
        </w:rPr>
        <w:t xml:space="preserve">de dne </w:t>
      </w:r>
      <w:proofErr w:type="gramStart"/>
      <w:r w:rsidRPr="000F67B8">
        <w:rPr>
          <w:rFonts w:ascii="Times New Roman" w:hAnsi="Times New Roman" w:cs="Times New Roman"/>
          <w:sz w:val="24"/>
          <w:szCs w:val="24"/>
        </w:rPr>
        <w:t>01.</w:t>
      </w:r>
      <w:r w:rsidR="00332327">
        <w:rPr>
          <w:rFonts w:ascii="Times New Roman" w:hAnsi="Times New Roman" w:cs="Times New Roman"/>
          <w:sz w:val="24"/>
          <w:szCs w:val="24"/>
        </w:rPr>
        <w:t>01.2023</w:t>
      </w:r>
      <w:proofErr w:type="gramEnd"/>
      <w:r w:rsidRPr="000F67B8">
        <w:rPr>
          <w:rFonts w:ascii="Times New Roman" w:hAnsi="Times New Roman" w:cs="Times New Roman"/>
          <w:sz w:val="24"/>
          <w:szCs w:val="24"/>
        </w:rPr>
        <w:t xml:space="preserve"> a může být zrušena dohodou nebo výpovědí kteroukoliv smluvní stranou v tříměsíční výpovědní lhůtě, která začíná běžet prv</w:t>
      </w:r>
      <w:r w:rsidR="001635E4">
        <w:rPr>
          <w:rFonts w:ascii="Times New Roman" w:hAnsi="Times New Roman" w:cs="Times New Roman"/>
          <w:sz w:val="24"/>
          <w:szCs w:val="24"/>
        </w:rPr>
        <w:t>ní</w:t>
      </w:r>
      <w:r w:rsidRPr="000F67B8">
        <w:rPr>
          <w:rFonts w:ascii="Times New Roman" w:hAnsi="Times New Roman" w:cs="Times New Roman"/>
          <w:sz w:val="24"/>
          <w:szCs w:val="24"/>
        </w:rPr>
        <w:t>m dnem následujícího kalendářního měsíce po doručeni písemné výpovědi druhé straně.</w:t>
      </w:r>
    </w:p>
    <w:p w:rsidR="00EE2316" w:rsidRDefault="00EE2316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E2316" w:rsidRPr="000F67B8" w:rsidRDefault="00EE2316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910D3" w:rsidRDefault="00EB53CA" w:rsidP="000F67B8">
      <w:pPr>
        <w:spacing w:after="0" w:line="240" w:lineRule="auto"/>
        <w:ind w:righ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Č</w:t>
      </w:r>
      <w:r w:rsidR="00DF593E" w:rsidRPr="000F67B8">
        <w:rPr>
          <w:rFonts w:ascii="Times New Roman" w:hAnsi="Times New Roman" w:cs="Times New Roman"/>
          <w:sz w:val="24"/>
          <w:szCs w:val="24"/>
        </w:rPr>
        <w:t>l. VII.</w:t>
      </w:r>
    </w:p>
    <w:p w:rsidR="00EE2316" w:rsidRPr="000F67B8" w:rsidRDefault="00EE2316" w:rsidP="000F67B8">
      <w:pPr>
        <w:spacing w:after="0" w:line="240" w:lineRule="auto"/>
        <w:ind w:right="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8910D3" w:rsidRDefault="00DF593E" w:rsidP="000F67B8">
      <w:pPr>
        <w:pStyle w:val="Nadpis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EE2316" w:rsidRPr="00EE2316" w:rsidRDefault="00EE2316" w:rsidP="00EE2316"/>
    <w:p w:rsidR="008910D3" w:rsidRPr="000F67B8" w:rsidRDefault="00DF593E" w:rsidP="00EE2316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  <w:sectPr w:rsidR="008910D3" w:rsidRPr="000F67B8" w:rsidSect="00EE2316">
          <w:pgSz w:w="12240" w:h="15840"/>
          <w:pgMar w:top="810" w:right="1260" w:bottom="630" w:left="1440" w:header="708" w:footer="708" w:gutter="0"/>
          <w:cols w:space="708"/>
        </w:sectPr>
      </w:pPr>
      <w:r w:rsidRPr="000F67B8">
        <w:rPr>
          <w:rFonts w:ascii="Times New Roman" w:hAnsi="Times New Roman" w:cs="Times New Roman"/>
          <w:sz w:val="24"/>
          <w:szCs w:val="24"/>
        </w:rPr>
        <w:t xml:space="preserve">Tuto smlouvu lze měnit jen písemným dodatkem podepsaným odpovědnými zástupci obou smluvních stran. Smluvní strany prohlašují, </w:t>
      </w:r>
      <w:r w:rsidR="00B27C8B">
        <w:rPr>
          <w:rFonts w:ascii="Times New Roman" w:hAnsi="Times New Roman" w:cs="Times New Roman"/>
          <w:sz w:val="24"/>
          <w:szCs w:val="24"/>
        </w:rPr>
        <w:t>ž</w:t>
      </w:r>
      <w:r w:rsidRPr="000F67B8">
        <w:rPr>
          <w:rFonts w:ascii="Times New Roman" w:hAnsi="Times New Roman" w:cs="Times New Roman"/>
          <w:sz w:val="24"/>
          <w:szCs w:val="24"/>
        </w:rPr>
        <w:t xml:space="preserve">e jim není známa žádná skutečnost bránící uzavření této smlouvy, s jejím obsahem souhlasí a na znamení toho, </w:t>
      </w:r>
      <w:r w:rsidR="00EE2316">
        <w:rPr>
          <w:rFonts w:ascii="Times New Roman" w:hAnsi="Times New Roman" w:cs="Times New Roman"/>
          <w:sz w:val="24"/>
          <w:szCs w:val="24"/>
        </w:rPr>
        <w:t>ž</w:t>
      </w:r>
      <w:r w:rsidRPr="000F67B8">
        <w:rPr>
          <w:rFonts w:ascii="Times New Roman" w:hAnsi="Times New Roman" w:cs="Times New Roman"/>
          <w:sz w:val="24"/>
          <w:szCs w:val="24"/>
        </w:rPr>
        <w:t xml:space="preserve">e ji uzavírají srozumitelně, určitě a vážně, nikoli v tísni ani za nápadně nevyhovujících podmínek připojují své podpisy. Smlouva je sepsána ve dvou vyhotoveních, z nichž obdrží každá ze smluvních stran po jednom exempláři. Tato smlouva nahrazuje smlouvu ze dne </w:t>
      </w:r>
      <w:proofErr w:type="gramStart"/>
      <w:r w:rsidR="00332327">
        <w:rPr>
          <w:rFonts w:ascii="Times New Roman" w:hAnsi="Times New Roman" w:cs="Times New Roman"/>
          <w:sz w:val="24"/>
          <w:szCs w:val="24"/>
        </w:rPr>
        <w:t>20.7.2020</w:t>
      </w:r>
      <w:proofErr w:type="gramEnd"/>
      <w:r w:rsidRPr="000F67B8">
        <w:rPr>
          <w:rFonts w:ascii="Times New Roman" w:hAnsi="Times New Roman" w:cs="Times New Roman"/>
          <w:sz w:val="24"/>
          <w:szCs w:val="24"/>
        </w:rPr>
        <w:t xml:space="preserve">. Tato smlouva podléhá zveřejnění v registru smluv dle zákona </w:t>
      </w:r>
      <w:r w:rsidR="00EE2316">
        <w:rPr>
          <w:rFonts w:ascii="Times New Roman" w:hAnsi="Times New Roman" w:cs="Times New Roman"/>
          <w:sz w:val="24"/>
          <w:szCs w:val="24"/>
        </w:rPr>
        <w:t>č</w:t>
      </w:r>
      <w:r w:rsidRPr="000F67B8">
        <w:rPr>
          <w:rFonts w:ascii="Times New Roman" w:hAnsi="Times New Roman" w:cs="Times New Roman"/>
          <w:sz w:val="24"/>
          <w:szCs w:val="24"/>
        </w:rPr>
        <w:t xml:space="preserve">. 340/2015 Sb., </w:t>
      </w:r>
      <w:r w:rsidR="00EE2316">
        <w:rPr>
          <w:rFonts w:ascii="Times New Roman" w:hAnsi="Times New Roman" w:cs="Times New Roman"/>
          <w:sz w:val="24"/>
          <w:szCs w:val="24"/>
        </w:rPr>
        <w:t>o</w:t>
      </w:r>
      <w:r w:rsidRPr="000F67B8">
        <w:rPr>
          <w:rFonts w:ascii="Times New Roman" w:hAnsi="Times New Roman" w:cs="Times New Roman"/>
          <w:sz w:val="24"/>
          <w:szCs w:val="24"/>
        </w:rPr>
        <w:t xml:space="preserve"> zvláštních podmínkách účinností některých smluv, uveřejňování těchto smluv a o registru smluv (zákon o </w:t>
      </w:r>
      <w:r w:rsidR="00EE2316" w:rsidRPr="000F67B8">
        <w:rPr>
          <w:rFonts w:ascii="Times New Roman" w:hAnsi="Times New Roman" w:cs="Times New Roman"/>
          <w:sz w:val="24"/>
          <w:szCs w:val="24"/>
        </w:rPr>
        <w:t>regist</w:t>
      </w:r>
      <w:r w:rsidR="00EE2316">
        <w:rPr>
          <w:rFonts w:ascii="Times New Roman" w:hAnsi="Times New Roman" w:cs="Times New Roman"/>
          <w:sz w:val="24"/>
          <w:szCs w:val="24"/>
        </w:rPr>
        <w:t>ru smluv).</w:t>
      </w:r>
    </w:p>
    <w:p w:rsidR="008910D3" w:rsidRDefault="00332327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32327">
        <w:rPr>
          <w:rFonts w:ascii="Times New Roman" w:hAnsi="Times New Roman" w:cs="Times New Roman"/>
          <w:b/>
          <w:sz w:val="24"/>
          <w:szCs w:val="24"/>
        </w:rPr>
        <w:lastRenderedPageBreak/>
        <w:t>Smlouvu uveřejňuje odběratel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316" w:rsidRDefault="00EE2316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E2316" w:rsidRDefault="00EE2316" w:rsidP="000F67B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B4861" w:rsidRPr="000F67B8" w:rsidRDefault="00DF593E" w:rsidP="005B4861">
      <w:pPr>
        <w:spacing w:after="0"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0F67B8">
        <w:rPr>
          <w:rFonts w:ascii="Times New Roman" w:hAnsi="Times New Roman" w:cs="Times New Roman"/>
          <w:sz w:val="24"/>
          <w:szCs w:val="24"/>
        </w:rPr>
        <w:t>V Brně dne</w:t>
      </w:r>
      <w:r w:rsidR="005B4861">
        <w:rPr>
          <w:rFonts w:ascii="Times New Roman" w:hAnsi="Times New Roman" w:cs="Times New Roman"/>
          <w:sz w:val="24"/>
          <w:szCs w:val="24"/>
        </w:rPr>
        <w:t xml:space="preserve">:       </w:t>
      </w:r>
      <w:proofErr w:type="gramStart"/>
      <w:r w:rsidR="00C94B57">
        <w:rPr>
          <w:rFonts w:ascii="Times New Roman" w:hAnsi="Times New Roman" w:cs="Times New Roman"/>
          <w:sz w:val="24"/>
          <w:szCs w:val="24"/>
        </w:rPr>
        <w:t>29.11.2022</w:t>
      </w:r>
      <w:proofErr w:type="gramEnd"/>
      <w:r w:rsidR="005B48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32327">
        <w:rPr>
          <w:rFonts w:ascii="Times New Roman" w:hAnsi="Times New Roman" w:cs="Times New Roman"/>
          <w:sz w:val="24"/>
          <w:szCs w:val="24"/>
        </w:rPr>
        <w:t>V Brně dne:</w:t>
      </w:r>
      <w:r w:rsidR="00C94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B57">
        <w:rPr>
          <w:rFonts w:ascii="Times New Roman" w:hAnsi="Times New Roman" w:cs="Times New Roman"/>
          <w:sz w:val="24"/>
          <w:szCs w:val="24"/>
        </w:rPr>
        <w:t>2.12.2022</w:t>
      </w:r>
      <w:bookmarkStart w:id="0" w:name="_GoBack"/>
      <w:bookmarkEnd w:id="0"/>
      <w:proofErr w:type="gramEnd"/>
    </w:p>
    <w:p w:rsidR="008910D3" w:rsidRPr="000F67B8" w:rsidRDefault="008910D3" w:rsidP="00B27C8B">
      <w:pPr>
        <w:spacing w:after="0"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F67B8" w:rsidRDefault="000F67B8" w:rsidP="007F365E">
      <w:pPr>
        <w:spacing w:after="0" w:line="216" w:lineRule="auto"/>
        <w:ind w:right="0" w:firstLine="0"/>
        <w:rPr>
          <w:sz w:val="18"/>
        </w:rPr>
      </w:pPr>
    </w:p>
    <w:p w:rsidR="007F365E" w:rsidRDefault="007F365E" w:rsidP="007F365E">
      <w:pPr>
        <w:spacing w:after="0" w:line="216" w:lineRule="auto"/>
        <w:ind w:right="0" w:firstLine="0"/>
        <w:rPr>
          <w:sz w:val="18"/>
        </w:rPr>
      </w:pPr>
    </w:p>
    <w:p w:rsidR="007F365E" w:rsidRDefault="007F365E" w:rsidP="007F365E">
      <w:pPr>
        <w:spacing w:after="0" w:line="216" w:lineRule="auto"/>
        <w:ind w:right="0" w:firstLine="0"/>
        <w:rPr>
          <w:sz w:val="18"/>
        </w:rPr>
      </w:pPr>
    </w:p>
    <w:p w:rsidR="007F365E" w:rsidRDefault="007F365E" w:rsidP="007F365E">
      <w:pPr>
        <w:spacing w:after="0" w:line="216" w:lineRule="auto"/>
        <w:ind w:right="0" w:firstLine="0"/>
        <w:rPr>
          <w:sz w:val="18"/>
        </w:rPr>
      </w:pPr>
    </w:p>
    <w:p w:rsidR="007F365E" w:rsidRDefault="007F365E" w:rsidP="007F365E">
      <w:pPr>
        <w:spacing w:after="0" w:line="216" w:lineRule="auto"/>
        <w:ind w:right="0" w:firstLine="0"/>
        <w:rPr>
          <w:sz w:val="18"/>
        </w:rPr>
      </w:pPr>
    </w:p>
    <w:p w:rsidR="007F365E" w:rsidRDefault="007F365E" w:rsidP="007F365E">
      <w:pPr>
        <w:spacing w:after="0" w:line="216" w:lineRule="auto"/>
        <w:ind w:right="0" w:firstLine="0"/>
        <w:rPr>
          <w:sz w:val="18"/>
        </w:rPr>
      </w:pPr>
    </w:p>
    <w:p w:rsidR="007F365E" w:rsidRDefault="007F365E" w:rsidP="007F365E">
      <w:pPr>
        <w:spacing w:after="0" w:line="216" w:lineRule="auto"/>
        <w:ind w:right="0" w:firstLine="0"/>
        <w:rPr>
          <w:sz w:val="18"/>
        </w:rPr>
      </w:pPr>
    </w:p>
    <w:p w:rsidR="007F365E" w:rsidRDefault="007F365E" w:rsidP="007F365E">
      <w:pPr>
        <w:spacing w:after="0" w:line="216" w:lineRule="auto"/>
        <w:ind w:right="0" w:firstLine="0"/>
        <w:rPr>
          <w:sz w:val="18"/>
        </w:rPr>
      </w:pPr>
    </w:p>
    <w:p w:rsidR="007F365E" w:rsidRDefault="007F365E" w:rsidP="007F365E">
      <w:pPr>
        <w:spacing w:after="0" w:line="216" w:lineRule="auto"/>
        <w:ind w:right="0" w:firstLine="0"/>
        <w:rPr>
          <w:sz w:val="18"/>
        </w:rPr>
      </w:pPr>
    </w:p>
    <w:p w:rsidR="007F365E" w:rsidRPr="00D0441A" w:rsidRDefault="007F365E" w:rsidP="007F365E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………………………….</w:t>
      </w:r>
    </w:p>
    <w:p w:rsidR="007F365E" w:rsidRDefault="007F365E" w:rsidP="007F365E">
      <w:pPr>
        <w:tabs>
          <w:tab w:val="center" w:pos="1126"/>
          <w:tab w:val="right" w:pos="7030"/>
        </w:tabs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tab/>
        <w:t xml:space="preserve">    </w:t>
      </w:r>
      <w:r w:rsidRPr="00E75A07">
        <w:rPr>
          <w:rFonts w:ascii="Times New Roman" w:hAnsi="Times New Roman" w:cs="Times New Roman"/>
          <w:sz w:val="24"/>
          <w:szCs w:val="24"/>
        </w:rPr>
        <w:t>za provozovatele</w:t>
      </w:r>
      <w:r w:rsidRPr="00E75A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75A07">
        <w:rPr>
          <w:rFonts w:ascii="Times New Roman" w:hAnsi="Times New Roman" w:cs="Times New Roman"/>
          <w:sz w:val="24"/>
          <w:szCs w:val="24"/>
        </w:rPr>
        <w:t>za odběratele</w:t>
      </w:r>
    </w:p>
    <w:p w:rsidR="007F365E" w:rsidRDefault="007F365E">
      <w:pPr>
        <w:spacing w:after="160" w:line="259" w:lineRule="auto"/>
        <w:ind w:right="0" w:firstLine="0"/>
        <w:jc w:val="left"/>
        <w:rPr>
          <w:sz w:val="18"/>
        </w:rPr>
      </w:pPr>
      <w:r>
        <w:rPr>
          <w:sz w:val="18"/>
        </w:rPr>
        <w:br w:type="page"/>
      </w:r>
    </w:p>
    <w:p w:rsidR="00332327" w:rsidRPr="00332327" w:rsidRDefault="00332327" w:rsidP="00332327">
      <w:pPr>
        <w:spacing w:after="160" w:line="259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45295526"/>
      <w:r w:rsidRPr="0033232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Kalkulace stravného k </w:t>
      </w:r>
      <w:proofErr w:type="gramStart"/>
      <w:r w:rsidRPr="00332327">
        <w:rPr>
          <w:rFonts w:ascii="Times New Roman" w:hAnsi="Times New Roman" w:cs="Times New Roman"/>
          <w:b/>
          <w:bCs/>
          <w:sz w:val="32"/>
          <w:szCs w:val="32"/>
        </w:rPr>
        <w:t>1.1.2023</w:t>
      </w:r>
      <w:proofErr w:type="gramEnd"/>
    </w:p>
    <w:p w:rsidR="00332327" w:rsidRPr="00332327" w:rsidRDefault="00332327" w:rsidP="0033232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9566" w:type="dxa"/>
        <w:tblInd w:w="-11" w:type="dxa"/>
        <w:tblCellMar>
          <w:top w:w="46" w:type="dxa"/>
          <w:left w:w="280" w:type="dxa"/>
          <w:right w:w="115" w:type="dxa"/>
        </w:tblCellMar>
        <w:tblLook w:val="04A0" w:firstRow="1" w:lastRow="0" w:firstColumn="1" w:lastColumn="0" w:noHBand="0" w:noVBand="1"/>
      </w:tblPr>
      <w:tblGrid>
        <w:gridCol w:w="2474"/>
        <w:gridCol w:w="1323"/>
        <w:gridCol w:w="1923"/>
        <w:gridCol w:w="1923"/>
        <w:gridCol w:w="1923"/>
      </w:tblGrid>
      <w:tr w:rsidR="00332327" w:rsidRPr="00332327" w:rsidTr="00786090">
        <w:trPr>
          <w:trHeight w:val="432"/>
        </w:trPr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věková kategorie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oběd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přesnídávka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svačina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hanging="1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celodenní strava</w:t>
            </w:r>
          </w:p>
        </w:tc>
      </w:tr>
      <w:tr w:rsidR="00332327" w:rsidRPr="00332327" w:rsidTr="00786090">
        <w:trPr>
          <w:trHeight w:val="432"/>
        </w:trPr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děti MŠ 3-6 let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29 Kč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11 Kč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11 Kč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51 Kč</w:t>
            </w:r>
          </w:p>
        </w:tc>
      </w:tr>
      <w:tr w:rsidR="00332327" w:rsidRPr="00332327" w:rsidTr="00786090">
        <w:trPr>
          <w:trHeight w:val="432"/>
        </w:trPr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děti MŠ 7-10 let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33 Kč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12 Kč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11 Kč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56 Kč</w:t>
            </w:r>
          </w:p>
        </w:tc>
      </w:tr>
      <w:tr w:rsidR="00332327" w:rsidRPr="00332327" w:rsidTr="00786090">
        <w:trPr>
          <w:trHeight w:val="432"/>
        </w:trPr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žáci 7-10 let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33 Kč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 xml:space="preserve">        19 Kč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327" w:rsidRPr="00332327" w:rsidTr="00786090">
        <w:trPr>
          <w:trHeight w:val="432"/>
        </w:trPr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žáci 11-14 let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35 Kč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 xml:space="preserve">        19 Kč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327" w:rsidRPr="00332327" w:rsidTr="00786090">
        <w:trPr>
          <w:trHeight w:val="432"/>
        </w:trPr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žáci nad 15 let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37 Kč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 xml:space="preserve">        19 Kč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2327" w:rsidRPr="00332327" w:rsidRDefault="00332327" w:rsidP="00332327">
      <w:pPr>
        <w:spacing w:after="0" w:line="240" w:lineRule="auto"/>
        <w:ind w:right="-88" w:hanging="10"/>
        <w:rPr>
          <w:rFonts w:ascii="Times New Roman" w:hAnsi="Times New Roman" w:cs="Times New Roman"/>
          <w:sz w:val="24"/>
          <w:szCs w:val="24"/>
        </w:rPr>
      </w:pPr>
    </w:p>
    <w:p w:rsidR="00332327" w:rsidRPr="00332327" w:rsidRDefault="00332327" w:rsidP="00332327">
      <w:pPr>
        <w:spacing w:after="0" w:line="240" w:lineRule="auto"/>
        <w:ind w:right="-88" w:hanging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Ind w:w="-11" w:type="dxa"/>
        <w:tblCellMar>
          <w:top w:w="8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9"/>
        <w:gridCol w:w="4779"/>
      </w:tblGrid>
      <w:tr w:rsidR="00332327" w:rsidRPr="00332327" w:rsidTr="00786090">
        <w:trPr>
          <w:trHeight w:val="432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bezlepková dieta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oběd</w:t>
            </w:r>
          </w:p>
        </w:tc>
      </w:tr>
      <w:tr w:rsidR="00332327" w:rsidRPr="00332327" w:rsidTr="00786090">
        <w:trPr>
          <w:trHeight w:val="432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děti MŠ 3-6 let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36 Kč</w:t>
            </w:r>
          </w:p>
        </w:tc>
      </w:tr>
      <w:tr w:rsidR="00332327" w:rsidRPr="00332327" w:rsidTr="00786090">
        <w:trPr>
          <w:trHeight w:val="432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děti MŠ 7-10 let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39 Kč</w:t>
            </w:r>
          </w:p>
        </w:tc>
      </w:tr>
      <w:tr w:rsidR="00332327" w:rsidRPr="00332327" w:rsidTr="00786090">
        <w:trPr>
          <w:trHeight w:val="432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žáci 7-10 let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39 Kč</w:t>
            </w:r>
          </w:p>
        </w:tc>
      </w:tr>
      <w:tr w:rsidR="00332327" w:rsidRPr="00332327" w:rsidTr="00786090">
        <w:trPr>
          <w:trHeight w:val="432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žáci 11-14 let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42 Kč</w:t>
            </w:r>
          </w:p>
        </w:tc>
      </w:tr>
      <w:tr w:rsidR="00332327" w:rsidRPr="00332327" w:rsidTr="00786090">
        <w:trPr>
          <w:trHeight w:val="432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žáci nad 15 let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327" w:rsidRPr="00332327" w:rsidRDefault="00332327" w:rsidP="00332327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27">
              <w:rPr>
                <w:rFonts w:ascii="Times New Roman" w:hAnsi="Times New Roman" w:cs="Times New Roman"/>
                <w:sz w:val="24"/>
                <w:szCs w:val="24"/>
              </w:rPr>
              <w:t>45 Kč</w:t>
            </w:r>
          </w:p>
        </w:tc>
      </w:tr>
    </w:tbl>
    <w:bookmarkEnd w:id="1"/>
    <w:p w:rsidR="00332327" w:rsidRPr="00332327" w:rsidRDefault="00332327" w:rsidP="00332327">
      <w:pPr>
        <w:tabs>
          <w:tab w:val="center" w:pos="1342"/>
          <w:tab w:val="right" w:pos="7235"/>
        </w:tabs>
        <w:spacing w:after="0" w:line="240" w:lineRule="auto"/>
        <w:ind w:right="-88" w:firstLine="0"/>
        <w:jc w:val="left"/>
        <w:rPr>
          <w:rFonts w:ascii="Times New Roman" w:hAnsi="Times New Roman" w:cs="Times New Roman"/>
          <w:sz w:val="24"/>
          <w:szCs w:val="24"/>
        </w:rPr>
      </w:pPr>
      <w:r w:rsidRPr="00332327">
        <w:rPr>
          <w:rFonts w:ascii="Times New Roman" w:hAnsi="Times New Roman" w:cs="Times New Roman"/>
          <w:sz w:val="24"/>
          <w:szCs w:val="24"/>
        </w:rPr>
        <w:tab/>
      </w:r>
      <w:r w:rsidRPr="00332327">
        <w:rPr>
          <w:rFonts w:ascii="Times New Roman" w:hAnsi="Times New Roman" w:cs="Times New Roman"/>
          <w:sz w:val="24"/>
          <w:szCs w:val="24"/>
        </w:rPr>
        <w:tab/>
      </w:r>
    </w:p>
    <w:p w:rsidR="00332327" w:rsidRPr="00332327" w:rsidRDefault="00332327" w:rsidP="00332327">
      <w:pPr>
        <w:tabs>
          <w:tab w:val="center" w:pos="1342"/>
          <w:tab w:val="right" w:pos="7235"/>
        </w:tabs>
        <w:spacing w:after="0" w:line="240" w:lineRule="auto"/>
        <w:ind w:right="-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327" w:rsidRPr="00332327" w:rsidRDefault="00332327" w:rsidP="00332327">
      <w:pPr>
        <w:tabs>
          <w:tab w:val="right" w:pos="7041"/>
        </w:tabs>
        <w:spacing w:after="0" w:line="240" w:lineRule="auto"/>
        <w:ind w:right="-88" w:firstLine="0"/>
        <w:jc w:val="left"/>
        <w:rPr>
          <w:rFonts w:ascii="Times New Roman" w:hAnsi="Times New Roman" w:cs="Times New Roman"/>
          <w:sz w:val="24"/>
          <w:szCs w:val="24"/>
        </w:rPr>
      </w:pPr>
      <w:r w:rsidRPr="00332327">
        <w:rPr>
          <w:rFonts w:ascii="Times New Roman" w:hAnsi="Times New Roman" w:cs="Times New Roman"/>
          <w:sz w:val="24"/>
          <w:szCs w:val="24"/>
        </w:rPr>
        <w:tab/>
      </w:r>
    </w:p>
    <w:p w:rsidR="00332327" w:rsidRPr="00332327" w:rsidRDefault="00332327" w:rsidP="0033232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327" w:rsidRPr="00332327" w:rsidRDefault="00332327" w:rsidP="0033232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327" w:rsidRPr="00332327" w:rsidRDefault="00332327" w:rsidP="0033232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327" w:rsidRPr="00332327" w:rsidRDefault="00332327" w:rsidP="0033232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327" w:rsidRPr="00332327" w:rsidRDefault="00332327" w:rsidP="0033232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327" w:rsidRPr="00332327" w:rsidRDefault="00332327" w:rsidP="0033232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327" w:rsidRPr="00332327" w:rsidRDefault="00332327" w:rsidP="0033232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327" w:rsidRPr="00332327" w:rsidRDefault="00332327" w:rsidP="0033232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327" w:rsidRPr="00332327" w:rsidRDefault="00332327" w:rsidP="0033232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327" w:rsidRPr="00332327" w:rsidRDefault="00332327" w:rsidP="00332327">
      <w:pPr>
        <w:spacing w:after="0" w:line="240" w:lineRule="auto"/>
        <w:ind w:left="10" w:right="46" w:firstLine="0"/>
        <w:rPr>
          <w:rFonts w:ascii="Times New Roman" w:hAnsi="Times New Roman" w:cs="Times New Roman"/>
          <w:sz w:val="24"/>
          <w:szCs w:val="24"/>
        </w:rPr>
      </w:pPr>
      <w:r w:rsidRPr="00332327">
        <w:rPr>
          <w:rFonts w:ascii="Times New Roman" w:hAnsi="Times New Roman" w:cs="Times New Roman"/>
          <w:sz w:val="24"/>
          <w:szCs w:val="24"/>
        </w:rPr>
        <w:t xml:space="preserve">………………………….   </w:t>
      </w:r>
      <w:r w:rsidRPr="00332327">
        <w:rPr>
          <w:rFonts w:ascii="Times New Roman" w:hAnsi="Times New Roman" w:cs="Times New Roman"/>
          <w:sz w:val="24"/>
          <w:szCs w:val="24"/>
        </w:rPr>
        <w:tab/>
      </w:r>
      <w:r w:rsidRPr="00332327">
        <w:rPr>
          <w:rFonts w:ascii="Times New Roman" w:hAnsi="Times New Roman" w:cs="Times New Roman"/>
          <w:sz w:val="24"/>
          <w:szCs w:val="24"/>
        </w:rPr>
        <w:tab/>
      </w:r>
      <w:r w:rsidRPr="00332327">
        <w:rPr>
          <w:rFonts w:ascii="Times New Roman" w:hAnsi="Times New Roman" w:cs="Times New Roman"/>
          <w:sz w:val="24"/>
          <w:szCs w:val="24"/>
        </w:rPr>
        <w:tab/>
      </w:r>
      <w:r w:rsidRPr="00332327">
        <w:rPr>
          <w:rFonts w:ascii="Times New Roman" w:hAnsi="Times New Roman" w:cs="Times New Roman"/>
          <w:sz w:val="24"/>
          <w:szCs w:val="24"/>
        </w:rPr>
        <w:tab/>
      </w:r>
      <w:r w:rsidRPr="00332327">
        <w:rPr>
          <w:rFonts w:ascii="Times New Roman" w:hAnsi="Times New Roman" w:cs="Times New Roman"/>
          <w:sz w:val="24"/>
          <w:szCs w:val="24"/>
        </w:rPr>
        <w:tab/>
      </w:r>
      <w:r w:rsidRPr="00332327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………………………….</w:t>
      </w:r>
    </w:p>
    <w:p w:rsidR="00332327" w:rsidRPr="00332327" w:rsidRDefault="00332327" w:rsidP="00332327">
      <w:pPr>
        <w:tabs>
          <w:tab w:val="center" w:pos="1126"/>
          <w:tab w:val="right" w:pos="7030"/>
        </w:tabs>
        <w:spacing w:after="0" w:line="259" w:lineRule="auto"/>
        <w:ind w:left="10" w:right="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32327">
        <w:tab/>
        <w:t xml:space="preserve">    </w:t>
      </w:r>
      <w:r w:rsidRPr="00332327">
        <w:rPr>
          <w:rFonts w:ascii="Times New Roman" w:hAnsi="Times New Roman" w:cs="Times New Roman"/>
          <w:sz w:val="24"/>
          <w:szCs w:val="24"/>
        </w:rPr>
        <w:t>za provozovatele</w:t>
      </w:r>
      <w:r w:rsidRPr="00332327">
        <w:rPr>
          <w:rFonts w:ascii="Times New Roman" w:hAnsi="Times New Roman" w:cs="Times New Roman"/>
          <w:sz w:val="24"/>
          <w:szCs w:val="24"/>
        </w:rPr>
        <w:tab/>
      </w:r>
      <w:r w:rsidRPr="00332327">
        <w:rPr>
          <w:rFonts w:ascii="Times New Roman" w:hAnsi="Times New Roman" w:cs="Times New Roman"/>
          <w:sz w:val="24"/>
          <w:szCs w:val="24"/>
        </w:rPr>
        <w:tab/>
        <w:t xml:space="preserve">       za odběratele</w:t>
      </w:r>
    </w:p>
    <w:p w:rsidR="00332327" w:rsidRPr="00332327" w:rsidRDefault="00332327" w:rsidP="0033232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327" w:rsidRPr="00332327" w:rsidRDefault="00332327" w:rsidP="0033232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327" w:rsidRPr="00332327" w:rsidRDefault="00332327" w:rsidP="0033232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2327" w:rsidRPr="00332327" w:rsidRDefault="00332327" w:rsidP="0033232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365E" w:rsidRDefault="007F365E" w:rsidP="007F365E">
      <w:pPr>
        <w:spacing w:after="0" w:line="216" w:lineRule="auto"/>
        <w:ind w:right="0" w:firstLine="14"/>
        <w:rPr>
          <w:sz w:val="18"/>
        </w:rPr>
      </w:pPr>
    </w:p>
    <w:p w:rsidR="007F365E" w:rsidRDefault="007F365E" w:rsidP="007F365E">
      <w:pPr>
        <w:spacing w:after="0" w:line="216" w:lineRule="auto"/>
        <w:ind w:right="0" w:firstLine="14"/>
        <w:rPr>
          <w:sz w:val="18"/>
        </w:rPr>
      </w:pPr>
    </w:p>
    <w:p w:rsidR="007F365E" w:rsidRDefault="007F365E" w:rsidP="007F365E">
      <w:pPr>
        <w:spacing w:after="0" w:line="216" w:lineRule="auto"/>
        <w:ind w:right="0" w:firstLine="14"/>
        <w:rPr>
          <w:sz w:val="18"/>
        </w:rPr>
      </w:pPr>
    </w:p>
    <w:p w:rsidR="008910D3" w:rsidRDefault="008910D3">
      <w:pPr>
        <w:spacing w:after="64" w:line="265" w:lineRule="auto"/>
        <w:ind w:left="442" w:right="0" w:hanging="10"/>
        <w:jc w:val="center"/>
      </w:pPr>
    </w:p>
    <w:sectPr w:rsidR="008910D3" w:rsidSect="007F365E">
      <w:type w:val="continuous"/>
      <w:pgSz w:w="12240" w:h="15840"/>
      <w:pgMar w:top="1440" w:right="1440" w:bottom="1440" w:left="1440" w:header="708" w:footer="708" w:gutter="0"/>
      <w:cols w:space="25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019"/>
    <w:multiLevelType w:val="hybridMultilevel"/>
    <w:tmpl w:val="2DFCA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74DFA"/>
    <w:multiLevelType w:val="hybridMultilevel"/>
    <w:tmpl w:val="2AD821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D3"/>
    <w:rsid w:val="000D3679"/>
    <w:rsid w:val="000F67B8"/>
    <w:rsid w:val="001635E4"/>
    <w:rsid w:val="00332327"/>
    <w:rsid w:val="005B4861"/>
    <w:rsid w:val="007B1B6A"/>
    <w:rsid w:val="007F365E"/>
    <w:rsid w:val="008910D3"/>
    <w:rsid w:val="00B27C8B"/>
    <w:rsid w:val="00C94B57"/>
    <w:rsid w:val="00DF593E"/>
    <w:rsid w:val="00EB53CA"/>
    <w:rsid w:val="00E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59" w:line="263" w:lineRule="auto"/>
      <w:ind w:right="23" w:firstLine="1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52"/>
      <w:ind w:left="10" w:right="11" w:hanging="10"/>
      <w:jc w:val="center"/>
      <w:outlineLvl w:val="0"/>
    </w:pPr>
    <w:rPr>
      <w:rFonts w:ascii="Calibri" w:eastAsia="Calibri" w:hAnsi="Calibri" w:cs="Calibri"/>
      <w:color w:val="00000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5"/>
      <w:ind w:left="10" w:hanging="10"/>
      <w:jc w:val="center"/>
      <w:outlineLvl w:val="1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  <w:u w:val="single" w:color="000000"/>
    </w:rPr>
  </w:style>
  <w:style w:type="paragraph" w:styleId="Odstavecseseznamem">
    <w:name w:val="List Paragraph"/>
    <w:basedOn w:val="Normln"/>
    <w:uiPriority w:val="34"/>
    <w:qFormat/>
    <w:rsid w:val="00EE2316"/>
    <w:pPr>
      <w:ind w:left="720"/>
      <w:contextualSpacing/>
    </w:pPr>
  </w:style>
  <w:style w:type="table" w:customStyle="1" w:styleId="TableGrid">
    <w:name w:val="TableGrid"/>
    <w:rsid w:val="007F365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32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59" w:line="263" w:lineRule="auto"/>
      <w:ind w:right="23" w:firstLine="1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52"/>
      <w:ind w:left="10" w:right="11" w:hanging="10"/>
      <w:jc w:val="center"/>
      <w:outlineLvl w:val="0"/>
    </w:pPr>
    <w:rPr>
      <w:rFonts w:ascii="Calibri" w:eastAsia="Calibri" w:hAnsi="Calibri" w:cs="Calibri"/>
      <w:color w:val="00000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5"/>
      <w:ind w:left="10" w:hanging="10"/>
      <w:jc w:val="center"/>
      <w:outlineLvl w:val="1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  <w:u w:val="single" w:color="000000"/>
    </w:rPr>
  </w:style>
  <w:style w:type="paragraph" w:styleId="Odstavecseseznamem">
    <w:name w:val="List Paragraph"/>
    <w:basedOn w:val="Normln"/>
    <w:uiPriority w:val="34"/>
    <w:qFormat/>
    <w:rsid w:val="00EE2316"/>
    <w:pPr>
      <w:ind w:left="720"/>
      <w:contextualSpacing/>
    </w:pPr>
  </w:style>
  <w:style w:type="table" w:customStyle="1" w:styleId="TableGrid">
    <w:name w:val="TableGrid"/>
    <w:rsid w:val="007F365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32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908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 sidlem: Jihomoravské nam. 1089/2, 627 00 Brno</vt:lpstr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sidlem: Jihomoravské nam. 1089/2, 627 00 Brno</dc:title>
  <dc:subject/>
  <dc:creator>Natka</dc:creator>
  <cp:keywords/>
  <cp:lastModifiedBy>Olga Bauerová</cp:lastModifiedBy>
  <cp:revision>7</cp:revision>
  <cp:lastPrinted>2022-11-14T09:50:00Z</cp:lastPrinted>
  <dcterms:created xsi:type="dcterms:W3CDTF">2020-07-15T09:04:00Z</dcterms:created>
  <dcterms:modified xsi:type="dcterms:W3CDTF">2022-12-02T08:42:00Z</dcterms:modified>
</cp:coreProperties>
</file>