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4A312" w14:textId="77777777" w:rsidR="00DF35BC" w:rsidRDefault="009541D0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477B22">
        <w:rPr>
          <w:rFonts w:cs="Arial"/>
          <w:b/>
          <w:bCs/>
          <w:color w:val="000000"/>
          <w:sz w:val="22"/>
          <w:szCs w:val="22"/>
        </w:rPr>
        <w:t xml:space="preserve">Dohoda o postoupení </w:t>
      </w:r>
      <w:r w:rsidR="00DF35BC" w:rsidRPr="00477B22">
        <w:rPr>
          <w:rFonts w:cs="Arial"/>
          <w:b/>
          <w:bCs/>
          <w:color w:val="000000"/>
          <w:sz w:val="22"/>
          <w:szCs w:val="22"/>
        </w:rPr>
        <w:t xml:space="preserve">Licenční </w:t>
      </w:r>
      <w:r w:rsidRPr="00477B22">
        <w:rPr>
          <w:rFonts w:cs="Arial"/>
          <w:b/>
          <w:bCs/>
          <w:color w:val="000000"/>
          <w:sz w:val="22"/>
          <w:szCs w:val="22"/>
        </w:rPr>
        <w:t>s</w:t>
      </w:r>
      <w:r w:rsidR="00DF35BC" w:rsidRPr="00477B22">
        <w:rPr>
          <w:rFonts w:cs="Arial"/>
          <w:b/>
          <w:bCs/>
          <w:color w:val="000000"/>
          <w:sz w:val="22"/>
          <w:szCs w:val="22"/>
        </w:rPr>
        <w:t>mlouv</w:t>
      </w:r>
      <w:r w:rsidRPr="00477B22">
        <w:rPr>
          <w:rFonts w:cs="Arial"/>
          <w:b/>
          <w:bCs/>
          <w:color w:val="000000"/>
          <w:sz w:val="22"/>
          <w:szCs w:val="22"/>
        </w:rPr>
        <w:t>y</w:t>
      </w:r>
      <w:r w:rsidR="00DF35BC" w:rsidRPr="00477B22">
        <w:rPr>
          <w:rFonts w:cs="Arial"/>
          <w:b/>
          <w:bCs/>
          <w:color w:val="000000"/>
          <w:sz w:val="22"/>
          <w:szCs w:val="22"/>
        </w:rPr>
        <w:t xml:space="preserve"> č. 350 ze dne 06. 10. 2008</w:t>
      </w:r>
      <w:r w:rsidR="00547DD4">
        <w:rPr>
          <w:rFonts w:cs="Arial"/>
          <w:b/>
          <w:bCs/>
          <w:color w:val="000000"/>
          <w:sz w:val="22"/>
          <w:szCs w:val="22"/>
        </w:rPr>
        <w:t xml:space="preserve"> (dále jen „Dohoda“)</w:t>
      </w:r>
    </w:p>
    <w:p w14:paraId="6FB09C56" w14:textId="77777777" w:rsidR="001F4BD4" w:rsidRPr="00477B22" w:rsidRDefault="001F4BD4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  <w:szCs w:val="22"/>
        </w:rPr>
      </w:pPr>
    </w:p>
    <w:p w14:paraId="656A954A" w14:textId="77777777" w:rsidR="00883F93" w:rsidRPr="00477B22" w:rsidRDefault="00883F93" w:rsidP="00B7246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77B22">
        <w:rPr>
          <w:rFonts w:ascii="Arial" w:hAnsi="Arial" w:cs="Arial"/>
          <w:sz w:val="20"/>
          <w:szCs w:val="20"/>
        </w:rPr>
        <w:t>uzavřená dle § 1895 a násl. zákona č. 89/2012 Sb., občanský zákoník, ve znění pozdějších předpisů níže uvedeného dne, měsíce a roku</w:t>
      </w:r>
    </w:p>
    <w:p w14:paraId="44EE2700" w14:textId="77777777" w:rsidR="00883F93" w:rsidRPr="00477B22" w:rsidRDefault="00883F93" w:rsidP="00B7246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F5B1326" w14:textId="77777777" w:rsidR="00883F93" w:rsidRPr="00477B22" w:rsidRDefault="00883F93" w:rsidP="00B7246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77B22">
        <w:rPr>
          <w:rFonts w:ascii="Arial" w:hAnsi="Arial" w:cs="Arial"/>
          <w:sz w:val="20"/>
          <w:szCs w:val="20"/>
        </w:rPr>
        <w:t>mezi těmito smluvními stranami</w:t>
      </w:r>
    </w:p>
    <w:p w14:paraId="63FA8513" w14:textId="77777777" w:rsidR="00883F93" w:rsidRPr="00047AAC" w:rsidRDefault="00883F93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18"/>
          <w:szCs w:val="18"/>
        </w:rPr>
      </w:pPr>
    </w:p>
    <w:p w14:paraId="1CD015E0" w14:textId="77777777" w:rsidR="00413D45" w:rsidRPr="00F31F4C" w:rsidRDefault="00413D45" w:rsidP="00B72462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5E40265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r w:rsidRPr="00477B22">
        <w:rPr>
          <w:rFonts w:cs="Arial"/>
          <w:b/>
          <w:bCs/>
          <w:color w:val="000000"/>
          <w:szCs w:val="20"/>
        </w:rPr>
        <w:t xml:space="preserve">Česká tisková kancelář, </w:t>
      </w:r>
      <w:r w:rsidRPr="00477B22">
        <w:rPr>
          <w:rFonts w:cs="Arial"/>
          <w:bCs/>
          <w:color w:val="000000"/>
          <w:szCs w:val="20"/>
        </w:rPr>
        <w:t>se sídlem: Opletalova 5/7, 111 44 Praha 1, Česká republika</w:t>
      </w:r>
    </w:p>
    <w:p w14:paraId="473CDC98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r w:rsidRPr="00477B22">
        <w:rPr>
          <w:rFonts w:cs="Arial"/>
          <w:bCs/>
          <w:color w:val="000000"/>
          <w:szCs w:val="20"/>
        </w:rPr>
        <w:t>Zastoupená: Ing. Petr Mlch, šéfredaktor Databanky multimédií/Fotobanky ČTK</w:t>
      </w:r>
    </w:p>
    <w:p w14:paraId="04E78F76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  <w:szCs w:val="20"/>
        </w:rPr>
      </w:pPr>
      <w:r w:rsidRPr="00477B22">
        <w:rPr>
          <w:rFonts w:cs="Arial"/>
          <w:iCs/>
          <w:color w:val="000000"/>
          <w:szCs w:val="20"/>
        </w:rPr>
        <w:t>IČ: 47115068, DIČ: CZ47115068, OR: A 7583 vedená u rejstříkového soudu v Praze</w:t>
      </w:r>
    </w:p>
    <w:p w14:paraId="427745FC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77B22">
        <w:rPr>
          <w:rFonts w:cs="Arial"/>
          <w:iCs/>
          <w:color w:val="000000"/>
          <w:szCs w:val="20"/>
        </w:rPr>
        <w:t xml:space="preserve">bankovní spojení: č. účtu: 350814004/2700 </w:t>
      </w:r>
      <w:proofErr w:type="spellStart"/>
      <w:r w:rsidRPr="00477B22">
        <w:rPr>
          <w:rFonts w:cs="Arial"/>
          <w:iCs/>
          <w:color w:val="000000"/>
          <w:szCs w:val="20"/>
        </w:rPr>
        <w:t>UniCredit</w:t>
      </w:r>
      <w:proofErr w:type="spellEnd"/>
      <w:r w:rsidRPr="00477B22">
        <w:rPr>
          <w:rFonts w:cs="Arial"/>
          <w:iCs/>
          <w:color w:val="000000"/>
          <w:szCs w:val="20"/>
        </w:rPr>
        <w:t xml:space="preserve"> Bank</w:t>
      </w:r>
    </w:p>
    <w:p w14:paraId="74C49D26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77B22">
        <w:rPr>
          <w:rFonts w:cs="Arial"/>
          <w:iCs/>
          <w:color w:val="000000"/>
          <w:szCs w:val="20"/>
        </w:rPr>
        <w:t xml:space="preserve">tel: +420 222 098 159 (406), email: </w:t>
      </w:r>
      <w:hyperlink r:id="rId8" w:history="1">
        <w:r w:rsidRPr="00477B22">
          <w:rPr>
            <w:rStyle w:val="Hypertextovodkaz"/>
            <w:rFonts w:cs="Arial"/>
            <w:iCs/>
            <w:szCs w:val="20"/>
          </w:rPr>
          <w:t>photosales@ctk.cz</w:t>
        </w:r>
      </w:hyperlink>
    </w:p>
    <w:p w14:paraId="35CDBB62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77B22">
        <w:rPr>
          <w:rFonts w:cs="Arial"/>
          <w:i/>
          <w:iCs/>
          <w:color w:val="000000"/>
          <w:szCs w:val="20"/>
        </w:rPr>
        <w:t>(dále jen „</w:t>
      </w:r>
      <w:r w:rsidRPr="00477B22">
        <w:rPr>
          <w:rFonts w:cs="Arial"/>
          <w:b/>
          <w:bCs/>
          <w:i/>
          <w:iCs/>
          <w:color w:val="000000"/>
          <w:szCs w:val="20"/>
        </w:rPr>
        <w:t>Postupitel</w:t>
      </w:r>
      <w:r w:rsidRPr="00477B22">
        <w:rPr>
          <w:rFonts w:cs="Arial"/>
          <w:bCs/>
          <w:i/>
          <w:iCs/>
          <w:color w:val="000000"/>
          <w:szCs w:val="20"/>
        </w:rPr>
        <w:t>“</w:t>
      </w:r>
      <w:r w:rsidRPr="00477B22">
        <w:rPr>
          <w:rFonts w:cs="Arial"/>
          <w:i/>
          <w:iCs/>
          <w:color w:val="000000"/>
          <w:szCs w:val="20"/>
        </w:rPr>
        <w:t>)</w:t>
      </w:r>
    </w:p>
    <w:p w14:paraId="309A6CC1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</w:p>
    <w:p w14:paraId="2F4AECE6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</w:rPr>
      </w:pPr>
      <w:r w:rsidRPr="00477B22">
        <w:rPr>
          <w:rFonts w:cs="Arial"/>
          <w:b/>
          <w:bCs/>
          <w:color w:val="000000"/>
          <w:szCs w:val="20"/>
        </w:rPr>
        <w:t>a</w:t>
      </w:r>
    </w:p>
    <w:p w14:paraId="686F03A7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</w:p>
    <w:p w14:paraId="05EBFE2E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477B22">
        <w:rPr>
          <w:rFonts w:cs="Arial"/>
          <w:b/>
          <w:bCs/>
          <w:color w:val="000000"/>
          <w:szCs w:val="20"/>
        </w:rPr>
        <w:t xml:space="preserve">Profimedia CZ, </w:t>
      </w:r>
      <w:r w:rsidRPr="00477B22">
        <w:rPr>
          <w:rFonts w:cs="Arial"/>
          <w:bCs/>
          <w:color w:val="000000"/>
          <w:szCs w:val="20"/>
        </w:rPr>
        <w:t>se sídlem:</w:t>
      </w:r>
      <w:r w:rsidRPr="00883F93">
        <w:rPr>
          <w:rFonts w:cs="Arial"/>
          <w:szCs w:val="20"/>
        </w:rPr>
        <w:t xml:space="preserve"> K Vinici 1256, 530 02 Pardubice</w:t>
      </w:r>
      <w:r w:rsidRPr="00477B22">
        <w:rPr>
          <w:rFonts w:cs="Arial"/>
          <w:bCs/>
          <w:color w:val="000000"/>
          <w:szCs w:val="20"/>
        </w:rPr>
        <w:t>, Česká republika</w:t>
      </w:r>
    </w:p>
    <w:p w14:paraId="4982DC63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r w:rsidRPr="00477B22">
        <w:rPr>
          <w:rFonts w:cs="Arial"/>
          <w:iCs/>
          <w:color w:val="000000"/>
          <w:szCs w:val="20"/>
        </w:rPr>
        <w:t>Jednající:</w:t>
      </w:r>
      <w:r w:rsidRPr="00883F93">
        <w:rPr>
          <w:rFonts w:cs="Arial"/>
          <w:szCs w:val="20"/>
        </w:rPr>
        <w:t xml:space="preserve"> </w:t>
      </w:r>
      <w:r w:rsidRPr="00477B22">
        <w:rPr>
          <w:rFonts w:cs="Arial"/>
          <w:bCs/>
          <w:color w:val="000000"/>
          <w:szCs w:val="20"/>
        </w:rPr>
        <w:t>Pavel Macků, předseda správní rady</w:t>
      </w:r>
    </w:p>
    <w:p w14:paraId="3C4DAC37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r w:rsidRPr="00477B22">
        <w:rPr>
          <w:rFonts w:cs="Arial"/>
          <w:bCs/>
          <w:color w:val="000000"/>
          <w:szCs w:val="20"/>
        </w:rPr>
        <w:t>IČ: 03161412, DIČ: CZ03161412</w:t>
      </w:r>
    </w:p>
    <w:p w14:paraId="0AD48330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r w:rsidRPr="00477B22">
        <w:rPr>
          <w:rFonts w:cs="Arial"/>
          <w:bCs/>
          <w:color w:val="000000"/>
          <w:szCs w:val="20"/>
        </w:rPr>
        <w:t xml:space="preserve">bankovní spojení: č. účtu: </w:t>
      </w:r>
      <w:r w:rsidR="00D75CC8" w:rsidRPr="00D75CC8">
        <w:rPr>
          <w:rFonts w:cs="Arial"/>
          <w:bCs/>
          <w:color w:val="000000"/>
          <w:szCs w:val="20"/>
        </w:rPr>
        <w:t>5080115694 / 5500</w:t>
      </w:r>
    </w:p>
    <w:p w14:paraId="15B98DAD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0"/>
        </w:rPr>
      </w:pPr>
      <w:r w:rsidRPr="00477B22">
        <w:rPr>
          <w:rFonts w:cs="Arial"/>
          <w:bCs/>
          <w:color w:val="000000"/>
          <w:szCs w:val="20"/>
        </w:rPr>
        <w:t xml:space="preserve">(dále jen </w:t>
      </w:r>
      <w:r w:rsidRPr="00477B22">
        <w:rPr>
          <w:rFonts w:cs="Arial"/>
          <w:i/>
          <w:iCs/>
          <w:color w:val="000000"/>
          <w:szCs w:val="20"/>
        </w:rPr>
        <w:t>„</w:t>
      </w:r>
      <w:r w:rsidRPr="00477B22">
        <w:rPr>
          <w:rFonts w:cs="Arial"/>
          <w:b/>
          <w:i/>
          <w:iCs/>
          <w:color w:val="000000"/>
          <w:szCs w:val="20"/>
        </w:rPr>
        <w:t>Postupník</w:t>
      </w:r>
      <w:r w:rsidRPr="00477B22">
        <w:rPr>
          <w:rFonts w:cs="Arial"/>
          <w:i/>
          <w:iCs/>
          <w:color w:val="000000"/>
          <w:szCs w:val="20"/>
        </w:rPr>
        <w:t>“)</w:t>
      </w:r>
    </w:p>
    <w:p w14:paraId="0A7CD308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71B8A1AF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</w:rPr>
      </w:pPr>
      <w:r w:rsidRPr="00477B22">
        <w:rPr>
          <w:rFonts w:cs="Arial"/>
          <w:b/>
          <w:bCs/>
          <w:color w:val="000000"/>
          <w:szCs w:val="20"/>
        </w:rPr>
        <w:t>a</w:t>
      </w:r>
    </w:p>
    <w:p w14:paraId="531FB73A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</w:p>
    <w:p w14:paraId="02C50145" w14:textId="77777777" w:rsidR="00DF35BC" w:rsidRPr="00477B22" w:rsidRDefault="0092785E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477B22">
        <w:rPr>
          <w:rFonts w:cs="Arial"/>
          <w:b/>
          <w:bCs/>
          <w:color w:val="000000"/>
          <w:szCs w:val="20"/>
        </w:rPr>
        <w:t xml:space="preserve">Česká republika - </w:t>
      </w:r>
      <w:r w:rsidR="00DF35BC" w:rsidRPr="00477B22">
        <w:rPr>
          <w:rFonts w:cs="Arial"/>
          <w:b/>
          <w:bCs/>
          <w:color w:val="000000"/>
          <w:szCs w:val="20"/>
        </w:rPr>
        <w:t xml:space="preserve">Úřad vlády České republiky, </w:t>
      </w:r>
      <w:r w:rsidR="00DF35BC" w:rsidRPr="00477B22">
        <w:rPr>
          <w:rFonts w:cs="Arial"/>
          <w:bCs/>
          <w:color w:val="000000"/>
          <w:szCs w:val="20"/>
        </w:rPr>
        <w:t>se sídlem:</w:t>
      </w:r>
      <w:r w:rsidR="00DF35BC" w:rsidRPr="00883F93">
        <w:rPr>
          <w:rFonts w:cs="Arial"/>
          <w:szCs w:val="20"/>
        </w:rPr>
        <w:t xml:space="preserve"> </w:t>
      </w:r>
      <w:r w:rsidR="00DF35BC" w:rsidRPr="00477B22">
        <w:rPr>
          <w:rFonts w:cs="Arial"/>
          <w:bCs/>
          <w:color w:val="000000"/>
          <w:szCs w:val="20"/>
        </w:rPr>
        <w:t>Nábř. Edvarda Beneše 128/4, 118 01 Praha 1, Česká republika</w:t>
      </w:r>
    </w:p>
    <w:p w14:paraId="5ACE5555" w14:textId="77777777" w:rsidR="00DF35BC" w:rsidRPr="00477B22" w:rsidRDefault="0092785E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r w:rsidRPr="00477B22">
        <w:rPr>
          <w:rFonts w:cs="Arial"/>
          <w:iCs/>
          <w:color w:val="000000"/>
          <w:szCs w:val="20"/>
        </w:rPr>
        <w:t>Zastoupená</w:t>
      </w:r>
      <w:r w:rsidR="00DF35BC" w:rsidRPr="00477B22">
        <w:rPr>
          <w:rFonts w:cs="Arial"/>
          <w:iCs/>
          <w:color w:val="000000"/>
          <w:szCs w:val="20"/>
        </w:rPr>
        <w:t>:</w:t>
      </w:r>
      <w:r w:rsidR="00DF35BC" w:rsidRPr="00883F93">
        <w:rPr>
          <w:rFonts w:cs="Arial"/>
          <w:szCs w:val="20"/>
        </w:rPr>
        <w:t xml:space="preserve"> </w:t>
      </w:r>
      <w:r w:rsidR="00DF35BC" w:rsidRPr="00477B22">
        <w:rPr>
          <w:rFonts w:cs="Arial"/>
          <w:bCs/>
          <w:color w:val="000000"/>
          <w:szCs w:val="20"/>
        </w:rPr>
        <w:t>JUDr. Mgr. Igor Blahušiak, Ph.D., ředitel Odboru komunikace o evropských záležitostech</w:t>
      </w:r>
    </w:p>
    <w:p w14:paraId="38AC9099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r w:rsidRPr="00477B22">
        <w:rPr>
          <w:rFonts w:cs="Arial"/>
          <w:bCs/>
          <w:color w:val="000000"/>
          <w:szCs w:val="20"/>
        </w:rPr>
        <w:t>IČ: 00006599, DIČ: CZ00006599</w:t>
      </w:r>
    </w:p>
    <w:p w14:paraId="4F340B95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r w:rsidRPr="00477B22">
        <w:rPr>
          <w:rFonts w:cs="Arial"/>
          <w:bCs/>
          <w:color w:val="000000"/>
          <w:szCs w:val="20"/>
        </w:rPr>
        <w:t>bankovní spojení: č. účtu: 4320001/0710, Česká národní banka</w:t>
      </w:r>
    </w:p>
    <w:p w14:paraId="1AAD3058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0"/>
        </w:rPr>
      </w:pPr>
      <w:r w:rsidRPr="00477B22">
        <w:rPr>
          <w:rFonts w:cs="Arial"/>
          <w:bCs/>
          <w:color w:val="000000"/>
          <w:szCs w:val="20"/>
        </w:rPr>
        <w:t xml:space="preserve">(dále jen </w:t>
      </w:r>
      <w:r w:rsidRPr="00477B22">
        <w:rPr>
          <w:rFonts w:cs="Arial"/>
          <w:i/>
          <w:iCs/>
          <w:color w:val="000000"/>
          <w:szCs w:val="20"/>
        </w:rPr>
        <w:t>„</w:t>
      </w:r>
      <w:r w:rsidRPr="00477B22">
        <w:rPr>
          <w:rFonts w:cs="Arial"/>
          <w:b/>
          <w:i/>
          <w:iCs/>
          <w:color w:val="000000"/>
          <w:szCs w:val="20"/>
        </w:rPr>
        <w:t>Postoupená strana</w:t>
      </w:r>
      <w:r w:rsidRPr="00477B22">
        <w:rPr>
          <w:rFonts w:cs="Arial"/>
          <w:i/>
          <w:iCs/>
          <w:color w:val="000000"/>
          <w:szCs w:val="20"/>
        </w:rPr>
        <w:t>“)</w:t>
      </w:r>
    </w:p>
    <w:p w14:paraId="012451F3" w14:textId="77777777" w:rsidR="00E94E88" w:rsidRPr="00477B22" w:rsidRDefault="00E94E88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  <w:r w:rsidRPr="00477B22">
        <w:rPr>
          <w:rFonts w:cs="Arial"/>
          <w:i/>
          <w:iCs/>
          <w:color w:val="000000"/>
          <w:szCs w:val="20"/>
        </w:rPr>
        <w:t>(všechny tři strany společně dále jen „</w:t>
      </w:r>
      <w:r w:rsidRPr="00477B22">
        <w:rPr>
          <w:rFonts w:cs="Arial"/>
          <w:b/>
          <w:i/>
          <w:iCs/>
          <w:color w:val="000000"/>
          <w:szCs w:val="20"/>
        </w:rPr>
        <w:t>Smluvní strany</w:t>
      </w:r>
      <w:r w:rsidRPr="00477B22">
        <w:rPr>
          <w:rFonts w:cs="Arial"/>
          <w:i/>
          <w:iCs/>
          <w:color w:val="000000"/>
          <w:szCs w:val="20"/>
        </w:rPr>
        <w:t>“)</w:t>
      </w:r>
    </w:p>
    <w:p w14:paraId="696890AC" w14:textId="77777777" w:rsidR="00DF35BC" w:rsidRPr="00477B22" w:rsidRDefault="00DF35BC" w:rsidP="00B72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</w:p>
    <w:p w14:paraId="6B82F591" w14:textId="77777777" w:rsidR="00091363" w:rsidRDefault="00091363" w:rsidP="00B72462">
      <w:pPr>
        <w:spacing w:after="0" w:line="240" w:lineRule="auto"/>
        <w:jc w:val="center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Preambule</w:t>
      </w:r>
    </w:p>
    <w:p w14:paraId="1A13B43D" w14:textId="77777777" w:rsidR="00B72462" w:rsidRDefault="00B72462" w:rsidP="00B72462">
      <w:pPr>
        <w:spacing w:after="0" w:line="240" w:lineRule="auto"/>
        <w:jc w:val="center"/>
        <w:rPr>
          <w:rFonts w:cs="Arial"/>
          <w:bCs/>
          <w:i/>
          <w:color w:val="000000"/>
          <w:szCs w:val="20"/>
        </w:rPr>
      </w:pPr>
    </w:p>
    <w:p w14:paraId="541E17A1" w14:textId="5C650A51" w:rsidR="00F17BB7" w:rsidRPr="00F17BB7" w:rsidRDefault="00091363" w:rsidP="00B72462">
      <w:pPr>
        <w:spacing w:after="0" w:line="240" w:lineRule="auto"/>
        <w:rPr>
          <w:rFonts w:cs="Arial"/>
          <w:bCs/>
          <w:i/>
          <w:color w:val="000000"/>
          <w:szCs w:val="20"/>
        </w:rPr>
      </w:pPr>
      <w:r w:rsidRPr="00F17BB7">
        <w:rPr>
          <w:rFonts w:cs="Arial"/>
          <w:bCs/>
          <w:i/>
          <w:color w:val="000000"/>
          <w:szCs w:val="20"/>
        </w:rPr>
        <w:t>Důvodem uzavření této Dohody je vznik společné fotobanky</w:t>
      </w:r>
      <w:r w:rsidR="00F17BB7">
        <w:rPr>
          <w:rFonts w:cs="Arial"/>
          <w:bCs/>
          <w:i/>
          <w:color w:val="000000"/>
          <w:szCs w:val="20"/>
        </w:rPr>
        <w:t xml:space="preserve"> na webové stránce </w:t>
      </w:r>
      <w:hyperlink r:id="rId9" w:history="1">
        <w:r w:rsidR="00F17BB7" w:rsidRPr="0047544C">
          <w:rPr>
            <w:rStyle w:val="Hypertextovodkaz"/>
            <w:rFonts w:cs="Arial"/>
            <w:bCs/>
            <w:i/>
            <w:szCs w:val="20"/>
          </w:rPr>
          <w:t>www.profimedia.cz</w:t>
        </w:r>
      </w:hyperlink>
      <w:r w:rsidRPr="00F17BB7">
        <w:rPr>
          <w:rFonts w:cs="Arial"/>
          <w:bCs/>
          <w:i/>
          <w:color w:val="000000"/>
          <w:szCs w:val="20"/>
        </w:rPr>
        <w:t xml:space="preserve"> spojení</w:t>
      </w:r>
      <w:r w:rsidR="00F17BB7" w:rsidRPr="00F17BB7">
        <w:rPr>
          <w:rFonts w:cs="Arial"/>
          <w:bCs/>
          <w:i/>
          <w:color w:val="000000"/>
          <w:szCs w:val="20"/>
        </w:rPr>
        <w:t>m</w:t>
      </w:r>
      <w:r w:rsidRPr="00F17BB7">
        <w:rPr>
          <w:rFonts w:cs="Arial"/>
          <w:bCs/>
          <w:i/>
          <w:color w:val="000000"/>
          <w:szCs w:val="20"/>
        </w:rPr>
        <w:t xml:space="preserve"> </w:t>
      </w:r>
      <w:r w:rsidR="00F17BB7" w:rsidRPr="00F9200F">
        <w:rPr>
          <w:rFonts w:cs="Arial"/>
          <w:bCs/>
          <w:i/>
          <w:color w:val="000000"/>
          <w:szCs w:val="20"/>
        </w:rPr>
        <w:t>F</w:t>
      </w:r>
      <w:r w:rsidRPr="00F9200F">
        <w:rPr>
          <w:rFonts w:cs="Arial"/>
          <w:bCs/>
          <w:i/>
          <w:color w:val="000000"/>
          <w:szCs w:val="20"/>
        </w:rPr>
        <w:t>otobanky</w:t>
      </w:r>
      <w:r w:rsidRPr="00F17BB7">
        <w:rPr>
          <w:rFonts w:cs="Arial"/>
          <w:bCs/>
          <w:i/>
          <w:color w:val="000000"/>
          <w:szCs w:val="20"/>
        </w:rPr>
        <w:t xml:space="preserve"> ČTK a Profimedi</w:t>
      </w:r>
      <w:r w:rsidR="00F17BB7">
        <w:rPr>
          <w:rFonts w:cs="Arial"/>
          <w:bCs/>
          <w:i/>
          <w:color w:val="000000"/>
          <w:szCs w:val="20"/>
        </w:rPr>
        <w:t xml:space="preserve">a. Web provozuje, </w:t>
      </w:r>
      <w:r w:rsidR="002D7DFA" w:rsidRPr="00F17BB7">
        <w:rPr>
          <w:rFonts w:cs="Arial"/>
          <w:bCs/>
          <w:i/>
          <w:color w:val="000000"/>
          <w:szCs w:val="20"/>
        </w:rPr>
        <w:t>spravuje</w:t>
      </w:r>
      <w:r w:rsidR="00F17BB7" w:rsidRPr="00F17BB7">
        <w:rPr>
          <w:rFonts w:cs="Arial"/>
          <w:bCs/>
          <w:i/>
          <w:color w:val="000000"/>
          <w:szCs w:val="20"/>
        </w:rPr>
        <w:t xml:space="preserve"> a </w:t>
      </w:r>
      <w:r w:rsidR="002D7DFA" w:rsidRPr="00F17BB7">
        <w:rPr>
          <w:rFonts w:cs="Arial"/>
          <w:bCs/>
          <w:i/>
          <w:color w:val="000000"/>
          <w:szCs w:val="20"/>
        </w:rPr>
        <w:t>poskytovatelem služeb je</w:t>
      </w:r>
      <w:r w:rsidR="00F17BB7" w:rsidRPr="00F17BB7">
        <w:rPr>
          <w:rFonts w:cs="Arial"/>
          <w:bCs/>
          <w:i/>
          <w:color w:val="000000"/>
          <w:szCs w:val="20"/>
        </w:rPr>
        <w:t xml:space="preserve"> společnost</w:t>
      </w:r>
      <w:r w:rsidR="002D7DFA" w:rsidRPr="00F17BB7">
        <w:rPr>
          <w:rFonts w:cs="Arial"/>
          <w:bCs/>
          <w:i/>
          <w:color w:val="000000"/>
          <w:szCs w:val="20"/>
        </w:rPr>
        <w:t xml:space="preserve"> Profimedia</w:t>
      </w:r>
      <w:r w:rsidR="00F17BB7" w:rsidRPr="00F17BB7">
        <w:rPr>
          <w:rFonts w:cs="Arial"/>
          <w:bCs/>
          <w:i/>
          <w:color w:val="000000"/>
          <w:szCs w:val="20"/>
        </w:rPr>
        <w:t>. Česká tisková kancelář (ČTK) podepsala 1. července 2021 smlouvu o akvizici skupiny Profimedia.CZ.</w:t>
      </w:r>
    </w:p>
    <w:p w14:paraId="00F645AE" w14:textId="079984A6" w:rsidR="00413D45" w:rsidRPr="00477B22" w:rsidRDefault="00F17BB7" w:rsidP="00B72462">
      <w:pPr>
        <w:spacing w:after="0" w:line="240" w:lineRule="auto"/>
        <w:rPr>
          <w:rFonts w:cs="Arial"/>
          <w:szCs w:val="20"/>
        </w:rPr>
      </w:pPr>
      <w:r w:rsidRPr="00F17BB7">
        <w:rPr>
          <w:rFonts w:cs="Arial"/>
          <w:bCs/>
          <w:i/>
          <w:color w:val="000000"/>
          <w:szCs w:val="20"/>
        </w:rPr>
        <w:t xml:space="preserve">I po převzetí ČTK zůstala značka Profimedia.CZ zachována a funguje jako </w:t>
      </w:r>
      <w:r>
        <w:rPr>
          <w:rFonts w:cs="Arial"/>
          <w:bCs/>
          <w:i/>
          <w:color w:val="000000"/>
          <w:szCs w:val="20"/>
        </w:rPr>
        <w:t xml:space="preserve">100% </w:t>
      </w:r>
      <w:r w:rsidRPr="00F17BB7">
        <w:rPr>
          <w:rFonts w:cs="Arial"/>
          <w:bCs/>
          <w:i/>
          <w:color w:val="000000"/>
          <w:szCs w:val="20"/>
        </w:rPr>
        <w:t>dceřiná firma ČTK a ponechává si formu akciové společnosti.</w:t>
      </w:r>
      <w:r>
        <w:rPr>
          <w:rFonts w:cs="Arial"/>
          <w:bCs/>
          <w:i/>
          <w:color w:val="000000"/>
          <w:szCs w:val="20"/>
        </w:rPr>
        <w:t xml:space="preserve"> </w:t>
      </w:r>
      <w:r w:rsidRPr="00F17BB7">
        <w:rPr>
          <w:rFonts w:cs="Arial"/>
          <w:bCs/>
          <w:i/>
          <w:color w:val="000000"/>
          <w:szCs w:val="20"/>
        </w:rPr>
        <w:t>Všichni dosavadní zákazníci ČTK nově</w:t>
      </w:r>
      <w:r>
        <w:rPr>
          <w:rFonts w:cs="Arial"/>
          <w:bCs/>
          <w:i/>
          <w:color w:val="000000"/>
          <w:szCs w:val="20"/>
        </w:rPr>
        <w:t xml:space="preserve"> od 1.9.2022</w:t>
      </w:r>
      <w:r w:rsidRPr="00F17BB7">
        <w:rPr>
          <w:rFonts w:cs="Arial"/>
          <w:bCs/>
          <w:i/>
          <w:color w:val="000000"/>
          <w:szCs w:val="20"/>
        </w:rPr>
        <w:t xml:space="preserve"> licencují obsah na webu </w:t>
      </w:r>
      <w:hyperlink r:id="rId10" w:history="1">
        <w:r w:rsidRPr="0047544C">
          <w:rPr>
            <w:rStyle w:val="Hypertextovodkaz"/>
            <w:rFonts w:cs="Arial"/>
            <w:bCs/>
            <w:i/>
            <w:szCs w:val="20"/>
          </w:rPr>
          <w:t>www.profimedia.cz</w:t>
        </w:r>
      </w:hyperlink>
      <w:r>
        <w:rPr>
          <w:rFonts w:cs="Arial"/>
          <w:bCs/>
          <w:i/>
          <w:color w:val="000000"/>
          <w:szCs w:val="20"/>
        </w:rPr>
        <w:t xml:space="preserve"> </w:t>
      </w:r>
      <w:r w:rsidRPr="00F17BB7">
        <w:rPr>
          <w:rFonts w:cs="Arial"/>
          <w:bCs/>
          <w:i/>
          <w:color w:val="000000"/>
          <w:szCs w:val="20"/>
        </w:rPr>
        <w:t xml:space="preserve">, která </w:t>
      </w:r>
      <w:r>
        <w:rPr>
          <w:rFonts w:cs="Arial"/>
          <w:bCs/>
          <w:i/>
          <w:color w:val="000000"/>
          <w:szCs w:val="20"/>
        </w:rPr>
        <w:t>zákazníkům</w:t>
      </w:r>
      <w:r w:rsidRPr="00F17BB7">
        <w:rPr>
          <w:rFonts w:cs="Arial"/>
          <w:bCs/>
          <w:i/>
          <w:color w:val="000000"/>
          <w:szCs w:val="20"/>
        </w:rPr>
        <w:t xml:space="preserve"> fakturuje za </w:t>
      </w:r>
      <w:r>
        <w:rPr>
          <w:rFonts w:cs="Arial"/>
          <w:bCs/>
          <w:i/>
          <w:color w:val="000000"/>
          <w:szCs w:val="20"/>
        </w:rPr>
        <w:t>stejných</w:t>
      </w:r>
      <w:r w:rsidRPr="00F17BB7">
        <w:rPr>
          <w:rFonts w:cs="Arial"/>
          <w:bCs/>
          <w:i/>
          <w:color w:val="000000"/>
          <w:szCs w:val="20"/>
        </w:rPr>
        <w:t xml:space="preserve"> cenových podmínek.</w:t>
      </w:r>
    </w:p>
    <w:p w14:paraId="02DBDC90" w14:textId="77777777" w:rsidR="00413D45" w:rsidRPr="00477B22" w:rsidRDefault="00413D45" w:rsidP="00B72462">
      <w:pPr>
        <w:spacing w:after="0" w:line="240" w:lineRule="auto"/>
        <w:rPr>
          <w:rFonts w:cs="Arial"/>
          <w:szCs w:val="20"/>
        </w:rPr>
      </w:pPr>
    </w:p>
    <w:p w14:paraId="47A92434" w14:textId="77777777" w:rsidR="00413D45" w:rsidRPr="00477B22" w:rsidRDefault="00413D45" w:rsidP="00B72462">
      <w:pPr>
        <w:spacing w:after="0" w:line="240" w:lineRule="auto"/>
        <w:jc w:val="center"/>
        <w:rPr>
          <w:rFonts w:cs="Arial"/>
          <w:b/>
          <w:szCs w:val="20"/>
        </w:rPr>
      </w:pPr>
      <w:r w:rsidRPr="00477B22">
        <w:rPr>
          <w:rFonts w:cs="Arial"/>
          <w:b/>
          <w:szCs w:val="20"/>
        </w:rPr>
        <w:t>Čl</w:t>
      </w:r>
      <w:r w:rsidR="0008079A" w:rsidRPr="00477B22">
        <w:rPr>
          <w:rFonts w:cs="Arial"/>
          <w:b/>
          <w:szCs w:val="20"/>
        </w:rPr>
        <w:t>ánek</w:t>
      </w:r>
      <w:r w:rsidRPr="00477B22">
        <w:rPr>
          <w:rFonts w:cs="Arial"/>
          <w:b/>
          <w:szCs w:val="20"/>
        </w:rPr>
        <w:t xml:space="preserve"> I.</w:t>
      </w:r>
    </w:p>
    <w:p w14:paraId="3EDEC474" w14:textId="77777777" w:rsidR="0008079A" w:rsidRPr="00477B22" w:rsidRDefault="0008079A" w:rsidP="00B72462">
      <w:pPr>
        <w:spacing w:after="0" w:line="240" w:lineRule="auto"/>
        <w:jc w:val="center"/>
        <w:rPr>
          <w:rFonts w:cs="Arial"/>
          <w:b/>
          <w:szCs w:val="20"/>
        </w:rPr>
      </w:pPr>
      <w:r w:rsidRPr="00477B22">
        <w:rPr>
          <w:rFonts w:cs="Arial"/>
          <w:b/>
          <w:szCs w:val="20"/>
        </w:rPr>
        <w:t>Identifikace</w:t>
      </w:r>
      <w:r w:rsidR="007E5CB9">
        <w:rPr>
          <w:rFonts w:cs="Arial"/>
          <w:b/>
          <w:szCs w:val="20"/>
        </w:rPr>
        <w:t xml:space="preserve"> postupované </w:t>
      </w:r>
      <w:r w:rsidRPr="00477B22">
        <w:rPr>
          <w:rFonts w:cs="Arial"/>
          <w:b/>
          <w:szCs w:val="20"/>
        </w:rPr>
        <w:t>smlouvy</w:t>
      </w:r>
    </w:p>
    <w:p w14:paraId="03237468" w14:textId="77777777" w:rsidR="00413D45" w:rsidRPr="00477B22" w:rsidRDefault="00413D45" w:rsidP="00B72462">
      <w:pPr>
        <w:spacing w:after="0" w:line="240" w:lineRule="auto"/>
        <w:jc w:val="center"/>
        <w:rPr>
          <w:rFonts w:cs="Arial"/>
          <w:b/>
          <w:szCs w:val="20"/>
        </w:rPr>
      </w:pPr>
    </w:p>
    <w:p w14:paraId="02355A3B" w14:textId="77777777" w:rsidR="00413D45" w:rsidRPr="00477B22" w:rsidRDefault="00413D45" w:rsidP="008A63B7">
      <w:pPr>
        <w:spacing w:after="0" w:line="240" w:lineRule="auto"/>
        <w:jc w:val="both"/>
        <w:rPr>
          <w:rFonts w:cs="Arial"/>
          <w:b/>
          <w:i/>
          <w:szCs w:val="20"/>
        </w:rPr>
      </w:pPr>
      <w:r w:rsidRPr="00477B22">
        <w:rPr>
          <w:rFonts w:cs="Arial"/>
          <w:szCs w:val="20"/>
        </w:rPr>
        <w:lastRenderedPageBreak/>
        <w:t xml:space="preserve">Mezi </w:t>
      </w:r>
      <w:r w:rsidR="0008079A" w:rsidRPr="00477B22">
        <w:rPr>
          <w:rFonts w:cs="Arial"/>
          <w:szCs w:val="20"/>
        </w:rPr>
        <w:t>Postoupenou stranou a Postupitelem</w:t>
      </w:r>
      <w:r w:rsidRPr="00477B22">
        <w:rPr>
          <w:rFonts w:cs="Arial"/>
          <w:szCs w:val="20"/>
        </w:rPr>
        <w:t xml:space="preserve"> </w:t>
      </w:r>
      <w:r w:rsidR="00883F93">
        <w:rPr>
          <w:rFonts w:cs="Arial"/>
          <w:szCs w:val="20"/>
        </w:rPr>
        <w:t xml:space="preserve">byla </w:t>
      </w:r>
      <w:r w:rsidR="007E5CB9">
        <w:rPr>
          <w:rFonts w:cs="Arial"/>
          <w:szCs w:val="20"/>
        </w:rPr>
        <w:t xml:space="preserve">dne </w:t>
      </w:r>
      <w:r w:rsidR="007E5CB9" w:rsidRPr="00C63B61">
        <w:rPr>
          <w:rFonts w:cs="Arial"/>
          <w:szCs w:val="20"/>
        </w:rPr>
        <w:t>6. 10. 2008</w:t>
      </w:r>
      <w:r w:rsidR="007E5CB9">
        <w:rPr>
          <w:rFonts w:cs="Arial"/>
          <w:szCs w:val="20"/>
        </w:rPr>
        <w:t xml:space="preserve"> </w:t>
      </w:r>
      <w:r w:rsidR="00883F93">
        <w:rPr>
          <w:rFonts w:cs="Arial"/>
          <w:szCs w:val="20"/>
        </w:rPr>
        <w:t xml:space="preserve">uzavřena </w:t>
      </w:r>
      <w:r w:rsidRPr="00477B22">
        <w:rPr>
          <w:rFonts w:cs="Arial"/>
          <w:szCs w:val="20"/>
        </w:rPr>
        <w:t>Licenční smlouv</w:t>
      </w:r>
      <w:r w:rsidR="007E5CB9">
        <w:rPr>
          <w:rFonts w:cs="Arial"/>
          <w:szCs w:val="20"/>
        </w:rPr>
        <w:t>a</w:t>
      </w:r>
      <w:r w:rsidRPr="00477B22">
        <w:rPr>
          <w:rFonts w:cs="Arial"/>
          <w:szCs w:val="20"/>
        </w:rPr>
        <w:t xml:space="preserve"> č. </w:t>
      </w:r>
      <w:r w:rsidR="000C2E5A" w:rsidRPr="00477B22">
        <w:rPr>
          <w:rFonts w:cs="Arial"/>
          <w:szCs w:val="20"/>
        </w:rPr>
        <w:t>350</w:t>
      </w:r>
      <w:r w:rsidR="008A63B7">
        <w:rPr>
          <w:rFonts w:cs="Arial"/>
          <w:szCs w:val="20"/>
        </w:rPr>
        <w:t>, č. smlouvy ÚV ČR 08/282-0, č.j. ÚV ČR 15372/08-OEZ,</w:t>
      </w:r>
      <w:r w:rsidR="00221BC8">
        <w:rPr>
          <w:rFonts w:cs="Arial"/>
          <w:szCs w:val="20"/>
        </w:rPr>
        <w:t xml:space="preserve"> upravující vzájemná práva a povinnosti</w:t>
      </w:r>
      <w:r w:rsidR="00B72462">
        <w:rPr>
          <w:rFonts w:cs="Arial"/>
          <w:szCs w:val="20"/>
        </w:rPr>
        <w:t xml:space="preserve">, která byla dále změněna dodatkem č. 1 ze dne 12.4.2022 měnícím zejm. čl. 3 </w:t>
      </w:r>
      <w:proofErr w:type="spellStart"/>
      <w:r w:rsidR="00B72462">
        <w:rPr>
          <w:rFonts w:cs="Arial"/>
          <w:szCs w:val="20"/>
        </w:rPr>
        <w:t>ods</w:t>
      </w:r>
      <w:proofErr w:type="spellEnd"/>
      <w:r w:rsidR="00B72462">
        <w:rPr>
          <w:rFonts w:cs="Arial"/>
          <w:szCs w:val="20"/>
        </w:rPr>
        <w:t xml:space="preserve">. 2 a čl. 5 </w:t>
      </w:r>
      <w:proofErr w:type="spellStart"/>
      <w:r w:rsidR="00B72462">
        <w:rPr>
          <w:rFonts w:cs="Arial"/>
          <w:szCs w:val="20"/>
        </w:rPr>
        <w:t>ods</w:t>
      </w:r>
      <w:proofErr w:type="spellEnd"/>
      <w:r w:rsidR="00B72462">
        <w:rPr>
          <w:rFonts w:cs="Arial"/>
          <w:szCs w:val="20"/>
        </w:rPr>
        <w:t xml:space="preserve">. 2 uvedené licenční smlouvy. </w:t>
      </w:r>
    </w:p>
    <w:p w14:paraId="53D32F80" w14:textId="77777777" w:rsidR="00413D45" w:rsidRPr="00477B22" w:rsidRDefault="00413D45" w:rsidP="00B72462">
      <w:pPr>
        <w:spacing w:after="0" w:line="240" w:lineRule="auto"/>
        <w:rPr>
          <w:rFonts w:cs="Arial"/>
          <w:szCs w:val="20"/>
        </w:rPr>
      </w:pPr>
    </w:p>
    <w:p w14:paraId="0A1E6BB3" w14:textId="77777777" w:rsidR="00B72462" w:rsidRDefault="00B72462" w:rsidP="00B72462">
      <w:pPr>
        <w:spacing w:after="0" w:line="240" w:lineRule="auto"/>
        <w:jc w:val="center"/>
        <w:rPr>
          <w:rFonts w:cs="Arial"/>
          <w:b/>
          <w:szCs w:val="20"/>
        </w:rPr>
      </w:pPr>
    </w:p>
    <w:p w14:paraId="4C166641" w14:textId="77777777" w:rsidR="00413D45" w:rsidRPr="00477B22" w:rsidRDefault="00413D45" w:rsidP="00B72462">
      <w:pPr>
        <w:spacing w:after="0" w:line="240" w:lineRule="auto"/>
        <w:jc w:val="center"/>
        <w:rPr>
          <w:rFonts w:cs="Arial"/>
          <w:b/>
          <w:szCs w:val="20"/>
        </w:rPr>
      </w:pPr>
      <w:r w:rsidRPr="00477B22">
        <w:rPr>
          <w:rFonts w:cs="Arial"/>
          <w:b/>
          <w:szCs w:val="20"/>
        </w:rPr>
        <w:t>Čl</w:t>
      </w:r>
      <w:r w:rsidR="0008079A" w:rsidRPr="00477B22">
        <w:rPr>
          <w:rFonts w:cs="Arial"/>
          <w:b/>
          <w:szCs w:val="20"/>
        </w:rPr>
        <w:t>ánek</w:t>
      </w:r>
      <w:r w:rsidRPr="00477B22">
        <w:rPr>
          <w:rFonts w:cs="Arial"/>
          <w:b/>
          <w:szCs w:val="20"/>
        </w:rPr>
        <w:t xml:space="preserve"> II.</w:t>
      </w:r>
    </w:p>
    <w:p w14:paraId="125DAD3D" w14:textId="77777777" w:rsidR="0008079A" w:rsidRPr="00477B22" w:rsidRDefault="0008079A" w:rsidP="00B72462">
      <w:pPr>
        <w:spacing w:after="0" w:line="240" w:lineRule="auto"/>
        <w:jc w:val="center"/>
        <w:rPr>
          <w:rFonts w:cs="Arial"/>
          <w:b/>
          <w:szCs w:val="20"/>
        </w:rPr>
      </w:pPr>
      <w:r w:rsidRPr="00477B22">
        <w:rPr>
          <w:rFonts w:cs="Arial"/>
          <w:b/>
          <w:szCs w:val="20"/>
        </w:rPr>
        <w:t>Postoupení práv a povinností</w:t>
      </w:r>
    </w:p>
    <w:p w14:paraId="2ECBBB5A" w14:textId="77777777" w:rsidR="00413D45" w:rsidRPr="00477B22" w:rsidRDefault="00413D45" w:rsidP="00B72462">
      <w:pPr>
        <w:spacing w:after="0" w:line="240" w:lineRule="auto"/>
        <w:jc w:val="center"/>
        <w:rPr>
          <w:rFonts w:cs="Arial"/>
          <w:b/>
          <w:szCs w:val="20"/>
        </w:rPr>
      </w:pPr>
    </w:p>
    <w:p w14:paraId="58DF3C64" w14:textId="77777777" w:rsidR="00413D45" w:rsidRPr="00B72462" w:rsidRDefault="00413D45" w:rsidP="00B7246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B72462">
        <w:rPr>
          <w:rFonts w:cs="Arial"/>
          <w:szCs w:val="20"/>
        </w:rPr>
        <w:t xml:space="preserve">S účinností </w:t>
      </w:r>
      <w:r w:rsidR="0008079A" w:rsidRPr="00B72462">
        <w:rPr>
          <w:rFonts w:cs="Arial"/>
          <w:szCs w:val="20"/>
        </w:rPr>
        <w:t xml:space="preserve">ode dne </w:t>
      </w:r>
      <w:r w:rsidR="00B72462">
        <w:rPr>
          <w:rFonts w:cs="Arial"/>
          <w:szCs w:val="20"/>
        </w:rPr>
        <w:t>1.12.2022</w:t>
      </w:r>
      <w:r w:rsidRPr="00B72462">
        <w:rPr>
          <w:rFonts w:cs="Arial"/>
          <w:szCs w:val="20"/>
        </w:rPr>
        <w:t xml:space="preserve"> </w:t>
      </w:r>
      <w:r w:rsidR="00E857F0" w:rsidRPr="00B72462">
        <w:rPr>
          <w:rFonts w:cs="Arial"/>
          <w:szCs w:val="20"/>
          <w:shd w:val="clear" w:color="auto" w:fill="FDFDFD"/>
        </w:rPr>
        <w:t>postupník vstupuje na místo postupitele a stává se smluvní stranou postoupené smlouvy uvedené v čl.</w:t>
      </w:r>
      <w:r w:rsidR="00547DD4" w:rsidRPr="00B72462">
        <w:rPr>
          <w:rFonts w:cs="Arial"/>
          <w:szCs w:val="20"/>
          <w:shd w:val="clear" w:color="auto" w:fill="FDFDFD"/>
        </w:rPr>
        <w:t xml:space="preserve"> I této Dohody</w:t>
      </w:r>
      <w:r w:rsidR="00E857F0" w:rsidRPr="00B72462">
        <w:rPr>
          <w:rFonts w:cs="Arial"/>
          <w:szCs w:val="20"/>
          <w:shd w:val="clear" w:color="auto" w:fill="FDFDFD"/>
        </w:rPr>
        <w:t xml:space="preserve"> se všemi právy a povinnostmi z toho vyplývajícími.</w:t>
      </w:r>
      <w:r w:rsidR="00E857F0" w:rsidRPr="00477B22">
        <w:rPr>
          <w:rFonts w:cs="Arial"/>
          <w:color w:val="666666"/>
          <w:szCs w:val="20"/>
          <w:shd w:val="clear" w:color="auto" w:fill="FDFDFD"/>
        </w:rPr>
        <w:t xml:space="preserve"> </w:t>
      </w:r>
    </w:p>
    <w:p w14:paraId="071CBA39" w14:textId="77777777" w:rsidR="00214F84" w:rsidRPr="00214F84" w:rsidRDefault="0008079A" w:rsidP="00B7246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477B22">
        <w:rPr>
          <w:rFonts w:cs="Arial"/>
          <w:szCs w:val="20"/>
        </w:rPr>
        <w:t>Postoupená strana</w:t>
      </w:r>
      <w:r w:rsidR="0067660C" w:rsidRPr="00477B22">
        <w:rPr>
          <w:rFonts w:cs="Arial"/>
          <w:szCs w:val="20"/>
        </w:rPr>
        <w:t xml:space="preserve"> s</w:t>
      </w:r>
      <w:r w:rsidR="00413D45" w:rsidRPr="00477B22">
        <w:rPr>
          <w:rFonts w:cs="Arial"/>
          <w:szCs w:val="20"/>
        </w:rPr>
        <w:t xml:space="preserve"> </w:t>
      </w:r>
      <w:r w:rsidR="0067660C" w:rsidRPr="00477B22">
        <w:rPr>
          <w:rFonts w:cs="Arial"/>
          <w:szCs w:val="20"/>
        </w:rPr>
        <w:t>postoupením smlouvy uvedené v čl. II odst. 1 souhlasí</w:t>
      </w:r>
      <w:r w:rsidR="00214F84" w:rsidRPr="00214F84">
        <w:rPr>
          <w:rFonts w:cs="Arial"/>
          <w:szCs w:val="20"/>
        </w:rPr>
        <w:t>.</w:t>
      </w:r>
    </w:p>
    <w:p w14:paraId="7420D3C7" w14:textId="77777777" w:rsidR="00413D45" w:rsidRPr="00477B22" w:rsidRDefault="00214F84" w:rsidP="00B7246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 xml:space="preserve">Postoupená strana v souladu s ustanovením § 37a zákona č. 219/2000 Sb., </w:t>
      </w:r>
      <w:r w:rsidRPr="00214F84">
        <w:rPr>
          <w:rFonts w:cs="Arial"/>
          <w:szCs w:val="20"/>
        </w:rPr>
        <w:t>o majetku České republiky a jejím vystupování v právních vztazích</w:t>
      </w:r>
      <w:r w:rsidR="00455056">
        <w:rPr>
          <w:rFonts w:cs="Arial"/>
          <w:szCs w:val="20"/>
        </w:rPr>
        <w:t>, ve znění pozdějších předpisů,</w:t>
      </w:r>
      <w:r w:rsidR="00455056" w:rsidRPr="00455056">
        <w:rPr>
          <w:rFonts w:cs="Arial"/>
          <w:szCs w:val="20"/>
        </w:rPr>
        <w:t xml:space="preserve"> současně vů</w:t>
      </w:r>
      <w:r w:rsidR="00455056">
        <w:rPr>
          <w:rFonts w:cs="Arial"/>
          <w:szCs w:val="20"/>
        </w:rPr>
        <w:t xml:space="preserve">či postupiteli prohlašuje, že odmítá </w:t>
      </w:r>
      <w:r w:rsidR="00455056" w:rsidRPr="00455056">
        <w:rPr>
          <w:rFonts w:cs="Arial"/>
          <w:szCs w:val="20"/>
        </w:rPr>
        <w:t xml:space="preserve">osvobození </w:t>
      </w:r>
      <w:r w:rsidR="00455056">
        <w:rPr>
          <w:rFonts w:cs="Arial"/>
          <w:szCs w:val="20"/>
        </w:rPr>
        <w:t xml:space="preserve">postupitele </w:t>
      </w:r>
      <w:r w:rsidR="00455056" w:rsidRPr="00455056">
        <w:rPr>
          <w:rFonts w:cs="Arial"/>
          <w:szCs w:val="20"/>
        </w:rPr>
        <w:t>od jeho povinností v rozsahu postoupení</w:t>
      </w:r>
      <w:r w:rsidR="00455056">
        <w:rPr>
          <w:rFonts w:cs="Arial"/>
          <w:szCs w:val="20"/>
        </w:rPr>
        <w:t xml:space="preserve"> stanovené v § 1898 </w:t>
      </w:r>
      <w:r w:rsidR="00455056" w:rsidRPr="00916DE8">
        <w:rPr>
          <w:rFonts w:cs="Arial"/>
          <w:szCs w:val="20"/>
        </w:rPr>
        <w:t>zákona č. 89/2012 Sb., občanský zákoník, ve znění pozdějších předpisů</w:t>
      </w:r>
      <w:r w:rsidR="00455056" w:rsidRPr="00455056">
        <w:rPr>
          <w:rFonts w:cs="Arial"/>
          <w:szCs w:val="20"/>
        </w:rPr>
        <w:t>.</w:t>
      </w:r>
      <w:r w:rsidR="0067660C" w:rsidRPr="00477B22">
        <w:rPr>
          <w:rFonts w:cs="Arial"/>
          <w:szCs w:val="20"/>
        </w:rPr>
        <w:t xml:space="preserve"> </w:t>
      </w:r>
      <w:r w:rsidR="00455056" w:rsidRPr="00455056" w:rsidDel="00455056">
        <w:rPr>
          <w:rFonts w:cs="Arial"/>
          <w:szCs w:val="20"/>
        </w:rPr>
        <w:t xml:space="preserve"> </w:t>
      </w:r>
    </w:p>
    <w:p w14:paraId="2A69668A" w14:textId="77777777" w:rsidR="00B72462" w:rsidRDefault="00B72462" w:rsidP="00B72462">
      <w:pPr>
        <w:spacing w:after="0" w:line="240" w:lineRule="auto"/>
        <w:jc w:val="center"/>
        <w:rPr>
          <w:rFonts w:cs="Arial"/>
          <w:b/>
          <w:szCs w:val="20"/>
        </w:rPr>
      </w:pPr>
    </w:p>
    <w:p w14:paraId="288F8FAE" w14:textId="77777777" w:rsidR="00B72462" w:rsidRPr="00477B22" w:rsidRDefault="0008079A" w:rsidP="00B72462">
      <w:pPr>
        <w:spacing w:after="0" w:line="240" w:lineRule="auto"/>
        <w:jc w:val="center"/>
        <w:rPr>
          <w:rFonts w:cs="Arial"/>
          <w:b/>
          <w:szCs w:val="20"/>
        </w:rPr>
      </w:pPr>
      <w:r w:rsidRPr="00477B22">
        <w:rPr>
          <w:rFonts w:cs="Arial"/>
          <w:b/>
          <w:szCs w:val="20"/>
        </w:rPr>
        <w:t>Článek III</w:t>
      </w:r>
    </w:p>
    <w:p w14:paraId="2687CDFE" w14:textId="77777777" w:rsidR="0008079A" w:rsidRPr="00D86A68" w:rsidRDefault="0008079A" w:rsidP="00B72462">
      <w:pPr>
        <w:widowControl w:val="0"/>
        <w:tabs>
          <w:tab w:val="left" w:pos="284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0"/>
        </w:rPr>
      </w:pPr>
      <w:r w:rsidRPr="00D86A68">
        <w:rPr>
          <w:rFonts w:cs="Arial"/>
          <w:b/>
          <w:szCs w:val="20"/>
        </w:rPr>
        <w:t>Zveřejnění v registru smluv</w:t>
      </w:r>
    </w:p>
    <w:p w14:paraId="42F66390" w14:textId="77777777" w:rsidR="00B72462" w:rsidRPr="00477B22" w:rsidRDefault="00B72462" w:rsidP="00B72462">
      <w:pPr>
        <w:widowControl w:val="0"/>
        <w:tabs>
          <w:tab w:val="left" w:pos="284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</w:p>
    <w:p w14:paraId="0156606F" w14:textId="77777777" w:rsidR="0008079A" w:rsidRPr="00477B22" w:rsidRDefault="0008079A" w:rsidP="00B72462">
      <w:pPr>
        <w:widowControl w:val="0"/>
        <w:numPr>
          <w:ilvl w:val="0"/>
          <w:numId w:val="2"/>
        </w:numPr>
        <w:tabs>
          <w:tab w:val="left" w:pos="284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Cs w:val="20"/>
        </w:rPr>
      </w:pPr>
      <w:r w:rsidRPr="00477B22">
        <w:rPr>
          <w:rFonts w:cs="Arial"/>
          <w:szCs w:val="20"/>
        </w:rPr>
        <w:t>Postupník i Postupitel berou výslovně na vědomí, že Postoupená strana má podle ustanovení § 2 odst. 1 písm. a) zákona č. 340/2015 Sb., o registru smluv, v platném znění (dále pro účely tohoto článku jenom jako „zákon“), charakter subjektu, s nímž uzavřené soukromoprávní smlouvy, jakož i smlouvy o poskytnutí dotace nebo návratné finanční pomoci podléhají povinnému zveřejnění postupem a za podmínek podle uvedeného zákona.</w:t>
      </w:r>
    </w:p>
    <w:p w14:paraId="69BE42FC" w14:textId="77777777" w:rsidR="0008079A" w:rsidRPr="00477B22" w:rsidRDefault="0008079A" w:rsidP="00B72462">
      <w:pPr>
        <w:widowControl w:val="0"/>
        <w:numPr>
          <w:ilvl w:val="0"/>
          <w:numId w:val="2"/>
        </w:numPr>
        <w:tabs>
          <w:tab w:val="left" w:pos="284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Cs w:val="20"/>
        </w:rPr>
      </w:pPr>
      <w:r w:rsidRPr="00477B22">
        <w:rPr>
          <w:rFonts w:cs="Arial"/>
          <w:szCs w:val="20"/>
        </w:rPr>
        <w:t>Postupník i postupitel jsou srozuměni a výslovně a bezvýhradně souhlasí s tím, že úplné znění</w:t>
      </w:r>
      <w:r w:rsidR="000C4FED">
        <w:rPr>
          <w:rFonts w:cs="Arial"/>
          <w:szCs w:val="20"/>
        </w:rPr>
        <w:t xml:space="preserve"> této Dohody</w:t>
      </w:r>
      <w:r w:rsidRPr="00477B22">
        <w:rPr>
          <w:rFonts w:cs="Arial"/>
          <w:szCs w:val="20"/>
        </w:rPr>
        <w:t xml:space="preserve"> bude zveřejněno v registru smluv, postupem a za podmínek podle zákona. Postupník i Postupitel berou rovněž na vědomí, že registr smluv je veřejně přístupný informační systém veřejné správy, jehož správcem je Ministerstvo vnitra, který slouží k uveřejňování smluv podle zákona a umožňuje bezplatný dálkový přístup.</w:t>
      </w:r>
    </w:p>
    <w:p w14:paraId="431CB462" w14:textId="77777777" w:rsidR="0008079A" w:rsidRPr="00477B22" w:rsidRDefault="0008079A" w:rsidP="00B72462">
      <w:pPr>
        <w:widowControl w:val="0"/>
        <w:tabs>
          <w:tab w:val="left" w:pos="284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Cs w:val="20"/>
        </w:rPr>
      </w:pPr>
    </w:p>
    <w:p w14:paraId="3F40FC0D" w14:textId="77777777" w:rsidR="00E94E88" w:rsidRPr="00477B22" w:rsidRDefault="0008079A" w:rsidP="00B72462">
      <w:pPr>
        <w:widowControl w:val="0"/>
        <w:numPr>
          <w:ilvl w:val="0"/>
          <w:numId w:val="2"/>
        </w:numPr>
        <w:tabs>
          <w:tab w:val="left" w:pos="284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Cs w:val="20"/>
        </w:rPr>
      </w:pPr>
      <w:r w:rsidRPr="00477B22">
        <w:rPr>
          <w:rFonts w:cs="Arial"/>
          <w:szCs w:val="20"/>
        </w:rPr>
        <w:t>Smluvní strany výslovně prohlašují, že veškeré informace, údaje a skutečnosti obsažené</w:t>
      </w:r>
      <w:r w:rsidR="000C4FED">
        <w:rPr>
          <w:rFonts w:cs="Arial"/>
          <w:szCs w:val="20"/>
        </w:rPr>
        <w:t xml:space="preserve"> této Dohodě</w:t>
      </w:r>
      <w:r w:rsidRPr="00477B22">
        <w:rPr>
          <w:rFonts w:cs="Arial"/>
          <w:szCs w:val="20"/>
        </w:rPr>
        <w:t xml:space="preserve"> ani původní smlouvě nepovažují samostatně ani v jejich souhrnu za informace, které nelze poskytnout nebo zveřejnit při postupu podle předpisů upravujících svobodný přístup k informacím, tedy zejména obchodní tajemství (ve smyslu ustanovení § 504 občanského zákoníku), bankovní tajemství (ve smyslu ustanovení § 38 odst. 1 zákona č. 21/1992 Sb., o bankách, v platném znění) a utajované informace (ve smyslu příslušných ustanovení zákona č. 412/2005 Sb., o ochraně utajovaných informací a o bezpečnostní způsobilosti, v platném znění) a podpisem tohoto dodatku vyjadřují svůj výslovný souhlas k jejich zveřejnění bez stanovení jakýchkoliv dalších podmínek.</w:t>
      </w:r>
    </w:p>
    <w:p w14:paraId="3B126081" w14:textId="77777777" w:rsidR="00E94E88" w:rsidRPr="00477B22" w:rsidRDefault="00E94E88" w:rsidP="00B72462">
      <w:pPr>
        <w:pStyle w:val="Odstavecseseznamem"/>
        <w:spacing w:after="0" w:line="240" w:lineRule="auto"/>
        <w:ind w:left="284" w:hanging="284"/>
        <w:rPr>
          <w:rFonts w:cs="Arial"/>
          <w:szCs w:val="20"/>
        </w:rPr>
      </w:pPr>
    </w:p>
    <w:p w14:paraId="4B0D1047" w14:textId="77777777" w:rsidR="0008079A" w:rsidRPr="00477B22" w:rsidRDefault="00E94E88" w:rsidP="00B72462">
      <w:pPr>
        <w:widowControl w:val="0"/>
        <w:numPr>
          <w:ilvl w:val="0"/>
          <w:numId w:val="2"/>
        </w:numPr>
        <w:tabs>
          <w:tab w:val="left" w:pos="284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/>
          <w:szCs w:val="20"/>
        </w:rPr>
      </w:pPr>
      <w:r w:rsidRPr="00477B22">
        <w:rPr>
          <w:rFonts w:cs="Arial"/>
          <w:szCs w:val="20"/>
        </w:rPr>
        <w:t>Postoupená strana</w:t>
      </w:r>
      <w:r w:rsidR="0008079A" w:rsidRPr="00477B22">
        <w:rPr>
          <w:rFonts w:cs="Arial"/>
          <w:szCs w:val="20"/>
        </w:rPr>
        <w:t xml:space="preserve"> se zavazuje zaslat </w:t>
      </w:r>
      <w:r w:rsidR="000C4FED" w:rsidRPr="000C4FED">
        <w:rPr>
          <w:rFonts w:cs="Arial"/>
          <w:szCs w:val="20"/>
        </w:rPr>
        <w:t>tuto Dohodu</w:t>
      </w:r>
      <w:r w:rsidR="0008079A" w:rsidRPr="00477B22">
        <w:rPr>
          <w:rFonts w:cs="Arial"/>
          <w:szCs w:val="20"/>
        </w:rPr>
        <w:t xml:space="preserve"> správci registru smluv k uveřejnění prostřednictvím registru smluv bez zbytečného odkladu, nejpozději však do 30 dnů od </w:t>
      </w:r>
      <w:r w:rsidR="0092785E" w:rsidRPr="00477B22">
        <w:rPr>
          <w:rFonts w:cs="Arial"/>
          <w:szCs w:val="20"/>
        </w:rPr>
        <w:t>je</w:t>
      </w:r>
      <w:r w:rsidR="000C4FED">
        <w:rPr>
          <w:rFonts w:cs="Arial"/>
          <w:szCs w:val="20"/>
        </w:rPr>
        <w:t>jí</w:t>
      </w:r>
      <w:r w:rsidR="0092785E" w:rsidRPr="00477B22">
        <w:rPr>
          <w:rFonts w:cs="Arial"/>
          <w:szCs w:val="20"/>
        </w:rPr>
        <w:t xml:space="preserve">ho </w:t>
      </w:r>
      <w:r w:rsidR="0008079A" w:rsidRPr="00477B22">
        <w:rPr>
          <w:rFonts w:cs="Arial"/>
          <w:szCs w:val="20"/>
        </w:rPr>
        <w:t>uzavření</w:t>
      </w:r>
      <w:r w:rsidR="0092785E" w:rsidRPr="00477B22">
        <w:rPr>
          <w:rFonts w:cs="Arial"/>
          <w:szCs w:val="20"/>
        </w:rPr>
        <w:t>.</w:t>
      </w:r>
    </w:p>
    <w:p w14:paraId="4F363E59" w14:textId="77777777" w:rsidR="00D86A68" w:rsidRDefault="00D86A68" w:rsidP="00B72462">
      <w:pPr>
        <w:spacing w:after="0" w:line="240" w:lineRule="auto"/>
        <w:jc w:val="center"/>
        <w:rPr>
          <w:rFonts w:cs="Arial"/>
          <w:b/>
          <w:szCs w:val="20"/>
        </w:rPr>
      </w:pPr>
    </w:p>
    <w:p w14:paraId="6F02ABE7" w14:textId="77777777" w:rsidR="00413D45" w:rsidRDefault="00413D45" w:rsidP="00B72462">
      <w:pPr>
        <w:spacing w:after="0" w:line="240" w:lineRule="auto"/>
        <w:jc w:val="center"/>
        <w:rPr>
          <w:rFonts w:cs="Arial"/>
          <w:b/>
          <w:szCs w:val="20"/>
        </w:rPr>
      </w:pPr>
      <w:r w:rsidRPr="00477B22">
        <w:rPr>
          <w:rFonts w:cs="Arial"/>
          <w:b/>
          <w:szCs w:val="20"/>
        </w:rPr>
        <w:t xml:space="preserve">Čl. </w:t>
      </w:r>
      <w:r w:rsidR="00E94E88" w:rsidRPr="00477B22">
        <w:rPr>
          <w:rFonts w:cs="Arial"/>
          <w:b/>
          <w:szCs w:val="20"/>
        </w:rPr>
        <w:t>IV</w:t>
      </w:r>
      <w:r w:rsidRPr="00477B22">
        <w:rPr>
          <w:rFonts w:cs="Arial"/>
          <w:b/>
          <w:szCs w:val="20"/>
        </w:rPr>
        <w:t>.</w:t>
      </w:r>
    </w:p>
    <w:p w14:paraId="5489B95F" w14:textId="77777777" w:rsidR="00D86A68" w:rsidRPr="00477B22" w:rsidRDefault="00D86A68" w:rsidP="00B72462">
      <w:pPr>
        <w:spacing w:after="0" w:line="24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Závěrečná ustanovení</w:t>
      </w:r>
    </w:p>
    <w:p w14:paraId="4299667A" w14:textId="77777777" w:rsidR="00413D45" w:rsidRPr="00477B22" w:rsidRDefault="00413D45" w:rsidP="00B72462">
      <w:pPr>
        <w:spacing w:after="0" w:line="240" w:lineRule="auto"/>
        <w:jc w:val="center"/>
        <w:rPr>
          <w:rFonts w:cs="Arial"/>
          <w:b/>
          <w:szCs w:val="20"/>
        </w:rPr>
      </w:pPr>
    </w:p>
    <w:p w14:paraId="11FD1E8E" w14:textId="77777777" w:rsidR="00413D45" w:rsidRPr="00477B22" w:rsidRDefault="000C4FED" w:rsidP="00B7246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Tato Dohoda</w:t>
      </w:r>
      <w:r w:rsidR="0008079A" w:rsidRPr="00477B22">
        <w:rPr>
          <w:rFonts w:cs="Arial"/>
          <w:szCs w:val="20"/>
        </w:rPr>
        <w:t xml:space="preserve"> nabývá platnosti podpisem </w:t>
      </w:r>
      <w:r w:rsidR="00873991" w:rsidRPr="00477B22">
        <w:rPr>
          <w:rFonts w:cs="Arial"/>
          <w:szCs w:val="20"/>
        </w:rPr>
        <w:t>posledního z</w:t>
      </w:r>
      <w:r w:rsidR="00413D45" w:rsidRPr="00477B22">
        <w:rPr>
          <w:rFonts w:cs="Arial"/>
          <w:szCs w:val="20"/>
        </w:rPr>
        <w:t xml:space="preserve"> oprávněný</w:t>
      </w:r>
      <w:r w:rsidR="00873991" w:rsidRPr="00477B22">
        <w:rPr>
          <w:rFonts w:cs="Arial"/>
          <w:szCs w:val="20"/>
        </w:rPr>
        <w:t>ch</w:t>
      </w:r>
      <w:r w:rsidR="00413D45" w:rsidRPr="00477B22">
        <w:rPr>
          <w:rFonts w:cs="Arial"/>
          <w:szCs w:val="20"/>
        </w:rPr>
        <w:t xml:space="preserve"> zástupc</w:t>
      </w:r>
      <w:r w:rsidR="00873991" w:rsidRPr="00477B22">
        <w:rPr>
          <w:rFonts w:cs="Arial"/>
          <w:szCs w:val="20"/>
        </w:rPr>
        <w:t>ů</w:t>
      </w:r>
      <w:r w:rsidR="00413D45" w:rsidRPr="00477B22">
        <w:rPr>
          <w:rFonts w:cs="Arial"/>
          <w:szCs w:val="20"/>
        </w:rPr>
        <w:t xml:space="preserve"> </w:t>
      </w:r>
      <w:r w:rsidR="00E94E88" w:rsidRPr="00477B22">
        <w:rPr>
          <w:rFonts w:cs="Arial"/>
          <w:szCs w:val="20"/>
        </w:rPr>
        <w:t>S</w:t>
      </w:r>
      <w:r w:rsidR="00413D45" w:rsidRPr="00477B22">
        <w:rPr>
          <w:rFonts w:cs="Arial"/>
          <w:szCs w:val="20"/>
        </w:rPr>
        <w:t>mluvních stran</w:t>
      </w:r>
      <w:r w:rsidR="0008079A" w:rsidRPr="00477B22">
        <w:rPr>
          <w:rFonts w:cs="Arial"/>
          <w:szCs w:val="20"/>
        </w:rPr>
        <w:t xml:space="preserve"> a účinností</w:t>
      </w:r>
      <w:r w:rsidR="00E94E88" w:rsidRPr="00477B22">
        <w:rPr>
          <w:rFonts w:cs="Arial"/>
          <w:szCs w:val="20"/>
        </w:rPr>
        <w:t xml:space="preserve"> dnem</w:t>
      </w:r>
      <w:r w:rsidR="00873991" w:rsidRPr="00477B22">
        <w:rPr>
          <w:rFonts w:cs="Arial"/>
          <w:szCs w:val="20"/>
        </w:rPr>
        <w:t xml:space="preserve"> zveřejnění</w:t>
      </w:r>
      <w:r w:rsidR="0008079A" w:rsidRPr="00477B22">
        <w:rPr>
          <w:rFonts w:cs="Arial"/>
          <w:szCs w:val="20"/>
        </w:rPr>
        <w:t xml:space="preserve"> v registru smluv</w:t>
      </w:r>
      <w:r w:rsidR="00413D45" w:rsidRPr="00477B22">
        <w:rPr>
          <w:rFonts w:cs="Arial"/>
          <w:szCs w:val="20"/>
        </w:rPr>
        <w:t xml:space="preserve">. </w:t>
      </w:r>
    </w:p>
    <w:p w14:paraId="3689E4F5" w14:textId="77777777" w:rsidR="00413D45" w:rsidRPr="00477B22" w:rsidRDefault="00413D45" w:rsidP="00B72462">
      <w:pPr>
        <w:spacing w:after="0" w:line="240" w:lineRule="auto"/>
        <w:ind w:left="284" w:hanging="284"/>
        <w:rPr>
          <w:rFonts w:cs="Arial"/>
          <w:szCs w:val="20"/>
        </w:rPr>
      </w:pPr>
    </w:p>
    <w:p w14:paraId="63216DC2" w14:textId="4C1A0B99" w:rsidR="00413D45" w:rsidRPr="00477B22" w:rsidRDefault="000C4FED" w:rsidP="00B7246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Tato Dohoda</w:t>
      </w:r>
      <w:r w:rsidR="00CD0C70">
        <w:rPr>
          <w:rFonts w:cs="Arial"/>
          <w:szCs w:val="20"/>
        </w:rPr>
        <w:t xml:space="preserve"> </w:t>
      </w:r>
      <w:r w:rsidR="00E94E88" w:rsidRPr="00477B22">
        <w:rPr>
          <w:rFonts w:cs="Arial"/>
          <w:szCs w:val="20"/>
        </w:rPr>
        <w:t>je vyhotoven</w:t>
      </w:r>
      <w:r>
        <w:rPr>
          <w:rFonts w:cs="Arial"/>
          <w:szCs w:val="20"/>
        </w:rPr>
        <w:t>a</w:t>
      </w:r>
      <w:r w:rsidR="00E94E88" w:rsidRPr="00477B22">
        <w:rPr>
          <w:rFonts w:cs="Arial"/>
          <w:szCs w:val="20"/>
        </w:rPr>
        <w:t xml:space="preserve"> </w:t>
      </w:r>
      <w:r w:rsidR="00413D45" w:rsidRPr="00477B22">
        <w:rPr>
          <w:rFonts w:cs="Arial"/>
          <w:szCs w:val="20"/>
        </w:rPr>
        <w:t xml:space="preserve">ve </w:t>
      </w:r>
      <w:r w:rsidR="00E94E88" w:rsidRPr="00477B22">
        <w:rPr>
          <w:rFonts w:cs="Arial"/>
          <w:szCs w:val="20"/>
        </w:rPr>
        <w:t>čtyřech stejnopisech</w:t>
      </w:r>
      <w:r w:rsidR="00413D45" w:rsidRPr="00477B22">
        <w:rPr>
          <w:rFonts w:cs="Arial"/>
          <w:szCs w:val="20"/>
        </w:rPr>
        <w:t xml:space="preserve">, z nichž </w:t>
      </w:r>
      <w:r w:rsidR="00E94E88" w:rsidRPr="00477B22">
        <w:rPr>
          <w:rFonts w:cs="Arial"/>
          <w:szCs w:val="20"/>
        </w:rPr>
        <w:t>po jednom stejnopisu obdrží Postupitel a Postupník a zbylé dva stejnopisy obdrží Postoupená strana</w:t>
      </w:r>
      <w:r w:rsidR="00413D45" w:rsidRPr="00477B22">
        <w:rPr>
          <w:rFonts w:cs="Arial"/>
          <w:szCs w:val="20"/>
        </w:rPr>
        <w:t xml:space="preserve">. </w:t>
      </w:r>
    </w:p>
    <w:p w14:paraId="147C94C1" w14:textId="77777777" w:rsidR="00E94E88" w:rsidRPr="00477B22" w:rsidRDefault="00E94E88" w:rsidP="00B7246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477B22">
        <w:rPr>
          <w:rFonts w:cs="Arial"/>
          <w:szCs w:val="20"/>
        </w:rPr>
        <w:t>Každá ze Smluvních stran prohlašuje, že t</w:t>
      </w:r>
      <w:r w:rsidR="000C4FED">
        <w:rPr>
          <w:rFonts w:cs="Arial"/>
          <w:szCs w:val="20"/>
        </w:rPr>
        <w:t>uto Dohodu</w:t>
      </w:r>
      <w:r w:rsidRPr="00477B22">
        <w:rPr>
          <w:rFonts w:cs="Arial"/>
          <w:szCs w:val="20"/>
        </w:rPr>
        <w:t xml:space="preserve"> uzavírá s</w:t>
      </w:r>
      <w:r w:rsidR="00B72462">
        <w:rPr>
          <w:rFonts w:cs="Arial"/>
          <w:szCs w:val="20"/>
        </w:rPr>
        <w:t>vobodně a vážně, že považuje je</w:t>
      </w:r>
      <w:r w:rsidR="000C4FED">
        <w:rPr>
          <w:rFonts w:cs="Arial"/>
          <w:szCs w:val="20"/>
        </w:rPr>
        <w:t>jí</w:t>
      </w:r>
      <w:r w:rsidRPr="00477B22">
        <w:rPr>
          <w:rFonts w:cs="Arial"/>
          <w:szCs w:val="20"/>
        </w:rPr>
        <w:t xml:space="preserve"> obsah za určitý a srozumitelný, a že jsou jí známy veškeré skutečnosti, jež jsou pro uzavření</w:t>
      </w:r>
      <w:r w:rsidR="000C4FED">
        <w:rPr>
          <w:rFonts w:cs="Arial"/>
          <w:szCs w:val="20"/>
        </w:rPr>
        <w:t xml:space="preserve"> této Dohody</w:t>
      </w:r>
      <w:r w:rsidRPr="00477B22">
        <w:rPr>
          <w:rFonts w:cs="Arial"/>
          <w:szCs w:val="20"/>
        </w:rPr>
        <w:t xml:space="preserve"> rozhodující, na důkaz čehož připojují </w:t>
      </w:r>
      <w:r w:rsidR="00873991" w:rsidRPr="00477B22">
        <w:rPr>
          <w:rFonts w:cs="Arial"/>
          <w:szCs w:val="20"/>
        </w:rPr>
        <w:t>Smluvní str</w:t>
      </w:r>
      <w:r w:rsidR="00221BC8">
        <w:rPr>
          <w:rFonts w:cs="Arial"/>
          <w:szCs w:val="20"/>
        </w:rPr>
        <w:t>any k této Dohodě</w:t>
      </w:r>
      <w:r w:rsidRPr="00477B22">
        <w:rPr>
          <w:rFonts w:cs="Arial"/>
          <w:szCs w:val="20"/>
        </w:rPr>
        <w:t xml:space="preserve"> své podpisy.</w:t>
      </w:r>
    </w:p>
    <w:p w14:paraId="0A636B76" w14:textId="77777777" w:rsidR="00413D45" w:rsidRPr="00477B22" w:rsidRDefault="00413D45" w:rsidP="00B72462">
      <w:pPr>
        <w:spacing w:after="0" w:line="240" w:lineRule="auto"/>
        <w:rPr>
          <w:rFonts w:cs="Arial"/>
          <w:szCs w:val="20"/>
        </w:rPr>
      </w:pPr>
    </w:p>
    <w:p w14:paraId="231E3BF3" w14:textId="77777777" w:rsidR="008A63B7" w:rsidRDefault="008A63B7" w:rsidP="00B72462">
      <w:pPr>
        <w:spacing w:after="0" w:line="240" w:lineRule="auto"/>
        <w:rPr>
          <w:rFonts w:cs="Arial"/>
          <w:szCs w:val="20"/>
        </w:rPr>
      </w:pPr>
    </w:p>
    <w:p w14:paraId="59EEA7F3" w14:textId="77777777" w:rsidR="008A63B7" w:rsidRDefault="008A63B7" w:rsidP="00B72462">
      <w:pPr>
        <w:spacing w:after="0" w:line="240" w:lineRule="auto"/>
        <w:rPr>
          <w:rFonts w:cs="Arial"/>
          <w:szCs w:val="20"/>
        </w:rPr>
      </w:pPr>
    </w:p>
    <w:p w14:paraId="27CA1521" w14:textId="0A45D960" w:rsidR="00F718F3" w:rsidRPr="00477B22" w:rsidRDefault="00F718F3" w:rsidP="00F718F3">
      <w:pPr>
        <w:spacing w:after="0" w:line="240" w:lineRule="auto"/>
        <w:rPr>
          <w:rFonts w:cs="Arial"/>
          <w:szCs w:val="20"/>
        </w:rPr>
      </w:pPr>
      <w:r w:rsidRPr="00477B22">
        <w:rPr>
          <w:rFonts w:cs="Arial"/>
          <w:szCs w:val="20"/>
        </w:rPr>
        <w:t xml:space="preserve">V Praze dne </w:t>
      </w:r>
      <w:proofErr w:type="gramStart"/>
      <w:r>
        <w:rPr>
          <w:rFonts w:cs="Arial"/>
          <w:szCs w:val="20"/>
        </w:rPr>
        <w:t>1.12.2022</w:t>
      </w:r>
      <w:proofErr w:type="gramEnd"/>
      <w:r w:rsidRPr="00477B22">
        <w:rPr>
          <w:rFonts w:cs="Arial"/>
          <w:szCs w:val="20"/>
        </w:rPr>
        <w:tab/>
      </w:r>
      <w:r w:rsidRPr="00477B22">
        <w:rPr>
          <w:rFonts w:cs="Arial"/>
          <w:szCs w:val="20"/>
        </w:rPr>
        <w:tab/>
      </w:r>
      <w:r>
        <w:rPr>
          <w:rFonts w:cs="Arial"/>
          <w:szCs w:val="20"/>
        </w:rPr>
        <w:t>V  Praze</w:t>
      </w:r>
      <w:r w:rsidRPr="00477B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dne</w:t>
      </w:r>
      <w:r>
        <w:rPr>
          <w:rFonts w:cs="Arial"/>
          <w:szCs w:val="20"/>
        </w:rPr>
        <w:t xml:space="preserve"> 1.12.2022</w:t>
      </w:r>
      <w:r>
        <w:rPr>
          <w:rFonts w:cs="Arial"/>
          <w:szCs w:val="20"/>
        </w:rPr>
        <w:tab/>
        <w:t xml:space="preserve"> </w:t>
      </w:r>
      <w:r w:rsidR="006B4E11">
        <w:rPr>
          <w:rFonts w:cs="Arial"/>
          <w:szCs w:val="20"/>
        </w:rPr>
        <w:t xml:space="preserve">           </w:t>
      </w:r>
      <w:bookmarkStart w:id="0" w:name="_GoBack"/>
      <w:bookmarkEnd w:id="0"/>
      <w:r w:rsidRPr="00477B22">
        <w:rPr>
          <w:rFonts w:cs="Arial"/>
          <w:szCs w:val="20"/>
        </w:rPr>
        <w:t>V Praze dne</w:t>
      </w:r>
      <w:r>
        <w:rPr>
          <w:rFonts w:cs="Arial"/>
          <w:szCs w:val="20"/>
        </w:rPr>
        <w:t xml:space="preserve"> 1.12.2022</w:t>
      </w:r>
    </w:p>
    <w:p w14:paraId="36E2B3B8" w14:textId="77777777" w:rsidR="00413D45" w:rsidRPr="00477B22" w:rsidRDefault="00413D45" w:rsidP="00B72462">
      <w:pPr>
        <w:spacing w:after="0" w:line="240" w:lineRule="auto"/>
        <w:rPr>
          <w:rFonts w:cs="Arial"/>
          <w:szCs w:val="20"/>
        </w:rPr>
      </w:pPr>
    </w:p>
    <w:p w14:paraId="32157CFA" w14:textId="185A1FF7" w:rsidR="00B72462" w:rsidRDefault="00E94E88" w:rsidP="00B72462">
      <w:pPr>
        <w:spacing w:after="0" w:line="240" w:lineRule="auto"/>
        <w:rPr>
          <w:rFonts w:cs="Arial"/>
          <w:szCs w:val="20"/>
        </w:rPr>
      </w:pPr>
      <w:r w:rsidRPr="00477B22">
        <w:rPr>
          <w:rFonts w:cs="Arial"/>
          <w:szCs w:val="20"/>
        </w:rPr>
        <w:t>Za Postupitele</w:t>
      </w:r>
      <w:r w:rsidRPr="00477B22">
        <w:rPr>
          <w:rFonts w:cs="Arial"/>
          <w:szCs w:val="20"/>
        </w:rPr>
        <w:tab/>
      </w:r>
      <w:r w:rsidRPr="00477B22">
        <w:rPr>
          <w:rFonts w:cs="Arial"/>
          <w:szCs w:val="20"/>
        </w:rPr>
        <w:tab/>
      </w:r>
      <w:r w:rsidRPr="00477B22">
        <w:rPr>
          <w:rFonts w:cs="Arial"/>
          <w:szCs w:val="20"/>
        </w:rPr>
        <w:tab/>
      </w:r>
      <w:r w:rsidR="00B72462">
        <w:rPr>
          <w:rFonts w:cs="Arial"/>
          <w:szCs w:val="20"/>
        </w:rPr>
        <w:t>Za Postupníka</w:t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Pr="00477B22">
        <w:rPr>
          <w:rFonts w:cs="Arial"/>
          <w:szCs w:val="20"/>
        </w:rPr>
        <w:t>Za Postoupenou stranu</w:t>
      </w:r>
    </w:p>
    <w:p w14:paraId="7D684235" w14:textId="2989D5C5" w:rsidR="00413D45" w:rsidRPr="00B72462" w:rsidRDefault="006806CF" w:rsidP="00B72462">
      <w:pPr>
        <w:spacing w:after="0" w:line="240" w:lineRule="auto"/>
        <w:rPr>
          <w:rFonts w:cs="Arial"/>
          <w:szCs w:val="20"/>
        </w:rPr>
      </w:pPr>
      <w:r w:rsidRPr="00477B22">
        <w:rPr>
          <w:rFonts w:cs="Arial"/>
          <w:b/>
          <w:szCs w:val="20"/>
        </w:rPr>
        <w:t>Česká t</w:t>
      </w:r>
      <w:r w:rsidR="00B72462">
        <w:rPr>
          <w:rFonts w:cs="Arial"/>
          <w:b/>
          <w:szCs w:val="20"/>
        </w:rPr>
        <w:t>isková kancelář</w:t>
      </w:r>
      <w:r w:rsidR="00CD0C70">
        <w:rPr>
          <w:rFonts w:cs="Arial"/>
          <w:b/>
          <w:szCs w:val="20"/>
        </w:rPr>
        <w:tab/>
      </w:r>
      <w:r w:rsidRPr="00477B22">
        <w:rPr>
          <w:rFonts w:cs="Arial"/>
          <w:b/>
          <w:szCs w:val="20"/>
        </w:rPr>
        <w:t>Profimedia.CZ a.s.</w:t>
      </w:r>
      <w:r w:rsidR="00CD0C70">
        <w:rPr>
          <w:rFonts w:cs="Arial"/>
          <w:b/>
          <w:szCs w:val="20"/>
        </w:rPr>
        <w:tab/>
      </w:r>
      <w:r w:rsidR="00CD0C70">
        <w:rPr>
          <w:rFonts w:cs="Arial"/>
          <w:b/>
          <w:szCs w:val="20"/>
        </w:rPr>
        <w:tab/>
      </w:r>
      <w:r w:rsidR="00262D96" w:rsidRPr="00477B22">
        <w:rPr>
          <w:rFonts w:cs="Arial"/>
          <w:b/>
          <w:szCs w:val="20"/>
        </w:rPr>
        <w:t>Úřad vlády</w:t>
      </w:r>
    </w:p>
    <w:p w14:paraId="23C0DEB8" w14:textId="77777777" w:rsidR="00413D45" w:rsidRPr="00477B22" w:rsidRDefault="00413D45" w:rsidP="00B72462">
      <w:pPr>
        <w:spacing w:after="0" w:line="240" w:lineRule="auto"/>
        <w:rPr>
          <w:rFonts w:cs="Arial"/>
          <w:b/>
          <w:szCs w:val="20"/>
        </w:rPr>
      </w:pPr>
    </w:p>
    <w:p w14:paraId="392D0F3D" w14:textId="77777777" w:rsidR="00413D45" w:rsidRPr="00477B22" w:rsidRDefault="00413D45" w:rsidP="00B72462">
      <w:pPr>
        <w:spacing w:after="0" w:line="240" w:lineRule="auto"/>
        <w:rPr>
          <w:rFonts w:cs="Arial"/>
          <w:szCs w:val="20"/>
        </w:rPr>
      </w:pPr>
    </w:p>
    <w:p w14:paraId="10AE5B33" w14:textId="67EB8801" w:rsidR="006806CF" w:rsidRPr="00477B22" w:rsidRDefault="00413D45" w:rsidP="00B72462">
      <w:pPr>
        <w:spacing w:after="0" w:line="240" w:lineRule="auto"/>
        <w:rPr>
          <w:rFonts w:cs="Arial"/>
          <w:szCs w:val="20"/>
        </w:rPr>
      </w:pPr>
      <w:r w:rsidRPr="00477B22">
        <w:rPr>
          <w:rFonts w:cs="Arial"/>
          <w:szCs w:val="20"/>
        </w:rPr>
        <w:t>………………………</w:t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Pr="00477B22">
        <w:rPr>
          <w:rFonts w:cs="Arial"/>
          <w:szCs w:val="20"/>
        </w:rPr>
        <w:t>……………………..</w:t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="00477B22" w:rsidRPr="00477B22">
        <w:rPr>
          <w:rFonts w:cs="Arial"/>
          <w:szCs w:val="20"/>
        </w:rPr>
        <w:t>………………………..</w:t>
      </w:r>
    </w:p>
    <w:p w14:paraId="0BED644F" w14:textId="231C8BC7" w:rsidR="00413D45" w:rsidRPr="00477B22" w:rsidRDefault="006806CF" w:rsidP="00B72462">
      <w:pPr>
        <w:spacing w:after="0" w:line="240" w:lineRule="auto"/>
        <w:rPr>
          <w:rFonts w:cs="Arial"/>
          <w:szCs w:val="20"/>
        </w:rPr>
      </w:pPr>
      <w:r w:rsidRPr="00477B22">
        <w:rPr>
          <w:rFonts w:cs="Arial"/>
          <w:szCs w:val="20"/>
        </w:rPr>
        <w:t>Ing. Petr Mlch</w:t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Pr="00477B22">
        <w:rPr>
          <w:rFonts w:cs="Arial"/>
          <w:szCs w:val="20"/>
        </w:rPr>
        <w:t>Pavel Macků</w:t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="00262D96" w:rsidRPr="00477B22">
        <w:rPr>
          <w:rFonts w:cs="Arial"/>
          <w:szCs w:val="20"/>
        </w:rPr>
        <w:t>JUDr. Mgr. Igor Blahušiak, Ph.D.</w:t>
      </w:r>
    </w:p>
    <w:p w14:paraId="2D2DE7B1" w14:textId="23573B5B" w:rsidR="006806CF" w:rsidRPr="00477B22" w:rsidRDefault="006806CF" w:rsidP="00B72462">
      <w:pPr>
        <w:spacing w:after="0" w:line="240" w:lineRule="auto"/>
        <w:rPr>
          <w:rFonts w:cs="Arial"/>
          <w:szCs w:val="20"/>
        </w:rPr>
      </w:pPr>
      <w:r w:rsidRPr="00477B22">
        <w:rPr>
          <w:rFonts w:cs="Arial"/>
          <w:szCs w:val="20"/>
        </w:rPr>
        <w:t>šéfredaktor Databanky</w:t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Pr="00477B22">
        <w:rPr>
          <w:rFonts w:cs="Arial"/>
          <w:szCs w:val="20"/>
        </w:rPr>
        <w:t>předseda správní rady</w:t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="00262D96" w:rsidRPr="00477B22">
        <w:rPr>
          <w:rFonts w:cs="Arial"/>
          <w:szCs w:val="20"/>
        </w:rPr>
        <w:t>ředitel Odboru komunikace</w:t>
      </w:r>
      <w:r w:rsidR="003F407E" w:rsidRPr="00477B22">
        <w:rPr>
          <w:rFonts w:cs="Arial"/>
          <w:szCs w:val="20"/>
        </w:rPr>
        <w:t xml:space="preserve"> </w:t>
      </w:r>
    </w:p>
    <w:p w14:paraId="551E4598" w14:textId="2083A6F4" w:rsidR="00E95CB2" w:rsidRPr="00F31F4C" w:rsidRDefault="006806CF" w:rsidP="00B7246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77B22">
        <w:rPr>
          <w:rFonts w:cs="Arial"/>
          <w:szCs w:val="20"/>
        </w:rPr>
        <w:t>multimédií/ Fotobanky ČTK</w:t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="00CD0C70">
        <w:rPr>
          <w:rFonts w:cs="Arial"/>
          <w:szCs w:val="20"/>
        </w:rPr>
        <w:tab/>
      </w:r>
      <w:r w:rsidR="00262D96" w:rsidRPr="00477B22">
        <w:rPr>
          <w:rFonts w:cs="Arial"/>
          <w:szCs w:val="20"/>
        </w:rPr>
        <w:t>o evropských záležitostech</w:t>
      </w:r>
      <w:r w:rsidR="003F407E">
        <w:rPr>
          <w:rFonts w:ascii="Calibri" w:hAnsi="Calibri" w:cs="Calibri"/>
          <w:sz w:val="22"/>
          <w:szCs w:val="22"/>
        </w:rPr>
        <w:t xml:space="preserve"> </w:t>
      </w:r>
    </w:p>
    <w:p w14:paraId="0560BF53" w14:textId="77777777" w:rsidR="00E95CB2" w:rsidRPr="00F31F4C" w:rsidRDefault="00E95CB2" w:rsidP="00A06045">
      <w:pPr>
        <w:rPr>
          <w:rFonts w:ascii="Calibri" w:hAnsi="Calibri" w:cs="Calibri"/>
          <w:sz w:val="22"/>
          <w:szCs w:val="22"/>
        </w:rPr>
      </w:pPr>
    </w:p>
    <w:sectPr w:rsidR="00E95CB2" w:rsidRPr="00F31F4C" w:rsidSect="00F05E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134" w:bottom="2552" w:left="1985" w:header="709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CE0EC" w14:textId="77777777" w:rsidR="007B3C5B" w:rsidRDefault="007B3C5B" w:rsidP="007B1E69">
      <w:pPr>
        <w:spacing w:after="0" w:line="240" w:lineRule="auto"/>
      </w:pPr>
      <w:r>
        <w:separator/>
      </w:r>
    </w:p>
  </w:endnote>
  <w:endnote w:type="continuationSeparator" w:id="0">
    <w:p w14:paraId="5C4553AF" w14:textId="77777777" w:rsidR="007B3C5B" w:rsidRDefault="007B3C5B" w:rsidP="007B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7D65" w14:textId="77777777" w:rsidR="002A41FC" w:rsidRDefault="002A41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left w:val="single" w:sz="18" w:space="0" w:color="00A4E8"/>
        <w:insideH w:val="single" w:sz="4" w:space="0" w:color="00A4E8"/>
        <w:insideV w:val="single" w:sz="4" w:space="0" w:color="00A4E8"/>
      </w:tblBorders>
      <w:tblLook w:val="04A0" w:firstRow="1" w:lastRow="0" w:firstColumn="1" w:lastColumn="0" w:noHBand="0" w:noVBand="1"/>
    </w:tblPr>
    <w:tblGrid>
      <w:gridCol w:w="1254"/>
      <w:gridCol w:w="1398"/>
      <w:gridCol w:w="1679"/>
      <w:gridCol w:w="1669"/>
      <w:gridCol w:w="2656"/>
    </w:tblGrid>
    <w:tr w:rsidR="002F74F6" w14:paraId="6746B0DC" w14:textId="77777777" w:rsidTr="00C67D67">
      <w:trPr>
        <w:trHeight w:val="275"/>
      </w:trPr>
      <w:tc>
        <w:tcPr>
          <w:tcW w:w="4395" w:type="dxa"/>
          <w:gridSpan w:val="3"/>
          <w:vAlign w:val="center"/>
        </w:tcPr>
        <w:p w14:paraId="4D26EC4C" w14:textId="77777777" w:rsidR="002F74F6" w:rsidRDefault="002F74F6" w:rsidP="00AF61D6">
          <w:pPr>
            <w:pStyle w:val="zapati"/>
          </w:pPr>
          <w:r>
            <w:rPr>
              <w:rStyle w:val="zapatikapitalky"/>
            </w:rPr>
            <w:t>č</w:t>
          </w:r>
          <w:r w:rsidRPr="008D0E40">
            <w:rPr>
              <w:rStyle w:val="zapatikapitalky"/>
            </w:rPr>
            <w:t>tk</w:t>
          </w:r>
          <w:r>
            <w:t xml:space="preserve">  Opletalova 5/7, 111 44  </w:t>
          </w:r>
          <w:r w:rsidRPr="00AF61D6">
            <w:t>Praha 1</w:t>
          </w:r>
        </w:p>
      </w:tc>
      <w:tc>
        <w:tcPr>
          <w:tcW w:w="1701" w:type="dxa"/>
          <w:vAlign w:val="center"/>
        </w:tcPr>
        <w:p w14:paraId="694408BB" w14:textId="77777777" w:rsidR="002F74F6" w:rsidRDefault="002F74F6" w:rsidP="00466E85">
          <w:pPr>
            <w:pStyle w:val="zapati"/>
          </w:pPr>
          <w:r w:rsidRPr="008D0E40">
            <w:rPr>
              <w:rStyle w:val="zapatikapitalky"/>
            </w:rPr>
            <w:t>te</w:t>
          </w:r>
          <w:r>
            <w:rPr>
              <w:rStyle w:val="zapatikapitalky"/>
            </w:rPr>
            <w:t xml:space="preserve">l  </w:t>
          </w:r>
          <w:r w:rsidRPr="00AF61D6">
            <w:t>+420</w:t>
          </w:r>
          <w:r>
            <w:t xml:space="preserve"> 222 098 </w:t>
          </w:r>
          <w:r w:rsidR="00AB15D7">
            <w:t>406</w:t>
          </w:r>
        </w:p>
      </w:tc>
      <w:tc>
        <w:tcPr>
          <w:tcW w:w="2723" w:type="dxa"/>
          <w:vAlign w:val="center"/>
        </w:tcPr>
        <w:p w14:paraId="720FE810" w14:textId="77777777" w:rsidR="002F74F6" w:rsidRDefault="002F74F6" w:rsidP="00466E85">
          <w:pPr>
            <w:pStyle w:val="zapati"/>
          </w:pPr>
          <w:r w:rsidRPr="008D0E40">
            <w:rPr>
              <w:rStyle w:val="zapatikapitalky"/>
            </w:rPr>
            <w:t>e-mail</w:t>
          </w:r>
          <w:r>
            <w:t xml:space="preserve">  </w:t>
          </w:r>
          <w:r w:rsidR="00AB15D7">
            <w:t>photosales</w:t>
          </w:r>
          <w:r w:rsidRPr="00AF61D6">
            <w:t>@ctk.cz</w:t>
          </w:r>
        </w:p>
      </w:tc>
    </w:tr>
    <w:tr w:rsidR="002F74F6" w14:paraId="721CC485" w14:textId="77777777" w:rsidTr="00C67D67">
      <w:trPr>
        <w:trHeight w:hRule="exact" w:val="284"/>
      </w:trPr>
      <w:tc>
        <w:tcPr>
          <w:tcW w:w="1276" w:type="dxa"/>
          <w:vAlign w:val="center"/>
        </w:tcPr>
        <w:p w14:paraId="1DFBDC4A" w14:textId="77777777" w:rsidR="002F74F6" w:rsidRDefault="002F74F6" w:rsidP="00AF61D6">
          <w:pPr>
            <w:pStyle w:val="zapati"/>
          </w:pPr>
          <w:r w:rsidRPr="008D0E40">
            <w:rPr>
              <w:rStyle w:val="zapatikapitalky"/>
            </w:rPr>
            <w:t>ičo</w:t>
          </w:r>
          <w:r>
            <w:t xml:space="preserve">  </w:t>
          </w:r>
          <w:r w:rsidRPr="00AF61D6">
            <w:t>47115068</w:t>
          </w:r>
        </w:p>
      </w:tc>
      <w:tc>
        <w:tcPr>
          <w:tcW w:w="1418" w:type="dxa"/>
          <w:vAlign w:val="center"/>
        </w:tcPr>
        <w:p w14:paraId="623EB9BB" w14:textId="77777777" w:rsidR="002F74F6" w:rsidRDefault="002F74F6" w:rsidP="00AF61D6">
          <w:pPr>
            <w:pStyle w:val="zapati"/>
          </w:pPr>
          <w:r w:rsidRPr="008D0E40">
            <w:rPr>
              <w:rStyle w:val="zapatikapitalky"/>
            </w:rPr>
            <w:t>dič</w:t>
          </w:r>
          <w:r>
            <w:t xml:space="preserve">  </w:t>
          </w:r>
          <w:r w:rsidRPr="00AF61D6">
            <w:t>CZ47115068</w:t>
          </w:r>
        </w:p>
      </w:tc>
      <w:tc>
        <w:tcPr>
          <w:tcW w:w="1701" w:type="dxa"/>
          <w:vAlign w:val="center"/>
        </w:tcPr>
        <w:p w14:paraId="1B681347" w14:textId="77777777" w:rsidR="002F74F6" w:rsidRDefault="002F74F6" w:rsidP="00AF61D6">
          <w:pPr>
            <w:pStyle w:val="zapati"/>
          </w:pPr>
          <w:r w:rsidRPr="008D0E40">
            <w:rPr>
              <w:rStyle w:val="zapatikapitalky"/>
            </w:rPr>
            <w:t>č. ú.</w:t>
          </w:r>
          <w:r>
            <w:rPr>
              <w:rStyle w:val="zapatikapitalky"/>
            </w:rPr>
            <w:t xml:space="preserve">  </w:t>
          </w:r>
          <w:r w:rsidRPr="00AF61D6">
            <w:t>35</w:t>
          </w:r>
          <w:r>
            <w:t>0814004/2700</w:t>
          </w:r>
        </w:p>
      </w:tc>
      <w:tc>
        <w:tcPr>
          <w:tcW w:w="4424" w:type="dxa"/>
          <w:gridSpan w:val="2"/>
          <w:vAlign w:val="center"/>
        </w:tcPr>
        <w:p w14:paraId="02B84431" w14:textId="77777777" w:rsidR="002F74F6" w:rsidRDefault="002F74F6" w:rsidP="00AF61D6">
          <w:pPr>
            <w:pStyle w:val="zapati"/>
          </w:pPr>
          <w:r w:rsidRPr="00AF61D6">
            <w:t>Zapsal Městský soud v Praze, OR odd. A, vložka 7583.</w:t>
          </w:r>
        </w:p>
      </w:tc>
    </w:tr>
  </w:tbl>
  <w:p w14:paraId="54AC0F6A" w14:textId="77777777" w:rsidR="002F74F6" w:rsidRDefault="002F74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9F7B6" w14:textId="77777777" w:rsidR="002A41FC" w:rsidRDefault="002A41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FBF4" w14:textId="77777777" w:rsidR="007B3C5B" w:rsidRDefault="007B3C5B" w:rsidP="007B1E69">
      <w:pPr>
        <w:spacing w:after="0" w:line="240" w:lineRule="auto"/>
      </w:pPr>
      <w:r>
        <w:separator/>
      </w:r>
    </w:p>
  </w:footnote>
  <w:footnote w:type="continuationSeparator" w:id="0">
    <w:p w14:paraId="706036C6" w14:textId="77777777" w:rsidR="007B3C5B" w:rsidRDefault="007B3C5B" w:rsidP="007B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B16C" w14:textId="77777777" w:rsidR="002A41FC" w:rsidRDefault="002A41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5034" w14:textId="77777777" w:rsidR="00DF35BC" w:rsidRDefault="00A46A2C" w:rsidP="002A41FC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DDC4DB3" wp14:editId="179DAF4F">
          <wp:simplePos x="0" y="0"/>
          <wp:positionH relativeFrom="page">
            <wp:posOffset>770255</wp:posOffset>
          </wp:positionH>
          <wp:positionV relativeFrom="page">
            <wp:posOffset>395605</wp:posOffset>
          </wp:positionV>
          <wp:extent cx="2955925" cy="641350"/>
          <wp:effectExtent l="0" t="0" r="0" b="0"/>
          <wp:wrapSquare wrapText="bothSides"/>
          <wp:docPr id="3" name="Obrázek 0" descr="CTK_logo_MODR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CTK_logo_MODR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92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1FC">
      <w:t xml:space="preserve">                                                                                                     </w:t>
    </w:r>
    <w:r w:rsidR="00DF35BC">
      <w:t xml:space="preserve">Č. smlouvy ÚV ČR: </w:t>
    </w:r>
    <w:r w:rsidR="00794A82">
      <w:t>22/293</w:t>
    </w:r>
    <w:r w:rsidR="002A41FC">
      <w:t>-0</w:t>
    </w:r>
  </w:p>
  <w:p w14:paraId="52E6C151" w14:textId="77777777" w:rsidR="002A41FC" w:rsidRDefault="002A41FC" w:rsidP="002A41FC">
    <w:pPr>
      <w:pStyle w:val="Zhlav"/>
      <w:ind w:right="360"/>
      <w:jc w:val="center"/>
    </w:pPr>
    <w:r>
      <w:t xml:space="preserve">                                                                                       </w:t>
    </w:r>
    <w:r w:rsidR="00D5616F">
      <w:t xml:space="preserve">              Č.j. ÚV ČR: 52161</w:t>
    </w:r>
    <w:r>
      <w:t>/2022-UVCR</w:t>
    </w:r>
  </w:p>
  <w:p w14:paraId="799325E0" w14:textId="77777777" w:rsidR="002F74F6" w:rsidRDefault="002F74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B659" w14:textId="77777777" w:rsidR="002A41FC" w:rsidRDefault="002A41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E29"/>
    <w:multiLevelType w:val="hybridMultilevel"/>
    <w:tmpl w:val="762CD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4486"/>
    <w:multiLevelType w:val="hybridMultilevel"/>
    <w:tmpl w:val="3B5809E6"/>
    <w:lvl w:ilvl="0" w:tplc="057E3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6C22"/>
    <w:multiLevelType w:val="hybridMultilevel"/>
    <w:tmpl w:val="F3665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0E68"/>
    <w:multiLevelType w:val="hybridMultilevel"/>
    <w:tmpl w:val="D0E8FE9E"/>
    <w:lvl w:ilvl="0" w:tplc="057E36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15549"/>
    <w:multiLevelType w:val="hybridMultilevel"/>
    <w:tmpl w:val="938CF5EC"/>
    <w:lvl w:ilvl="0" w:tplc="FBC0A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C1362"/>
    <w:multiLevelType w:val="hybridMultilevel"/>
    <w:tmpl w:val="9F283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97859"/>
    <w:multiLevelType w:val="hybridMultilevel"/>
    <w:tmpl w:val="3A961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8493E"/>
    <w:multiLevelType w:val="hybridMultilevel"/>
    <w:tmpl w:val="091A8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69"/>
    <w:rsid w:val="00022986"/>
    <w:rsid w:val="0002691B"/>
    <w:rsid w:val="00026B04"/>
    <w:rsid w:val="00037A6E"/>
    <w:rsid w:val="0004511A"/>
    <w:rsid w:val="00046ED8"/>
    <w:rsid w:val="0008079A"/>
    <w:rsid w:val="000901F3"/>
    <w:rsid w:val="00091363"/>
    <w:rsid w:val="000C2E5A"/>
    <w:rsid w:val="000C4FED"/>
    <w:rsid w:val="00165905"/>
    <w:rsid w:val="0018024C"/>
    <w:rsid w:val="00185672"/>
    <w:rsid w:val="00186563"/>
    <w:rsid w:val="001944C7"/>
    <w:rsid w:val="001C1D68"/>
    <w:rsid w:val="001C7D8F"/>
    <w:rsid w:val="001D74EF"/>
    <w:rsid w:val="001E32DB"/>
    <w:rsid w:val="001E41C4"/>
    <w:rsid w:val="001F4BD4"/>
    <w:rsid w:val="00214F84"/>
    <w:rsid w:val="00215531"/>
    <w:rsid w:val="00220C24"/>
    <w:rsid w:val="00221BC8"/>
    <w:rsid w:val="00232774"/>
    <w:rsid w:val="00262D96"/>
    <w:rsid w:val="002769E1"/>
    <w:rsid w:val="002A41FC"/>
    <w:rsid w:val="002B02CD"/>
    <w:rsid w:val="002D7DFA"/>
    <w:rsid w:val="002F74F6"/>
    <w:rsid w:val="0031582C"/>
    <w:rsid w:val="00323994"/>
    <w:rsid w:val="00353BA1"/>
    <w:rsid w:val="0036367F"/>
    <w:rsid w:val="003A48B0"/>
    <w:rsid w:val="003A4D81"/>
    <w:rsid w:val="003A5DA9"/>
    <w:rsid w:val="003D6BCE"/>
    <w:rsid w:val="003E3674"/>
    <w:rsid w:val="003F407E"/>
    <w:rsid w:val="003F4825"/>
    <w:rsid w:val="00413D45"/>
    <w:rsid w:val="00427211"/>
    <w:rsid w:val="00433F2E"/>
    <w:rsid w:val="00455056"/>
    <w:rsid w:val="00464A7D"/>
    <w:rsid w:val="00466E85"/>
    <w:rsid w:val="00477B22"/>
    <w:rsid w:val="004C6E30"/>
    <w:rsid w:val="004E06B7"/>
    <w:rsid w:val="00524601"/>
    <w:rsid w:val="00527918"/>
    <w:rsid w:val="00547DD4"/>
    <w:rsid w:val="005636E0"/>
    <w:rsid w:val="005847DC"/>
    <w:rsid w:val="0059641F"/>
    <w:rsid w:val="005A0C9A"/>
    <w:rsid w:val="005A38A4"/>
    <w:rsid w:val="005B4A27"/>
    <w:rsid w:val="005D14C6"/>
    <w:rsid w:val="005E7F2D"/>
    <w:rsid w:val="005F4A21"/>
    <w:rsid w:val="005F56C1"/>
    <w:rsid w:val="006069C3"/>
    <w:rsid w:val="00611BFD"/>
    <w:rsid w:val="00621992"/>
    <w:rsid w:val="00624AF2"/>
    <w:rsid w:val="0063166A"/>
    <w:rsid w:val="00643BB4"/>
    <w:rsid w:val="006521CF"/>
    <w:rsid w:val="0067660C"/>
    <w:rsid w:val="006806CF"/>
    <w:rsid w:val="0068309E"/>
    <w:rsid w:val="006A7392"/>
    <w:rsid w:val="006B4E11"/>
    <w:rsid w:val="006D13B9"/>
    <w:rsid w:val="006E5C4E"/>
    <w:rsid w:val="007216B6"/>
    <w:rsid w:val="00794A82"/>
    <w:rsid w:val="007A1EE1"/>
    <w:rsid w:val="007B1E69"/>
    <w:rsid w:val="007B3C5B"/>
    <w:rsid w:val="007E564F"/>
    <w:rsid w:val="007E5CB9"/>
    <w:rsid w:val="007F74A1"/>
    <w:rsid w:val="0083298C"/>
    <w:rsid w:val="00873991"/>
    <w:rsid w:val="0087716F"/>
    <w:rsid w:val="00883F93"/>
    <w:rsid w:val="008A2B27"/>
    <w:rsid w:val="008A63B7"/>
    <w:rsid w:val="008B0F2E"/>
    <w:rsid w:val="008D0E40"/>
    <w:rsid w:val="00921FC4"/>
    <w:rsid w:val="0092785E"/>
    <w:rsid w:val="0094150B"/>
    <w:rsid w:val="009541D0"/>
    <w:rsid w:val="009A67AA"/>
    <w:rsid w:val="009B01F6"/>
    <w:rsid w:val="009E1BEA"/>
    <w:rsid w:val="00A06045"/>
    <w:rsid w:val="00A2117A"/>
    <w:rsid w:val="00A46A2C"/>
    <w:rsid w:val="00A5068F"/>
    <w:rsid w:val="00A52F37"/>
    <w:rsid w:val="00A647EB"/>
    <w:rsid w:val="00A83334"/>
    <w:rsid w:val="00AA26B1"/>
    <w:rsid w:val="00AB15D7"/>
    <w:rsid w:val="00AB1DF4"/>
    <w:rsid w:val="00AD6E94"/>
    <w:rsid w:val="00AF61D6"/>
    <w:rsid w:val="00B12534"/>
    <w:rsid w:val="00B47800"/>
    <w:rsid w:val="00B71EFD"/>
    <w:rsid w:val="00B72462"/>
    <w:rsid w:val="00B94D42"/>
    <w:rsid w:val="00BD3719"/>
    <w:rsid w:val="00BF2482"/>
    <w:rsid w:val="00C117C4"/>
    <w:rsid w:val="00C22E7C"/>
    <w:rsid w:val="00C349AC"/>
    <w:rsid w:val="00C60060"/>
    <w:rsid w:val="00C67D67"/>
    <w:rsid w:val="00CA57DB"/>
    <w:rsid w:val="00CB3F7D"/>
    <w:rsid w:val="00CB4579"/>
    <w:rsid w:val="00CD0C70"/>
    <w:rsid w:val="00CE40B9"/>
    <w:rsid w:val="00D21C44"/>
    <w:rsid w:val="00D2269E"/>
    <w:rsid w:val="00D334FA"/>
    <w:rsid w:val="00D41B1C"/>
    <w:rsid w:val="00D51672"/>
    <w:rsid w:val="00D5616F"/>
    <w:rsid w:val="00D643F5"/>
    <w:rsid w:val="00D75CC8"/>
    <w:rsid w:val="00D86A68"/>
    <w:rsid w:val="00D940A9"/>
    <w:rsid w:val="00DB31C8"/>
    <w:rsid w:val="00DB5491"/>
    <w:rsid w:val="00DC3DAA"/>
    <w:rsid w:val="00DF0D51"/>
    <w:rsid w:val="00DF0E59"/>
    <w:rsid w:val="00DF35BC"/>
    <w:rsid w:val="00DF5EE8"/>
    <w:rsid w:val="00E2025D"/>
    <w:rsid w:val="00E24BA1"/>
    <w:rsid w:val="00E336D2"/>
    <w:rsid w:val="00E4485F"/>
    <w:rsid w:val="00E462F7"/>
    <w:rsid w:val="00E624AD"/>
    <w:rsid w:val="00E67FC4"/>
    <w:rsid w:val="00E82820"/>
    <w:rsid w:val="00E857F0"/>
    <w:rsid w:val="00E94E88"/>
    <w:rsid w:val="00E95CB2"/>
    <w:rsid w:val="00EC7F30"/>
    <w:rsid w:val="00ED14FD"/>
    <w:rsid w:val="00EF184B"/>
    <w:rsid w:val="00F05EAA"/>
    <w:rsid w:val="00F17BB7"/>
    <w:rsid w:val="00F27AAC"/>
    <w:rsid w:val="00F31F4C"/>
    <w:rsid w:val="00F40E96"/>
    <w:rsid w:val="00F50B5F"/>
    <w:rsid w:val="00F57972"/>
    <w:rsid w:val="00F718F3"/>
    <w:rsid w:val="00F80A29"/>
    <w:rsid w:val="00F9200F"/>
    <w:rsid w:val="00FD2E91"/>
    <w:rsid w:val="00FE4E6C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ACC67"/>
  <w15:chartTrackingRefBased/>
  <w15:docId w15:val="{C50056DD-8345-CE45-81C4-22D9B36A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1D6"/>
    <w:pPr>
      <w:spacing w:after="100" w:line="288" w:lineRule="auto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B1E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1E6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1E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1E6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3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13B9"/>
    <w:rPr>
      <w:rFonts w:ascii="Tahoma" w:hAnsi="Tahoma" w:cs="Tahoma"/>
      <w:sz w:val="16"/>
      <w:szCs w:val="16"/>
    </w:rPr>
  </w:style>
  <w:style w:type="paragraph" w:customStyle="1" w:styleId="adresa">
    <w:name w:val="adresa"/>
    <w:qFormat/>
    <w:rsid w:val="00232774"/>
    <w:pPr>
      <w:spacing w:line="288" w:lineRule="auto"/>
      <w:ind w:left="5387"/>
    </w:pPr>
    <w:rPr>
      <w:rFonts w:ascii="Arial" w:hAnsi="Arial"/>
      <w:szCs w:val="24"/>
    </w:rPr>
  </w:style>
  <w:style w:type="paragraph" w:customStyle="1" w:styleId="adresabold">
    <w:name w:val="adresa_bold"/>
    <w:basedOn w:val="adresa"/>
    <w:qFormat/>
    <w:rsid w:val="00232774"/>
    <w:rPr>
      <w:b/>
    </w:rPr>
  </w:style>
  <w:style w:type="paragraph" w:customStyle="1" w:styleId="datum">
    <w:name w:val="datum"/>
    <w:qFormat/>
    <w:rsid w:val="00232774"/>
    <w:pPr>
      <w:spacing w:before="1700" w:line="360" w:lineRule="auto"/>
      <w:ind w:left="5387"/>
    </w:pPr>
    <w:rPr>
      <w:rFonts w:ascii="Arial" w:hAnsi="Arial"/>
      <w:szCs w:val="24"/>
    </w:rPr>
  </w:style>
  <w:style w:type="paragraph" w:customStyle="1" w:styleId="podpisbold">
    <w:name w:val="podpis_bold"/>
    <w:basedOn w:val="adresabold"/>
    <w:qFormat/>
    <w:rsid w:val="00F40E96"/>
    <w:pPr>
      <w:ind w:left="0"/>
    </w:pPr>
  </w:style>
  <w:style w:type="paragraph" w:customStyle="1" w:styleId="podpis">
    <w:name w:val="podpis"/>
    <w:basedOn w:val="podpisbold"/>
    <w:qFormat/>
    <w:rsid w:val="00F40E96"/>
    <w:rPr>
      <w:b w:val="0"/>
    </w:rPr>
  </w:style>
  <w:style w:type="table" w:styleId="Mkatabulky">
    <w:name w:val="Table Grid"/>
    <w:basedOn w:val="Normlntabulka"/>
    <w:uiPriority w:val="59"/>
    <w:rsid w:val="00AF6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pati">
    <w:name w:val="zapati"/>
    <w:qFormat/>
    <w:rsid w:val="00AF61D6"/>
    <w:rPr>
      <w:rFonts w:ascii="Arial" w:hAnsi="Arial"/>
      <w:sz w:val="14"/>
      <w:szCs w:val="24"/>
    </w:rPr>
  </w:style>
  <w:style w:type="character" w:customStyle="1" w:styleId="zapatikapitalky">
    <w:name w:val="zapati_kapitalky"/>
    <w:uiPriority w:val="1"/>
    <w:qFormat/>
    <w:rsid w:val="008D0E40"/>
    <w:rPr>
      <w:rFonts w:ascii="Arial" w:hAnsi="Arial"/>
      <w:b/>
      <w:smallCaps/>
      <w:dstrike w:val="0"/>
      <w:color w:val="00A4E8"/>
      <w:sz w:val="14"/>
      <w:vertAlign w:val="baseline"/>
    </w:rPr>
  </w:style>
  <w:style w:type="paragraph" w:styleId="Rozloendokumentu">
    <w:name w:val="Document Map"/>
    <w:basedOn w:val="Normln"/>
    <w:semiHidden/>
    <w:rsid w:val="00DB31C8"/>
    <w:pPr>
      <w:shd w:val="clear" w:color="auto" w:fill="000080"/>
    </w:pPr>
    <w:rPr>
      <w:rFonts w:ascii="Tahoma" w:hAnsi="Tahoma" w:cs="Tahoma"/>
      <w:szCs w:val="20"/>
    </w:rPr>
  </w:style>
  <w:style w:type="paragraph" w:styleId="Zkladntext">
    <w:name w:val="Body Text"/>
    <w:basedOn w:val="Normln"/>
    <w:rsid w:val="00DB31C8"/>
    <w:pPr>
      <w:spacing w:after="0" w:line="240" w:lineRule="auto"/>
      <w:jc w:val="both"/>
    </w:pPr>
    <w:rPr>
      <w:rFonts w:ascii="Times New Roman" w:hAnsi="Times New Roman"/>
      <w:sz w:val="22"/>
      <w:szCs w:val="20"/>
      <w:lang w:eastAsia="en-US"/>
    </w:rPr>
  </w:style>
  <w:style w:type="character" w:styleId="Hypertextovodkaz">
    <w:name w:val="Hyperlink"/>
    <w:uiPriority w:val="99"/>
    <w:unhideWhenUsed/>
    <w:rsid w:val="00E24BA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56C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5F56C1"/>
    <w:rPr>
      <w:rFonts w:ascii="Arial" w:hAnsi="Arial"/>
      <w:szCs w:val="24"/>
    </w:rPr>
  </w:style>
  <w:style w:type="paragraph" w:customStyle="1" w:styleId="ox-8d77935f48-msonormal">
    <w:name w:val="ox-8d77935f48-msonormal"/>
    <w:basedOn w:val="Normln"/>
    <w:rsid w:val="00F50B5F"/>
    <w:pPr>
      <w:spacing w:before="100" w:beforeAutospacing="1" w:afterAutospacing="1" w:line="240" w:lineRule="auto"/>
    </w:pPr>
    <w:rPr>
      <w:rFonts w:ascii="Times New Roman" w:eastAsia="Calibri" w:hAnsi="Times New Roman"/>
      <w:sz w:val="24"/>
    </w:rPr>
  </w:style>
  <w:style w:type="character" w:styleId="Siln">
    <w:name w:val="Strong"/>
    <w:uiPriority w:val="22"/>
    <w:qFormat/>
    <w:rsid w:val="00F50B5F"/>
    <w:rPr>
      <w:b/>
      <w:bCs/>
    </w:rPr>
  </w:style>
  <w:style w:type="paragraph" w:styleId="Nzev">
    <w:name w:val="Title"/>
    <w:basedOn w:val="Normln"/>
    <w:link w:val="NzevChar"/>
    <w:qFormat/>
    <w:rsid w:val="00413D45"/>
    <w:pPr>
      <w:spacing w:after="0" w:line="240" w:lineRule="auto"/>
      <w:jc w:val="center"/>
    </w:pPr>
    <w:rPr>
      <w:rFonts w:ascii="Tahoma" w:hAnsi="Tahoma"/>
      <w:b/>
      <w:sz w:val="24"/>
      <w:szCs w:val="20"/>
    </w:rPr>
  </w:style>
  <w:style w:type="character" w:customStyle="1" w:styleId="NzevChar">
    <w:name w:val="Název Char"/>
    <w:link w:val="Nzev"/>
    <w:rsid w:val="00413D45"/>
    <w:rPr>
      <w:rFonts w:ascii="Tahoma" w:hAnsi="Tahoma"/>
      <w:b/>
      <w:sz w:val="24"/>
    </w:rPr>
  </w:style>
  <w:style w:type="paragraph" w:styleId="Odstavecseseznamem">
    <w:name w:val="List Paragraph"/>
    <w:basedOn w:val="Normln"/>
    <w:uiPriority w:val="34"/>
    <w:qFormat/>
    <w:rsid w:val="00E94E88"/>
    <w:pPr>
      <w:ind w:left="708"/>
    </w:pPr>
  </w:style>
  <w:style w:type="character" w:styleId="Odkaznakoment">
    <w:name w:val="annotation reference"/>
    <w:uiPriority w:val="99"/>
    <w:semiHidden/>
    <w:unhideWhenUsed/>
    <w:rsid w:val="006766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60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660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6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660C"/>
    <w:rPr>
      <w:rFonts w:ascii="Arial" w:hAnsi="Arial"/>
      <w:b/>
      <w:bCs/>
    </w:rPr>
  </w:style>
  <w:style w:type="paragraph" w:customStyle="1" w:styleId="Default">
    <w:name w:val="Default"/>
    <w:rsid w:val="00883F9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214F84"/>
    <w:rPr>
      <w:rFonts w:ascii="Arial" w:hAnsi="Arial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tosales@ctk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rofi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imedia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82F0-D8F5-4959-B067-2C4B4847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HEXXA komunikační agentura, s</vt:lpstr>
    </vt:vector>
  </TitlesOfParts>
  <Company>AnFas, spol. s r. o.</Company>
  <LinksUpToDate>false</LinksUpToDate>
  <CharactersWithSpaces>5861</CharactersWithSpaces>
  <SharedDoc>false</SharedDoc>
  <HLinks>
    <vt:vector size="6" baseType="variant">
      <vt:variant>
        <vt:i4>7733329</vt:i4>
      </vt:variant>
      <vt:variant>
        <vt:i4>0</vt:i4>
      </vt:variant>
      <vt:variant>
        <vt:i4>0</vt:i4>
      </vt:variant>
      <vt:variant>
        <vt:i4>5</vt:i4>
      </vt:variant>
      <vt:variant>
        <vt:lpwstr>mailto:photosales@ctk.cz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HEXXA komunikační agentura, s</dc:title>
  <dc:subject/>
  <dc:creator>Jan Kodera</dc:creator>
  <cp:keywords/>
  <cp:lastModifiedBy>Blahušiak Igor</cp:lastModifiedBy>
  <cp:revision>3</cp:revision>
  <cp:lastPrinted>2022-11-29T10:32:00Z</cp:lastPrinted>
  <dcterms:created xsi:type="dcterms:W3CDTF">2022-12-02T10:39:00Z</dcterms:created>
  <dcterms:modified xsi:type="dcterms:W3CDTF">2022-12-02T10:42:00Z</dcterms:modified>
</cp:coreProperties>
</file>