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CB7B1" w14:textId="264AA5FB" w:rsidR="00AF40CB" w:rsidRPr="00C87657" w:rsidRDefault="00AF40CB" w:rsidP="001F5A99">
      <w:pPr>
        <w:spacing w:after="120" w:line="276" w:lineRule="auto"/>
        <w:jc w:val="center"/>
        <w:rPr>
          <w:rFonts w:ascii="Tahoma" w:eastAsia="Microsoft YaHei" w:hAnsi="Tahoma" w:cs="Tahoma"/>
          <w:b/>
          <w:szCs w:val="28"/>
          <w:u w:val="single"/>
          <w:lang w:eastAsia="hi-IN" w:bidi="hi-IN"/>
        </w:rPr>
      </w:pPr>
      <w:proofErr w:type="gramStart"/>
      <w:r w:rsidRPr="00C87657">
        <w:rPr>
          <w:rFonts w:ascii="Tahoma" w:eastAsia="Microsoft YaHei" w:hAnsi="Tahoma" w:cs="Tahoma"/>
          <w:b/>
          <w:szCs w:val="28"/>
          <w:u w:val="single"/>
          <w:lang w:eastAsia="hi-IN" w:bidi="hi-IN"/>
        </w:rPr>
        <w:t xml:space="preserve">KUPNÍ </w:t>
      </w:r>
      <w:r w:rsidR="001F5A99">
        <w:rPr>
          <w:rFonts w:ascii="Tahoma" w:eastAsia="Microsoft YaHei" w:hAnsi="Tahoma" w:cs="Tahoma"/>
          <w:b/>
          <w:szCs w:val="28"/>
          <w:u w:val="single"/>
          <w:lang w:eastAsia="hi-IN" w:bidi="hi-IN"/>
        </w:rPr>
        <w:t xml:space="preserve"> </w:t>
      </w:r>
      <w:r w:rsidRPr="00C87657">
        <w:rPr>
          <w:rFonts w:ascii="Tahoma" w:eastAsia="Microsoft YaHei" w:hAnsi="Tahoma" w:cs="Tahoma"/>
          <w:b/>
          <w:szCs w:val="28"/>
          <w:u w:val="single"/>
          <w:lang w:eastAsia="hi-IN" w:bidi="hi-IN"/>
        </w:rPr>
        <w:t>SMLOUVA</w:t>
      </w:r>
      <w:proofErr w:type="gramEnd"/>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2C3F39CD"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9601F0" w:rsidRPr="00633675">
        <w:rPr>
          <w:rFonts w:ascii="Tahoma" w:hAnsi="Tahoma" w:cs="Tahoma"/>
          <w:sz w:val="20"/>
          <w:szCs w:val="22"/>
        </w:rPr>
        <w:tab/>
      </w:r>
    </w:p>
    <w:p w14:paraId="10993CC0" w14:textId="72A5DEE6" w:rsidR="009601F0" w:rsidRPr="00633675" w:rsidRDefault="007C0279" w:rsidP="007C0279">
      <w:pPr>
        <w:numPr>
          <w:ilvl w:val="12"/>
          <w:numId w:val="0"/>
        </w:numPr>
        <w:tabs>
          <w:tab w:val="left" w:pos="2977"/>
        </w:tabs>
        <w:spacing w:line="276" w:lineRule="auto"/>
        <w:ind w:left="425" w:hanging="425"/>
        <w:rPr>
          <w:rFonts w:ascii="Tahoma" w:hAnsi="Tahoma" w:cs="Tahoma"/>
          <w:sz w:val="20"/>
          <w:szCs w:val="22"/>
        </w:rPr>
      </w:pPr>
      <w:r>
        <w:rPr>
          <w:rFonts w:ascii="Tahoma" w:hAnsi="Tahoma" w:cs="Tahoma"/>
          <w:sz w:val="20"/>
          <w:szCs w:val="22"/>
        </w:rPr>
        <w:tab/>
      </w:r>
      <w:r w:rsidR="009601F0" w:rsidRPr="00633675">
        <w:rPr>
          <w:rFonts w:ascii="Tahoma" w:hAnsi="Tahoma" w:cs="Tahoma"/>
          <w:sz w:val="20"/>
          <w:szCs w:val="22"/>
        </w:rPr>
        <w:t>ve věcech smluvních:</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w:t>
      </w:r>
      <w:proofErr w:type="spellStart"/>
      <w:r w:rsidR="0065564B" w:rsidRPr="00633675">
        <w:rPr>
          <w:rFonts w:ascii="Tahoma" w:hAnsi="Tahoma" w:cs="Tahoma"/>
          <w:sz w:val="20"/>
          <w:szCs w:val="22"/>
        </w:rPr>
        <w:t>Siebert</w:t>
      </w:r>
      <w:r w:rsidR="00402976">
        <w:rPr>
          <w:rFonts w:ascii="Tahoma" w:hAnsi="Tahoma" w:cs="Tahoma"/>
          <w:sz w:val="20"/>
          <w:szCs w:val="22"/>
        </w:rPr>
        <w:t>em</w:t>
      </w:r>
      <w:proofErr w:type="spellEnd"/>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40F57D12" w14:textId="75156F64" w:rsidR="001F5A99" w:rsidRDefault="001F2AC2" w:rsidP="001F5A99">
      <w:pPr>
        <w:numPr>
          <w:ilvl w:val="12"/>
          <w:numId w:val="0"/>
        </w:numPr>
        <w:tabs>
          <w:tab w:val="left" w:pos="2977"/>
        </w:tabs>
        <w:spacing w:line="276" w:lineRule="auto"/>
        <w:ind w:left="426" w:hanging="1844"/>
        <w:rPr>
          <w:rFonts w:ascii="Tahoma" w:hAnsi="Tahoma" w:cs="Tahoma"/>
          <w:sz w:val="20"/>
          <w:szCs w:val="22"/>
        </w:rPr>
      </w:pPr>
      <w:bookmarkStart w:id="0" w:name="_Hlk82416050"/>
      <w:r>
        <w:rPr>
          <w:rFonts w:ascii="Tahoma" w:hAnsi="Tahoma" w:cs="Tahoma"/>
          <w:sz w:val="20"/>
          <w:szCs w:val="22"/>
        </w:rPr>
        <w:tab/>
      </w:r>
      <w:r w:rsidR="009601F0" w:rsidRPr="00633675">
        <w:rPr>
          <w:rFonts w:ascii="Tahoma" w:hAnsi="Tahoma" w:cs="Tahoma"/>
          <w:sz w:val="20"/>
          <w:szCs w:val="22"/>
        </w:rPr>
        <w:t>ve věcech technických:</w:t>
      </w:r>
      <w:r w:rsidR="009601F0" w:rsidRPr="00633675">
        <w:rPr>
          <w:rFonts w:ascii="Tahoma" w:hAnsi="Tahoma" w:cs="Tahoma"/>
          <w:sz w:val="20"/>
          <w:szCs w:val="22"/>
        </w:rPr>
        <w:tab/>
      </w:r>
      <w:r w:rsidR="00B9354C">
        <w:rPr>
          <w:rFonts w:ascii="Tahoma" w:hAnsi="Tahoma" w:cs="Tahoma"/>
          <w:sz w:val="20"/>
          <w:szCs w:val="22"/>
        </w:rPr>
        <w:t>XXX</w:t>
      </w:r>
      <w:r w:rsidR="001F2FF6" w:rsidRPr="00633675">
        <w:rPr>
          <w:rFonts w:ascii="Tahoma" w:hAnsi="Tahoma" w:cs="Tahoma"/>
          <w:sz w:val="20"/>
          <w:szCs w:val="22"/>
        </w:rPr>
        <w:t xml:space="preserve">, </w:t>
      </w:r>
      <w:bookmarkEnd w:id="0"/>
      <w:r w:rsidR="001F5A99">
        <w:rPr>
          <w:rFonts w:ascii="Tahoma" w:hAnsi="Tahoma" w:cs="Tahoma"/>
          <w:sz w:val="20"/>
          <w:szCs w:val="22"/>
        </w:rPr>
        <w:t>vedoucím oddělení zdravotní techniky</w:t>
      </w:r>
    </w:p>
    <w:p w14:paraId="0FBB481B" w14:textId="18CE5465" w:rsidR="009601F0" w:rsidRPr="00633675" w:rsidRDefault="009601F0" w:rsidP="001F5A99">
      <w:pPr>
        <w:numPr>
          <w:ilvl w:val="12"/>
          <w:numId w:val="0"/>
        </w:numPr>
        <w:tabs>
          <w:tab w:val="left" w:pos="2977"/>
        </w:tabs>
        <w:spacing w:line="276" w:lineRule="auto"/>
        <w:rPr>
          <w:rFonts w:ascii="Tahoma" w:hAnsi="Tahoma" w:cs="Tahoma"/>
          <w:sz w:val="20"/>
          <w:szCs w:val="22"/>
        </w:rPr>
      </w:pPr>
      <w:r w:rsidRPr="00633675">
        <w:rPr>
          <w:rFonts w:ascii="Tahoma" w:hAnsi="Tahoma" w:cs="Tahoma"/>
          <w:sz w:val="20"/>
          <w:szCs w:val="22"/>
        </w:rPr>
        <w:t>IČ</w:t>
      </w:r>
      <w:r w:rsidR="006D6317">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76B988C9"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B9354C">
        <w:rPr>
          <w:rFonts w:ascii="Tahoma" w:hAnsi="Tahoma" w:cs="Tahoma"/>
          <w:sz w:val="20"/>
          <w:szCs w:val="22"/>
        </w:rPr>
        <w:t>XXX</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1A6A74C9"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010F082F" w14:textId="4E9CDC54" w:rsidR="0051200A" w:rsidRPr="00633675" w:rsidRDefault="00457205"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sidRPr="00457205">
        <w:rPr>
          <w:rFonts w:ascii="Tahoma" w:hAnsi="Tahoma" w:cs="Tahoma"/>
          <w:b/>
          <w:sz w:val="20"/>
          <w:szCs w:val="22"/>
        </w:rPr>
        <w:t xml:space="preserve">NIMOTECH, s.r.o. </w:t>
      </w:r>
    </w:p>
    <w:p w14:paraId="38B9994A" w14:textId="1DF7B841" w:rsidR="009601F0" w:rsidRPr="00457205"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457205">
        <w:rPr>
          <w:rFonts w:ascii="Tahoma" w:hAnsi="Tahoma" w:cs="Tahoma"/>
          <w:sz w:val="20"/>
          <w:szCs w:val="22"/>
        </w:rPr>
        <w:t>s</w:t>
      </w:r>
      <w:r w:rsidR="009601F0" w:rsidRPr="00457205">
        <w:rPr>
          <w:rFonts w:ascii="Tahoma" w:hAnsi="Tahoma" w:cs="Tahoma"/>
          <w:sz w:val="20"/>
          <w:szCs w:val="22"/>
        </w:rPr>
        <w:t>e sídlem:</w:t>
      </w:r>
      <w:r w:rsidR="00457205" w:rsidRPr="00457205">
        <w:rPr>
          <w:rFonts w:ascii="Tahoma" w:hAnsi="Tahoma" w:cs="Tahoma"/>
          <w:sz w:val="20"/>
          <w:szCs w:val="22"/>
        </w:rPr>
        <w:t xml:space="preserve"> Šumavská 416/15, </w:t>
      </w:r>
      <w:proofErr w:type="spellStart"/>
      <w:r w:rsidR="00457205" w:rsidRPr="00457205">
        <w:rPr>
          <w:rFonts w:ascii="Tahoma" w:hAnsi="Tahoma" w:cs="Tahoma"/>
          <w:sz w:val="20"/>
          <w:szCs w:val="22"/>
        </w:rPr>
        <w:t>Ponava</w:t>
      </w:r>
      <w:proofErr w:type="spellEnd"/>
      <w:r w:rsidR="00457205" w:rsidRPr="00457205">
        <w:rPr>
          <w:rFonts w:ascii="Tahoma" w:hAnsi="Tahoma" w:cs="Tahoma"/>
          <w:sz w:val="20"/>
          <w:szCs w:val="22"/>
        </w:rPr>
        <w:t>, 602 00 Brno</w:t>
      </w:r>
      <w:r w:rsidR="009601F0" w:rsidRPr="00457205">
        <w:rPr>
          <w:rFonts w:ascii="Tahoma" w:hAnsi="Tahoma" w:cs="Tahoma"/>
          <w:sz w:val="20"/>
          <w:szCs w:val="22"/>
        </w:rPr>
        <w:tab/>
      </w:r>
    </w:p>
    <w:p w14:paraId="433A77C9" w14:textId="7FFE77F6" w:rsidR="009601F0" w:rsidRPr="00457205"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457205">
        <w:rPr>
          <w:rFonts w:ascii="Tahoma" w:hAnsi="Tahoma" w:cs="Tahoma"/>
          <w:sz w:val="20"/>
          <w:szCs w:val="22"/>
        </w:rPr>
        <w:t>z</w:t>
      </w:r>
      <w:r w:rsidR="009601F0" w:rsidRPr="00457205">
        <w:rPr>
          <w:rFonts w:ascii="Tahoma" w:hAnsi="Tahoma" w:cs="Tahoma"/>
          <w:sz w:val="20"/>
          <w:szCs w:val="22"/>
        </w:rPr>
        <w:t>astoupena</w:t>
      </w:r>
      <w:r w:rsidR="009601F0" w:rsidRPr="00457205">
        <w:rPr>
          <w:rFonts w:ascii="Tahoma" w:hAnsi="Tahoma" w:cs="Tahoma"/>
          <w:sz w:val="20"/>
          <w:szCs w:val="22"/>
        </w:rPr>
        <w:tab/>
      </w:r>
    </w:p>
    <w:p w14:paraId="35123F66" w14:textId="5802E251" w:rsidR="009601F0" w:rsidRPr="00457205"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457205">
        <w:rPr>
          <w:rFonts w:ascii="Tahoma" w:hAnsi="Tahoma" w:cs="Tahoma"/>
          <w:sz w:val="20"/>
          <w:szCs w:val="22"/>
        </w:rPr>
        <w:tab/>
      </w:r>
      <w:bookmarkStart w:id="1" w:name="_Hlk82416148"/>
      <w:r w:rsidR="009601F0" w:rsidRPr="00457205">
        <w:rPr>
          <w:rFonts w:ascii="Tahoma" w:hAnsi="Tahoma" w:cs="Tahoma"/>
          <w:sz w:val="20"/>
          <w:szCs w:val="22"/>
        </w:rPr>
        <w:t>ve věcech smluvních</w:t>
      </w:r>
      <w:bookmarkEnd w:id="1"/>
      <w:r w:rsidRPr="00457205">
        <w:rPr>
          <w:rFonts w:ascii="Tahoma" w:hAnsi="Tahoma" w:cs="Tahoma"/>
          <w:sz w:val="20"/>
          <w:szCs w:val="22"/>
        </w:rPr>
        <w:t>:</w:t>
      </w:r>
      <w:r w:rsidR="00457205" w:rsidRPr="00457205">
        <w:rPr>
          <w:rFonts w:ascii="Tahoma" w:hAnsi="Tahoma" w:cs="Tahoma"/>
          <w:sz w:val="20"/>
          <w:szCs w:val="22"/>
        </w:rPr>
        <w:t xml:space="preserve"> JUDr. Gertruda Frydová, prokurista</w:t>
      </w:r>
      <w:r w:rsidR="009601F0" w:rsidRPr="00457205">
        <w:rPr>
          <w:rFonts w:ascii="Tahoma" w:hAnsi="Tahoma" w:cs="Tahoma"/>
          <w:sz w:val="20"/>
          <w:szCs w:val="22"/>
        </w:rPr>
        <w:tab/>
      </w:r>
    </w:p>
    <w:p w14:paraId="1816FCAE" w14:textId="09754287" w:rsidR="009601F0" w:rsidRPr="00457205"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457205">
        <w:rPr>
          <w:rFonts w:ascii="Tahoma" w:hAnsi="Tahoma" w:cs="Tahoma"/>
          <w:sz w:val="20"/>
          <w:szCs w:val="22"/>
        </w:rPr>
        <w:t>IČ</w:t>
      </w:r>
      <w:r w:rsidR="006D6317" w:rsidRPr="00457205">
        <w:rPr>
          <w:rFonts w:ascii="Tahoma" w:hAnsi="Tahoma" w:cs="Tahoma"/>
          <w:sz w:val="20"/>
          <w:szCs w:val="22"/>
        </w:rPr>
        <w:t>O</w:t>
      </w:r>
      <w:r w:rsidRPr="00457205">
        <w:rPr>
          <w:rFonts w:ascii="Tahoma" w:hAnsi="Tahoma" w:cs="Tahoma"/>
          <w:sz w:val="20"/>
          <w:szCs w:val="22"/>
        </w:rPr>
        <w:t>:</w:t>
      </w:r>
      <w:r w:rsidRPr="00457205">
        <w:rPr>
          <w:rFonts w:ascii="Tahoma" w:hAnsi="Tahoma" w:cs="Tahoma"/>
          <w:sz w:val="20"/>
          <w:szCs w:val="22"/>
        </w:rPr>
        <w:tab/>
      </w:r>
      <w:r w:rsidR="00457205" w:rsidRPr="00457205">
        <w:rPr>
          <w:rFonts w:ascii="Tahoma" w:hAnsi="Tahoma" w:cs="Tahoma"/>
          <w:sz w:val="20"/>
          <w:szCs w:val="22"/>
        </w:rPr>
        <w:t xml:space="preserve"> 18825605</w:t>
      </w:r>
      <w:r w:rsidR="007C0279" w:rsidRPr="00457205">
        <w:rPr>
          <w:rFonts w:ascii="Tahoma" w:hAnsi="Tahoma" w:cs="Tahoma"/>
          <w:sz w:val="20"/>
          <w:szCs w:val="22"/>
        </w:rPr>
        <w:tab/>
      </w:r>
    </w:p>
    <w:p w14:paraId="44E863C5" w14:textId="5B1E8EF6" w:rsidR="009601F0" w:rsidRPr="00457205"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457205">
        <w:rPr>
          <w:rFonts w:ascii="Tahoma" w:hAnsi="Tahoma" w:cs="Tahoma"/>
          <w:sz w:val="20"/>
          <w:szCs w:val="22"/>
        </w:rPr>
        <w:t>DIČ:</w:t>
      </w:r>
      <w:r w:rsidRPr="00457205">
        <w:rPr>
          <w:rFonts w:ascii="Tahoma" w:hAnsi="Tahoma" w:cs="Tahoma"/>
          <w:sz w:val="20"/>
          <w:szCs w:val="22"/>
        </w:rPr>
        <w:tab/>
      </w:r>
      <w:r w:rsidR="00457205" w:rsidRPr="00457205">
        <w:rPr>
          <w:rFonts w:ascii="Tahoma" w:hAnsi="Tahoma" w:cs="Tahoma"/>
          <w:sz w:val="20"/>
          <w:szCs w:val="22"/>
        </w:rPr>
        <w:t xml:space="preserve"> CZ18825605</w:t>
      </w:r>
      <w:r w:rsidR="007C0279" w:rsidRPr="00457205">
        <w:rPr>
          <w:rFonts w:ascii="Tahoma" w:hAnsi="Tahoma" w:cs="Tahoma"/>
          <w:sz w:val="20"/>
          <w:szCs w:val="22"/>
        </w:rPr>
        <w:tab/>
      </w:r>
    </w:p>
    <w:p w14:paraId="22485E20" w14:textId="7A757894" w:rsidR="0051200A" w:rsidRPr="00457205"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457205">
        <w:rPr>
          <w:rFonts w:ascii="Tahoma" w:hAnsi="Tahoma" w:cs="Tahoma"/>
          <w:sz w:val="20"/>
          <w:szCs w:val="22"/>
        </w:rPr>
        <w:t>b</w:t>
      </w:r>
      <w:r w:rsidR="009601F0" w:rsidRPr="00457205">
        <w:rPr>
          <w:rFonts w:ascii="Tahoma" w:hAnsi="Tahoma" w:cs="Tahoma"/>
          <w:sz w:val="20"/>
          <w:szCs w:val="22"/>
        </w:rPr>
        <w:t>ankovní spojení:</w:t>
      </w:r>
      <w:r w:rsidR="00457205" w:rsidRPr="00457205">
        <w:rPr>
          <w:rFonts w:ascii="Tahoma" w:hAnsi="Tahoma" w:cs="Tahoma"/>
          <w:sz w:val="20"/>
          <w:szCs w:val="22"/>
        </w:rPr>
        <w:t xml:space="preserve"> </w:t>
      </w:r>
      <w:proofErr w:type="spellStart"/>
      <w:r w:rsidR="00457205" w:rsidRPr="00457205">
        <w:rPr>
          <w:rFonts w:ascii="Tahoma" w:hAnsi="Tahoma" w:cs="Tahoma"/>
          <w:sz w:val="20"/>
          <w:szCs w:val="22"/>
        </w:rPr>
        <w:t>UniCredit</w:t>
      </w:r>
      <w:proofErr w:type="spellEnd"/>
      <w:r w:rsidR="00457205" w:rsidRPr="00457205">
        <w:rPr>
          <w:rFonts w:ascii="Tahoma" w:hAnsi="Tahoma" w:cs="Tahoma"/>
          <w:sz w:val="20"/>
          <w:szCs w:val="22"/>
        </w:rPr>
        <w:t xml:space="preserve"> Bank Czech Republic and Slovakia, a.s.</w:t>
      </w:r>
      <w:r w:rsidR="009601F0" w:rsidRPr="00457205">
        <w:rPr>
          <w:rFonts w:ascii="Tahoma" w:hAnsi="Tahoma" w:cs="Tahoma"/>
          <w:sz w:val="20"/>
          <w:szCs w:val="22"/>
        </w:rPr>
        <w:tab/>
      </w:r>
    </w:p>
    <w:p w14:paraId="4D4FB822" w14:textId="52CA089C" w:rsidR="009601F0" w:rsidRPr="00457205"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457205">
        <w:rPr>
          <w:rFonts w:ascii="Tahoma" w:hAnsi="Tahoma" w:cs="Tahoma"/>
          <w:sz w:val="20"/>
          <w:szCs w:val="22"/>
        </w:rPr>
        <w:t>č</w:t>
      </w:r>
      <w:r w:rsidR="009601F0" w:rsidRPr="00457205">
        <w:rPr>
          <w:rFonts w:ascii="Tahoma" w:hAnsi="Tahoma" w:cs="Tahoma"/>
          <w:sz w:val="20"/>
          <w:szCs w:val="22"/>
        </w:rPr>
        <w:t>íslo účtu:</w:t>
      </w:r>
      <w:r w:rsidR="00457205" w:rsidRPr="00457205">
        <w:rPr>
          <w:rFonts w:ascii="Tahoma" w:hAnsi="Tahoma" w:cs="Tahoma"/>
          <w:sz w:val="20"/>
          <w:szCs w:val="22"/>
        </w:rPr>
        <w:t xml:space="preserve"> </w:t>
      </w:r>
      <w:r w:rsidR="00B9354C">
        <w:rPr>
          <w:rFonts w:ascii="Tahoma" w:hAnsi="Tahoma" w:cs="Tahoma"/>
          <w:sz w:val="20"/>
          <w:szCs w:val="22"/>
        </w:rPr>
        <w:t>XXX</w:t>
      </w:r>
      <w:r w:rsidR="009601F0" w:rsidRPr="00457205">
        <w:rPr>
          <w:rFonts w:ascii="Tahoma" w:hAnsi="Tahoma" w:cs="Tahoma"/>
          <w:sz w:val="20"/>
          <w:szCs w:val="22"/>
        </w:rPr>
        <w:tab/>
      </w:r>
    </w:p>
    <w:p w14:paraId="0657C746" w14:textId="3763FFEE" w:rsidR="000E5A82" w:rsidRPr="0045720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457205">
        <w:rPr>
          <w:rFonts w:ascii="Tahoma" w:hAnsi="Tahoma" w:cs="Tahoma"/>
          <w:sz w:val="20"/>
          <w:szCs w:val="22"/>
        </w:rPr>
        <w:t xml:space="preserve">Zapsána v obchodním rejstříku vedeném </w:t>
      </w:r>
      <w:r w:rsidR="00457205" w:rsidRPr="00457205">
        <w:rPr>
          <w:rFonts w:ascii="Tahoma" w:hAnsi="Tahoma" w:cs="Tahoma"/>
          <w:sz w:val="20"/>
          <w:szCs w:val="22"/>
        </w:rPr>
        <w:t xml:space="preserve">Krajským </w:t>
      </w:r>
      <w:r w:rsidR="000E5A82" w:rsidRPr="00457205">
        <w:rPr>
          <w:rFonts w:ascii="Tahoma" w:hAnsi="Tahoma" w:cs="Tahoma"/>
          <w:iCs/>
          <w:sz w:val="20"/>
          <w:szCs w:val="20"/>
        </w:rPr>
        <w:t>soudem v </w:t>
      </w:r>
      <w:r w:rsidR="00457205" w:rsidRPr="00457205">
        <w:rPr>
          <w:rFonts w:ascii="Tahoma" w:hAnsi="Tahoma" w:cs="Tahoma"/>
          <w:iCs/>
          <w:sz w:val="20"/>
          <w:szCs w:val="20"/>
        </w:rPr>
        <w:t>Brně</w:t>
      </w:r>
      <w:r w:rsidR="000E5A82" w:rsidRPr="00457205">
        <w:rPr>
          <w:rFonts w:ascii="Tahoma" w:hAnsi="Tahoma" w:cs="Tahoma"/>
          <w:iCs/>
          <w:sz w:val="20"/>
          <w:szCs w:val="20"/>
        </w:rPr>
        <w:t>, oddíl </w:t>
      </w:r>
      <w:r w:rsidR="00457205" w:rsidRPr="00457205">
        <w:rPr>
          <w:rFonts w:ascii="Tahoma" w:hAnsi="Tahoma" w:cs="Tahoma"/>
          <w:iCs/>
          <w:sz w:val="20"/>
          <w:szCs w:val="20"/>
        </w:rPr>
        <w:t>C</w:t>
      </w:r>
      <w:r w:rsidR="000E5A82" w:rsidRPr="00457205">
        <w:rPr>
          <w:rFonts w:ascii="Tahoma" w:hAnsi="Tahoma" w:cs="Tahoma"/>
          <w:iCs/>
          <w:sz w:val="20"/>
          <w:szCs w:val="20"/>
        </w:rPr>
        <w:t>, vložka </w:t>
      </w:r>
      <w:r w:rsidR="00457205" w:rsidRPr="00457205">
        <w:rPr>
          <w:rFonts w:ascii="Tahoma" w:hAnsi="Tahoma" w:cs="Tahoma"/>
          <w:iCs/>
          <w:sz w:val="20"/>
          <w:szCs w:val="20"/>
        </w:rPr>
        <w:t>1292</w:t>
      </w:r>
    </w:p>
    <w:p w14:paraId="70847084" w14:textId="15FDD70F" w:rsidR="0075678D"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457205">
        <w:rPr>
          <w:rFonts w:ascii="Tahoma" w:hAnsi="Tahoma" w:cs="Tahoma"/>
          <w:iCs/>
          <w:sz w:val="20"/>
          <w:szCs w:val="22"/>
        </w:rPr>
        <w:t xml:space="preserve">dále jen </w:t>
      </w:r>
      <w:r w:rsidR="0075678D" w:rsidRPr="00457205">
        <w:rPr>
          <w:rFonts w:ascii="Tahoma" w:hAnsi="Tahoma" w:cs="Tahoma"/>
          <w:iCs/>
          <w:sz w:val="20"/>
          <w:szCs w:val="22"/>
        </w:rPr>
        <w:t>„</w:t>
      </w:r>
      <w:r w:rsidR="0075678D" w:rsidRPr="00457205">
        <w:rPr>
          <w:rFonts w:ascii="Tahoma" w:hAnsi="Tahoma" w:cs="Tahoma"/>
          <w:i/>
          <w:sz w:val="20"/>
          <w:szCs w:val="22"/>
        </w:rPr>
        <w:t>prodávající</w:t>
      </w:r>
      <w:r w:rsidR="0075678D" w:rsidRPr="00457205">
        <w:rPr>
          <w:rFonts w:ascii="Tahoma" w:hAnsi="Tahoma" w:cs="Tahoma"/>
          <w:iCs/>
          <w:sz w:val="20"/>
          <w:szCs w:val="22"/>
        </w:rPr>
        <w:t>“</w:t>
      </w:r>
    </w:p>
    <w:p w14:paraId="23DD589D" w14:textId="77777777" w:rsidR="0075678D" w:rsidRPr="00633675" w:rsidRDefault="0075678D" w:rsidP="007C0279">
      <w:pPr>
        <w:tabs>
          <w:tab w:val="left" w:pos="360"/>
          <w:tab w:val="left" w:pos="2268"/>
        </w:tabs>
        <w:spacing w:after="120"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2"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2"/>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Pr="00633675"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lastRenderedPageBreak/>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Pr="00633675"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7C09763E" w14:textId="77777777" w:rsidR="00066D69" w:rsidRPr="00633675" w:rsidRDefault="00066D69" w:rsidP="007C0279">
      <w:pPr>
        <w:tabs>
          <w:tab w:val="left" w:pos="-2410"/>
        </w:tabs>
        <w:spacing w:after="120" w:line="276" w:lineRule="auto"/>
        <w:ind w:left="425" w:hanging="425"/>
        <w:jc w:val="center"/>
        <w:rPr>
          <w:rFonts w:ascii="Tahoma" w:hAnsi="Tahoma" w:cs="Tahoma"/>
          <w:sz w:val="20"/>
          <w:szCs w:val="22"/>
        </w:rPr>
      </w:pP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529C9014" w:rsidR="00066D69" w:rsidRPr="00A612B8" w:rsidRDefault="00066D69" w:rsidP="00A612B8">
      <w:pPr>
        <w:pStyle w:val="Zkladntext"/>
        <w:numPr>
          <w:ilvl w:val="0"/>
          <w:numId w:val="10"/>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7C0279" w:rsidRPr="00A612B8">
        <w:rPr>
          <w:rFonts w:ascii="Tahoma" w:hAnsi="Tahoma" w:cs="Tahoma"/>
          <w:b/>
          <w:bCs/>
          <w:sz w:val="20"/>
          <w:szCs w:val="20"/>
        </w:rPr>
        <w:t xml:space="preserve"> – </w:t>
      </w:r>
      <w:r w:rsidR="00395F66">
        <w:rPr>
          <w:rFonts w:ascii="Tahoma" w:hAnsi="Tahoma" w:cs="Tahoma"/>
          <w:b/>
          <w:bCs/>
          <w:sz w:val="20"/>
          <w:szCs w:val="20"/>
        </w:rPr>
        <w:t>digitální</w:t>
      </w:r>
      <w:r w:rsidR="001F5A99">
        <w:rPr>
          <w:rFonts w:ascii="Tahoma" w:hAnsi="Tahoma" w:cs="Tahoma"/>
          <w:b/>
          <w:bCs/>
          <w:sz w:val="20"/>
          <w:szCs w:val="20"/>
        </w:rPr>
        <w:t xml:space="preserve"> ultrazvukový přístroj</w:t>
      </w:r>
      <w:r w:rsidR="003F5A3A" w:rsidRPr="00A612B8">
        <w:rPr>
          <w:rFonts w:ascii="Tahoma" w:hAnsi="Tahoma" w:cs="Tahoma"/>
          <w:b/>
          <w:bCs/>
          <w:sz w:val="20"/>
          <w:szCs w:val="20"/>
        </w:rPr>
        <w:t xml:space="preserve"> pro </w:t>
      </w:r>
      <w:r w:rsidR="00395F66">
        <w:rPr>
          <w:rFonts w:ascii="Tahoma" w:hAnsi="Tahoma" w:cs="Tahoma"/>
          <w:b/>
          <w:bCs/>
          <w:sz w:val="20"/>
          <w:szCs w:val="20"/>
        </w:rPr>
        <w:t>RDG</w:t>
      </w:r>
      <w:r w:rsidR="001F2AC2">
        <w:rPr>
          <w:rFonts w:ascii="Tahoma" w:hAnsi="Tahoma" w:cs="Tahoma"/>
          <w:b/>
          <w:bCs/>
          <w:sz w:val="20"/>
          <w:szCs w:val="20"/>
        </w:rPr>
        <w:t xml:space="preserve"> oddělení</w:t>
      </w:r>
      <w:r w:rsidR="00BC2C99" w:rsidRPr="00A612B8">
        <w:rPr>
          <w:rFonts w:ascii="Tahoma" w:hAnsi="Tahoma" w:cs="Tahoma"/>
          <w:sz w:val="20"/>
          <w:szCs w:val="20"/>
        </w:rPr>
        <w:t xml:space="preserve">, </w:t>
      </w:r>
      <w:r w:rsidR="00260ACB" w:rsidRPr="00A612B8">
        <w:rPr>
          <w:rFonts w:ascii="Tahoma" w:hAnsi="Tahoma" w:cs="Tahoma"/>
          <w:sz w:val="20"/>
          <w:szCs w:val="20"/>
        </w:rPr>
        <w:t xml:space="preserve">včetně příslušenství </w:t>
      </w:r>
      <w:r w:rsidRPr="00A612B8">
        <w:rPr>
          <w:rFonts w:ascii="Tahoma" w:hAnsi="Tahoma" w:cs="Tahoma"/>
          <w:sz w:val="20"/>
          <w:szCs w:val="20"/>
        </w:rPr>
        <w:t xml:space="preserve">podle odst. 2 tohoto článku smlouvy, </w:t>
      </w:r>
      <w:bookmarkStart w:id="3" w:name="_Hlk81506243"/>
      <w:r w:rsidRPr="00A612B8">
        <w:rPr>
          <w:rFonts w:ascii="Tahoma" w:hAnsi="Tahoma" w:cs="Tahoma"/>
          <w:sz w:val="20"/>
          <w:szCs w:val="20"/>
        </w:rPr>
        <w:t>a to včetně návodů k použití v českém jazyce (dále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3"/>
    </w:p>
    <w:p w14:paraId="2F674315" w14:textId="391647D8" w:rsidR="007B7D80" w:rsidRPr="00A612B8" w:rsidRDefault="00BB0AB3"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i/>
          <w:color w:val="FF0000"/>
          <w:sz w:val="20"/>
          <w:szCs w:val="20"/>
        </w:rPr>
      </w:pPr>
      <w:bookmarkStart w:id="4" w:name="_Hlk81504768"/>
      <w:r w:rsidRPr="00A612B8">
        <w:rPr>
          <w:rFonts w:ascii="Tahoma" w:hAnsi="Tahoma" w:cs="Tahoma"/>
          <w:sz w:val="20"/>
          <w:szCs w:val="20"/>
        </w:rPr>
        <w:t>Předmětem smlouvy</w:t>
      </w:r>
      <w:r w:rsidR="00066D69" w:rsidRPr="00A612B8">
        <w:rPr>
          <w:rFonts w:ascii="Tahoma" w:hAnsi="Tahoma" w:cs="Tahoma"/>
          <w:sz w:val="20"/>
          <w:szCs w:val="20"/>
        </w:rPr>
        <w:t xml:space="preserve"> </w:t>
      </w:r>
      <w:r w:rsidR="00015E20" w:rsidRPr="00A612B8">
        <w:rPr>
          <w:rFonts w:ascii="Tahoma" w:hAnsi="Tahoma" w:cs="Tahoma"/>
          <w:sz w:val="20"/>
          <w:szCs w:val="20"/>
        </w:rPr>
        <w:t>ve smyslu</w:t>
      </w:r>
      <w:r w:rsidR="00066D69" w:rsidRPr="00A612B8">
        <w:rPr>
          <w:rFonts w:ascii="Tahoma" w:hAnsi="Tahoma" w:cs="Tahoma"/>
          <w:sz w:val="20"/>
          <w:szCs w:val="20"/>
        </w:rPr>
        <w:t xml:space="preserve"> odst. 1 tohoto článku smlouvy se rozumí</w:t>
      </w:r>
      <w:r w:rsidR="003F5A3A" w:rsidRPr="00A612B8">
        <w:rPr>
          <w:rFonts w:ascii="Tahoma" w:hAnsi="Tahoma" w:cs="Tahoma"/>
          <w:sz w:val="20"/>
          <w:szCs w:val="20"/>
        </w:rPr>
        <w:t xml:space="preserve"> </w:t>
      </w:r>
      <w:r w:rsidR="00395F66" w:rsidRPr="00395F66">
        <w:rPr>
          <w:rFonts w:ascii="Tahoma" w:hAnsi="Tahoma" w:cs="Tahoma"/>
          <w:b/>
          <w:sz w:val="20"/>
          <w:szCs w:val="20"/>
        </w:rPr>
        <w:t>digitáln</w:t>
      </w:r>
      <w:r w:rsidR="001F5A99" w:rsidRPr="00395F66">
        <w:rPr>
          <w:rFonts w:ascii="Tahoma" w:hAnsi="Tahoma" w:cs="Tahoma"/>
          <w:b/>
          <w:bCs/>
          <w:sz w:val="20"/>
          <w:szCs w:val="20"/>
        </w:rPr>
        <w:t xml:space="preserve">í </w:t>
      </w:r>
      <w:r w:rsidR="001F5A99">
        <w:rPr>
          <w:rFonts w:ascii="Tahoma" w:hAnsi="Tahoma" w:cs="Tahoma"/>
          <w:b/>
          <w:bCs/>
          <w:sz w:val="20"/>
          <w:szCs w:val="20"/>
        </w:rPr>
        <w:t>ultrazvukový přístroj</w:t>
      </w:r>
      <w:r w:rsidR="003F5A3A" w:rsidRPr="00A612B8">
        <w:rPr>
          <w:rFonts w:ascii="Tahoma" w:hAnsi="Tahoma" w:cs="Tahoma"/>
          <w:b/>
          <w:sz w:val="20"/>
          <w:szCs w:val="20"/>
        </w:rPr>
        <w:t xml:space="preserve"> </w:t>
      </w:r>
      <w:r w:rsidR="00457205">
        <w:rPr>
          <w:rFonts w:ascii="Tahoma" w:hAnsi="Tahoma" w:cs="Tahoma"/>
          <w:b/>
          <w:sz w:val="20"/>
          <w:szCs w:val="20"/>
        </w:rPr>
        <w:t>Samsung</w:t>
      </w:r>
      <w:r w:rsidR="00EE4B36">
        <w:rPr>
          <w:rFonts w:ascii="Tahoma" w:hAnsi="Tahoma" w:cs="Tahoma"/>
          <w:b/>
          <w:sz w:val="20"/>
          <w:szCs w:val="20"/>
        </w:rPr>
        <w:t xml:space="preserve"> </w:t>
      </w:r>
      <w:proofErr w:type="spellStart"/>
      <w:r w:rsidR="00EE4B36">
        <w:rPr>
          <w:rFonts w:ascii="Tahoma" w:hAnsi="Tahoma" w:cs="Tahoma"/>
          <w:b/>
          <w:sz w:val="20"/>
          <w:szCs w:val="20"/>
        </w:rPr>
        <w:t>Medison</w:t>
      </w:r>
      <w:proofErr w:type="spellEnd"/>
      <w:r w:rsidR="00EE4B36">
        <w:rPr>
          <w:rFonts w:ascii="Tahoma" w:hAnsi="Tahoma" w:cs="Tahoma"/>
          <w:b/>
          <w:sz w:val="20"/>
          <w:szCs w:val="20"/>
        </w:rPr>
        <w:t xml:space="preserve"> </w:t>
      </w:r>
      <w:r w:rsidR="00457205">
        <w:rPr>
          <w:rFonts w:ascii="Tahoma" w:hAnsi="Tahoma" w:cs="Tahoma"/>
          <w:b/>
          <w:sz w:val="20"/>
          <w:szCs w:val="20"/>
        </w:rPr>
        <w:t xml:space="preserve"> HS40</w:t>
      </w:r>
      <w:r w:rsidR="001F5A99">
        <w:rPr>
          <w:rFonts w:ascii="Tahoma" w:hAnsi="Tahoma" w:cs="Tahoma"/>
          <w:b/>
          <w:sz w:val="20"/>
          <w:szCs w:val="20"/>
        </w:rPr>
        <w:t xml:space="preserve"> </w:t>
      </w:r>
    </w:p>
    <w:p w14:paraId="6C41C751" w14:textId="120CBD75" w:rsidR="0004468F" w:rsidRPr="00A612B8" w:rsidRDefault="00BB0AB3" w:rsidP="00A612B8">
      <w:pPr>
        <w:pStyle w:val="Zkladntext"/>
        <w:tabs>
          <w:tab w:val="clear" w:pos="1418"/>
        </w:tabs>
        <w:spacing w:before="0" w:after="120" w:line="276" w:lineRule="auto"/>
        <w:ind w:left="425"/>
        <w:rPr>
          <w:rFonts w:ascii="Tahoma" w:hAnsi="Tahoma" w:cs="Tahoma"/>
          <w:sz w:val="20"/>
          <w:szCs w:val="20"/>
        </w:rPr>
      </w:pPr>
      <w:r w:rsidRPr="00A612B8">
        <w:rPr>
          <w:rFonts w:ascii="Tahoma" w:hAnsi="Tahoma" w:cs="Tahoma"/>
          <w:color w:val="000000"/>
          <w:sz w:val="20"/>
          <w:szCs w:val="20"/>
        </w:rPr>
        <w:t xml:space="preserve">Předmět smlouvy </w:t>
      </w:r>
      <w:r w:rsidR="00066D69" w:rsidRPr="00A612B8">
        <w:rPr>
          <w:rFonts w:ascii="Tahoma" w:hAnsi="Tahoma" w:cs="Tahoma"/>
          <w:color w:val="000000"/>
          <w:sz w:val="20"/>
          <w:szCs w:val="20"/>
        </w:rPr>
        <w:t>musí být nov</w:t>
      </w:r>
      <w:r w:rsidR="0010619D" w:rsidRPr="00A612B8">
        <w:rPr>
          <w:rFonts w:ascii="Tahoma" w:hAnsi="Tahoma" w:cs="Tahoma"/>
          <w:color w:val="000000"/>
          <w:sz w:val="20"/>
          <w:szCs w:val="20"/>
        </w:rPr>
        <w:t>ý</w:t>
      </w:r>
      <w:r w:rsidR="00066D69" w:rsidRPr="00A612B8">
        <w:rPr>
          <w:rFonts w:ascii="Tahoma" w:hAnsi="Tahoma" w:cs="Tahoma"/>
          <w:color w:val="000000"/>
          <w:sz w:val="20"/>
          <w:szCs w:val="20"/>
        </w:rPr>
        <w:t xml:space="preserve"> a</w:t>
      </w:r>
      <w:r w:rsidR="00633675" w:rsidRPr="00A612B8">
        <w:rPr>
          <w:rFonts w:ascii="Tahoma" w:hAnsi="Tahoma" w:cs="Tahoma"/>
          <w:color w:val="000000"/>
          <w:sz w:val="20"/>
          <w:szCs w:val="20"/>
        </w:rPr>
        <w:t> </w:t>
      </w:r>
      <w:r w:rsidR="00066D69" w:rsidRPr="00A612B8">
        <w:rPr>
          <w:rFonts w:ascii="Tahoma" w:hAnsi="Tahoma" w:cs="Tahoma"/>
          <w:color w:val="000000"/>
          <w:sz w:val="20"/>
          <w:szCs w:val="20"/>
        </w:rPr>
        <w:t>nepoužívan</w:t>
      </w:r>
      <w:r w:rsidR="0010619D" w:rsidRPr="00A612B8">
        <w:rPr>
          <w:rFonts w:ascii="Tahoma" w:hAnsi="Tahoma" w:cs="Tahoma"/>
          <w:color w:val="000000"/>
          <w:sz w:val="20"/>
          <w:szCs w:val="20"/>
        </w:rPr>
        <w:t>ý</w:t>
      </w:r>
      <w:r w:rsidR="00066D69" w:rsidRPr="00A612B8">
        <w:rPr>
          <w:rFonts w:ascii="Tahoma" w:hAnsi="Tahoma" w:cs="Tahoma"/>
          <w:color w:val="000000"/>
          <w:sz w:val="20"/>
          <w:szCs w:val="20"/>
        </w:rPr>
        <w:t>.</w:t>
      </w:r>
      <w:r w:rsidR="001F7674" w:rsidRPr="00A612B8">
        <w:rPr>
          <w:rFonts w:ascii="Tahoma" w:hAnsi="Tahoma" w:cs="Tahoma"/>
          <w:color w:val="000000"/>
          <w:sz w:val="20"/>
          <w:szCs w:val="20"/>
        </w:rPr>
        <w:t xml:space="preserve"> </w:t>
      </w:r>
    </w:p>
    <w:p w14:paraId="23011869" w14:textId="277A5B7E"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4"/>
    <w:p w14:paraId="20E40F3E" w14:textId="77777777" w:rsidR="000241C5" w:rsidRPr="00633675" w:rsidRDefault="000241C5" w:rsidP="000241C5">
      <w:pPr>
        <w:keepNext/>
        <w:widowControl w:val="0"/>
        <w:tabs>
          <w:tab w:val="left" w:pos="-2410"/>
        </w:tabs>
        <w:spacing w:after="120" w:line="276" w:lineRule="auto"/>
        <w:ind w:left="425" w:hanging="425"/>
        <w:rPr>
          <w:rFonts w:ascii="Tahoma" w:hAnsi="Tahoma" w:cs="Tahoma"/>
          <w:b/>
          <w:sz w:val="20"/>
          <w:szCs w:val="22"/>
        </w:rPr>
      </w:pPr>
    </w:p>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156809AC" w14:textId="4E71BBAD" w:rsidR="00F514D6" w:rsidRDefault="00D14C77" w:rsidP="007C0279">
      <w:pPr>
        <w:pStyle w:val="Zkladntext"/>
        <w:numPr>
          <w:ilvl w:val="0"/>
          <w:numId w:val="14"/>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 xml:space="preserve"> </w:t>
      </w:r>
      <w:r w:rsidR="000E5A82" w:rsidRPr="004979E1">
        <w:rPr>
          <w:rFonts w:ascii="Tahoma" w:hAnsi="Tahoma" w:cs="Tahoma"/>
          <w:sz w:val="20"/>
          <w:szCs w:val="22"/>
        </w:rPr>
        <w:t xml:space="preserve">Kupní cena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0E5A82" w:rsidRPr="004979E1">
        <w:rPr>
          <w:rFonts w:ascii="Tahoma" w:hAnsi="Tahoma" w:cs="Tahoma"/>
          <w:sz w:val="20"/>
          <w:szCs w:val="22"/>
        </w:rPr>
        <w:t>:</w:t>
      </w:r>
    </w:p>
    <w:p w14:paraId="6C34E2F8" w14:textId="77777777" w:rsidR="00EC3640" w:rsidRPr="00F514D6" w:rsidRDefault="00EC3640" w:rsidP="00F514D6"/>
    <w:tbl>
      <w:tblPr>
        <w:tblStyle w:val="Mkatabulky"/>
        <w:tblpPr w:leftFromText="141" w:rightFromText="141" w:vertAnchor="text" w:tblpX="534" w:tblpY="1"/>
        <w:tblOverlap w:val="never"/>
        <w:tblW w:w="0" w:type="auto"/>
        <w:tblLook w:val="04A0" w:firstRow="1" w:lastRow="0" w:firstColumn="1" w:lastColumn="0" w:noHBand="0" w:noVBand="1"/>
      </w:tblPr>
      <w:tblGrid>
        <w:gridCol w:w="2505"/>
        <w:gridCol w:w="3415"/>
      </w:tblGrid>
      <w:tr w:rsidR="00F514D6" w14:paraId="5F2D5E82" w14:textId="77777777" w:rsidTr="0041064F">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F514D6" w:rsidRDefault="00F514D6" w:rsidP="00F514D6">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415" w:type="dxa"/>
            <w:tcBorders>
              <w:top w:val="single" w:sz="4" w:space="0" w:color="auto"/>
              <w:left w:val="single" w:sz="4" w:space="0" w:color="auto"/>
              <w:bottom w:val="single" w:sz="4" w:space="0" w:color="auto"/>
              <w:right w:val="single" w:sz="4" w:space="0" w:color="auto"/>
            </w:tcBorders>
            <w:vAlign w:val="bottom"/>
            <w:hideMark/>
          </w:tcPr>
          <w:p w14:paraId="56BD9887" w14:textId="1C128096" w:rsidR="00F514D6" w:rsidRDefault="00457205" w:rsidP="00F514D6">
            <w:pPr>
              <w:pStyle w:val="Zhlav"/>
              <w:spacing w:after="120" w:line="276" w:lineRule="auto"/>
              <w:ind w:left="425" w:hanging="425"/>
              <w:jc w:val="center"/>
              <w:rPr>
                <w:rFonts w:ascii="Tahoma" w:hAnsi="Tahoma" w:cs="Tahoma"/>
                <w:color w:val="000000"/>
                <w:sz w:val="20"/>
                <w:szCs w:val="18"/>
                <w:highlight w:val="yellow"/>
              </w:rPr>
            </w:pPr>
            <w:r w:rsidRPr="00457205">
              <w:rPr>
                <w:rFonts w:ascii="Tahoma" w:hAnsi="Tahoma" w:cs="Tahoma"/>
                <w:color w:val="000000"/>
                <w:sz w:val="20"/>
                <w:szCs w:val="18"/>
              </w:rPr>
              <w:t>621 064,26</w:t>
            </w:r>
          </w:p>
        </w:tc>
      </w:tr>
      <w:tr w:rsidR="00F514D6" w14:paraId="51C1937C" w14:textId="77777777" w:rsidTr="0041064F">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F514D6" w:rsidRDefault="00F514D6" w:rsidP="00F514D6">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415" w:type="dxa"/>
            <w:tcBorders>
              <w:top w:val="single" w:sz="4" w:space="0" w:color="auto"/>
              <w:left w:val="single" w:sz="4" w:space="0" w:color="auto"/>
              <w:bottom w:val="single" w:sz="4" w:space="0" w:color="auto"/>
              <w:right w:val="single" w:sz="4" w:space="0" w:color="auto"/>
            </w:tcBorders>
            <w:vAlign w:val="bottom"/>
            <w:hideMark/>
          </w:tcPr>
          <w:p w14:paraId="1FAFF2FC" w14:textId="02854583" w:rsidR="00F514D6" w:rsidRDefault="00457205" w:rsidP="00F514D6">
            <w:pPr>
              <w:pStyle w:val="Zhlav"/>
              <w:spacing w:after="120" w:line="276" w:lineRule="auto"/>
              <w:ind w:left="425" w:hanging="425"/>
              <w:jc w:val="center"/>
              <w:rPr>
                <w:rFonts w:ascii="Tahoma" w:hAnsi="Tahoma" w:cs="Tahoma"/>
                <w:color w:val="000000"/>
                <w:sz w:val="20"/>
                <w:szCs w:val="18"/>
                <w:highlight w:val="yellow"/>
              </w:rPr>
            </w:pPr>
            <w:r w:rsidRPr="00457205">
              <w:rPr>
                <w:rFonts w:ascii="Tahoma" w:hAnsi="Tahoma" w:cs="Tahoma"/>
                <w:color w:val="000000"/>
                <w:sz w:val="20"/>
                <w:szCs w:val="18"/>
              </w:rPr>
              <w:t>130 423,49</w:t>
            </w:r>
          </w:p>
        </w:tc>
      </w:tr>
      <w:tr w:rsidR="00F514D6" w14:paraId="446E9D6C" w14:textId="77777777" w:rsidTr="0041064F">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F514D6" w:rsidRDefault="00F514D6" w:rsidP="00F514D6">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415" w:type="dxa"/>
            <w:tcBorders>
              <w:top w:val="single" w:sz="4" w:space="0" w:color="auto"/>
              <w:left w:val="single" w:sz="4" w:space="0" w:color="auto"/>
              <w:bottom w:val="single" w:sz="4" w:space="0" w:color="auto"/>
              <w:right w:val="single" w:sz="4" w:space="0" w:color="auto"/>
            </w:tcBorders>
            <w:vAlign w:val="bottom"/>
            <w:hideMark/>
          </w:tcPr>
          <w:p w14:paraId="6903A507" w14:textId="6F40280F" w:rsidR="00F514D6" w:rsidRDefault="00457205" w:rsidP="00F514D6">
            <w:pPr>
              <w:pStyle w:val="Zhlav"/>
              <w:spacing w:after="120" w:line="276" w:lineRule="auto"/>
              <w:ind w:left="425" w:hanging="425"/>
              <w:jc w:val="center"/>
              <w:rPr>
                <w:rFonts w:ascii="Tahoma" w:hAnsi="Tahoma" w:cs="Tahoma"/>
                <w:color w:val="000000"/>
                <w:sz w:val="20"/>
                <w:szCs w:val="18"/>
                <w:highlight w:val="yellow"/>
              </w:rPr>
            </w:pPr>
            <w:r w:rsidRPr="00457205">
              <w:rPr>
                <w:rFonts w:ascii="Tahoma" w:hAnsi="Tahoma" w:cs="Tahoma"/>
                <w:color w:val="000000"/>
                <w:sz w:val="20"/>
                <w:szCs w:val="18"/>
              </w:rPr>
              <w:t>21</w:t>
            </w:r>
          </w:p>
        </w:tc>
      </w:tr>
      <w:tr w:rsidR="00F514D6" w14:paraId="79945742" w14:textId="77777777" w:rsidTr="0041064F">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F514D6" w:rsidRDefault="00F514D6" w:rsidP="00F514D6">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415" w:type="dxa"/>
            <w:tcBorders>
              <w:top w:val="single" w:sz="4" w:space="0" w:color="auto"/>
              <w:left w:val="single" w:sz="4" w:space="0" w:color="auto"/>
              <w:bottom w:val="single" w:sz="4" w:space="0" w:color="auto"/>
              <w:right w:val="single" w:sz="4" w:space="0" w:color="auto"/>
            </w:tcBorders>
            <w:vAlign w:val="bottom"/>
            <w:hideMark/>
          </w:tcPr>
          <w:p w14:paraId="4A72430F" w14:textId="057897B6" w:rsidR="00F514D6" w:rsidRDefault="00457205" w:rsidP="00F514D6">
            <w:pPr>
              <w:pStyle w:val="Zhlav"/>
              <w:spacing w:after="120" w:line="276" w:lineRule="auto"/>
              <w:ind w:left="425" w:hanging="425"/>
              <w:jc w:val="center"/>
              <w:rPr>
                <w:rFonts w:ascii="Tahoma" w:hAnsi="Tahoma" w:cs="Tahoma"/>
                <w:color w:val="000000"/>
                <w:sz w:val="20"/>
                <w:szCs w:val="18"/>
                <w:highlight w:val="yellow"/>
              </w:rPr>
            </w:pPr>
            <w:r w:rsidRPr="00457205">
              <w:rPr>
                <w:rFonts w:ascii="Tahoma" w:hAnsi="Tahoma" w:cs="Tahoma"/>
                <w:color w:val="000000"/>
                <w:sz w:val="20"/>
                <w:szCs w:val="18"/>
              </w:rPr>
              <w:t>751 487,75</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5"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2A343032" w:rsidR="0009040E" w:rsidRPr="00322992"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18"/>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 xml:space="preserve">ceny v důsledku změny </w:t>
      </w:r>
      <w:r w:rsidR="0009040E" w:rsidRPr="00633675">
        <w:rPr>
          <w:rFonts w:ascii="Tahoma" w:hAnsi="Tahoma" w:cs="Tahoma"/>
          <w:sz w:val="20"/>
          <w:szCs w:val="22"/>
        </w:rPr>
        <w:lastRenderedPageBreak/>
        <w:t>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015E20">
        <w:rPr>
          <w:rFonts w:ascii="Tahoma" w:hAnsi="Tahoma" w:cs="Tahoma"/>
          <w:sz w:val="20"/>
          <w:szCs w:val="20"/>
        </w:rPr>
        <w:t>dodavatel</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bookmarkEnd w:id="5"/>
    <w:p w14:paraId="5A3D6A18" w14:textId="77777777" w:rsidR="00F81D8E" w:rsidRPr="00633675" w:rsidRDefault="00F81D8E" w:rsidP="007C0279">
      <w:pPr>
        <w:pStyle w:val="Zkladntext"/>
        <w:tabs>
          <w:tab w:val="clear" w:pos="1418"/>
          <w:tab w:val="left" w:pos="0"/>
        </w:tabs>
        <w:spacing w:before="0" w:after="120" w:line="276" w:lineRule="auto"/>
        <w:ind w:left="425" w:hanging="425"/>
        <w:rPr>
          <w:rFonts w:ascii="Tahoma" w:hAnsi="Tahoma" w:cs="Tahoma"/>
          <w:sz w:val="20"/>
          <w:szCs w:val="22"/>
        </w:rPr>
      </w:pPr>
    </w:p>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2BF79143"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0E5A82" w:rsidRPr="000241C5">
        <w:rPr>
          <w:rFonts w:ascii="Tahoma" w:hAnsi="Tahoma" w:cs="Tahoma"/>
          <w:sz w:val="20"/>
          <w:szCs w:val="22"/>
        </w:rPr>
        <w:t>.</w:t>
      </w:r>
    </w:p>
    <w:p w14:paraId="26C852A8" w14:textId="179E86F5"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6"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2F2AD8">
        <w:rPr>
          <w:rFonts w:ascii="Tahoma" w:hAnsi="Tahoma" w:cs="Tahoma"/>
          <w:b/>
          <w:bCs/>
          <w:sz w:val="20"/>
          <w:szCs w:val="20"/>
        </w:rPr>
        <w:t>do</w:t>
      </w:r>
      <w:r w:rsidR="00633675" w:rsidRPr="002F2AD8">
        <w:rPr>
          <w:rFonts w:ascii="Tahoma" w:hAnsi="Tahoma" w:cs="Tahoma"/>
          <w:b/>
          <w:bCs/>
          <w:sz w:val="20"/>
          <w:szCs w:val="20"/>
        </w:rPr>
        <w:t xml:space="preserve"> </w:t>
      </w:r>
      <w:r w:rsidR="00395F66">
        <w:rPr>
          <w:rFonts w:ascii="Tahoma" w:hAnsi="Tahoma" w:cs="Tahoma"/>
          <w:b/>
          <w:bCs/>
          <w:sz w:val="20"/>
          <w:szCs w:val="20"/>
        </w:rPr>
        <w:t>6</w:t>
      </w:r>
      <w:r w:rsidR="001F2AC2">
        <w:rPr>
          <w:rFonts w:ascii="Tahoma" w:hAnsi="Tahoma" w:cs="Tahoma"/>
          <w:b/>
          <w:bCs/>
          <w:sz w:val="20"/>
          <w:szCs w:val="20"/>
        </w:rPr>
        <w:t>0</w:t>
      </w:r>
      <w:r w:rsidR="000057D6" w:rsidRPr="002F2AD8">
        <w:rPr>
          <w:rFonts w:ascii="Tahoma" w:hAnsi="Tahoma" w:cs="Tahoma"/>
          <w:b/>
          <w:bCs/>
          <w:sz w:val="20"/>
          <w:szCs w:val="20"/>
        </w:rPr>
        <w:t xml:space="preserve"> </w:t>
      </w:r>
      <w:r w:rsidR="00767225" w:rsidRPr="002F2AD8">
        <w:rPr>
          <w:rFonts w:ascii="Tahoma" w:hAnsi="Tahoma" w:cs="Tahoma"/>
          <w:b/>
          <w:bCs/>
          <w:sz w:val="20"/>
          <w:szCs w:val="20"/>
        </w:rPr>
        <w:t>dnů od</w:t>
      </w:r>
      <w:r w:rsidR="00BC2C99" w:rsidRPr="002F2AD8">
        <w:rPr>
          <w:rFonts w:ascii="Tahoma" w:hAnsi="Tahoma" w:cs="Tahoma"/>
          <w:b/>
          <w:bCs/>
          <w:sz w:val="20"/>
          <w:szCs w:val="20"/>
        </w:rPr>
        <w:t>e dne</w:t>
      </w:r>
      <w:r w:rsidR="00767225" w:rsidRPr="002F2AD8">
        <w:rPr>
          <w:rFonts w:ascii="Tahoma" w:hAnsi="Tahoma" w:cs="Tahoma"/>
          <w:b/>
          <w:bCs/>
          <w:sz w:val="20"/>
          <w:szCs w:val="20"/>
        </w:rPr>
        <w:t xml:space="preserve"> nabytí účinnosti této</w:t>
      </w:r>
      <w:r w:rsidR="002D624A" w:rsidRPr="002F2AD8">
        <w:rPr>
          <w:rFonts w:ascii="Tahoma" w:hAnsi="Tahoma" w:cs="Tahoma"/>
          <w:b/>
          <w:bCs/>
          <w:sz w:val="20"/>
          <w:szCs w:val="20"/>
        </w:rPr>
        <w:t xml:space="preserve"> </w:t>
      </w:r>
      <w:r w:rsidR="005923AE" w:rsidRPr="002F2AD8">
        <w:rPr>
          <w:rFonts w:ascii="Tahoma" w:hAnsi="Tahoma" w:cs="Tahoma"/>
          <w:b/>
          <w:bCs/>
          <w:sz w:val="20"/>
          <w:szCs w:val="20"/>
        </w:rPr>
        <w:t xml:space="preserve">kupní </w:t>
      </w:r>
      <w:r w:rsidR="002D624A" w:rsidRPr="002F2AD8">
        <w:rPr>
          <w:rFonts w:ascii="Tahoma" w:hAnsi="Tahoma" w:cs="Tahoma"/>
          <w:b/>
          <w:bCs/>
          <w:sz w:val="20"/>
          <w:szCs w:val="20"/>
        </w:rPr>
        <w:t>smlouvy</w:t>
      </w:r>
      <w:r w:rsidR="00763460" w:rsidRPr="002F2AD8">
        <w:rPr>
          <w:rFonts w:ascii="Tahoma" w:hAnsi="Tahoma" w:cs="Tahoma"/>
          <w:sz w:val="20"/>
          <w:szCs w:val="20"/>
        </w:rPr>
        <w:t>.</w:t>
      </w:r>
      <w:r w:rsidRPr="002F2AD8">
        <w:rPr>
          <w:rFonts w:ascii="Tahoma" w:hAnsi="Tahoma" w:cs="Tahoma"/>
          <w:sz w:val="20"/>
          <w:szCs w:val="20"/>
        </w:rPr>
        <w:t xml:space="preserve"> </w:t>
      </w:r>
    </w:p>
    <w:bookmarkEnd w:id="6"/>
    <w:p w14:paraId="1DCEC5E6" w14:textId="77777777" w:rsidR="000241C5" w:rsidRDefault="000241C5" w:rsidP="007C0279">
      <w:pPr>
        <w:pStyle w:val="Odstavecseseznamem"/>
        <w:spacing w:after="120" w:line="276" w:lineRule="auto"/>
        <w:ind w:left="425" w:hanging="425"/>
        <w:contextualSpacing w:val="0"/>
        <w:jc w:val="both"/>
        <w:rPr>
          <w:rFonts w:ascii="Tahoma" w:hAnsi="Tahoma" w:cs="Tahoma"/>
          <w:strike/>
          <w:sz w:val="20"/>
          <w:szCs w:val="20"/>
        </w:rPr>
      </w:pPr>
    </w:p>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7"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9039468" w14:textId="5CF7A06E" w:rsidR="00066D69" w:rsidRPr="00BD570D"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67DECBDC" w14:textId="77777777" w:rsidR="00E91A48" w:rsidRPr="00633675" w:rsidRDefault="00E91A48" w:rsidP="00D83C64">
      <w:pPr>
        <w:pStyle w:val="Zkladntext"/>
        <w:tabs>
          <w:tab w:val="clear" w:pos="1418"/>
          <w:tab w:val="left" w:pos="709"/>
        </w:tabs>
        <w:spacing w:before="0" w:after="120" w:line="276" w:lineRule="auto"/>
        <w:ind w:left="1134"/>
        <w:rPr>
          <w:rFonts w:ascii="Tahoma" w:hAnsi="Tahoma" w:cs="Tahoma"/>
          <w:sz w:val="20"/>
          <w:szCs w:val="22"/>
        </w:rPr>
      </w:pP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7777777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1 x v tištěné a 1 x v elektronické podobě (na DVD nebo CD ROM ve formátu MS Office verze 2003 nebo vyšší, .</w:t>
      </w:r>
      <w:proofErr w:type="spellStart"/>
      <w:r w:rsidRPr="00633675">
        <w:rPr>
          <w:rFonts w:ascii="Tahoma" w:hAnsi="Tahoma" w:cs="Tahoma"/>
          <w:color w:val="000000"/>
          <w:sz w:val="20"/>
          <w:szCs w:val="22"/>
        </w:rPr>
        <w:t>pdf</w:t>
      </w:r>
      <w:proofErr w:type="spellEnd"/>
      <w:r w:rsidRPr="00633675">
        <w:rPr>
          <w:rFonts w:ascii="Tahoma" w:hAnsi="Tahoma" w:cs="Tahoma"/>
          <w:color w:val="000000"/>
          <w:sz w:val="20"/>
          <w:szCs w:val="22"/>
        </w:rPr>
        <w:t>, .</w:t>
      </w:r>
      <w:proofErr w:type="spellStart"/>
      <w:r w:rsidRPr="00633675">
        <w:rPr>
          <w:rFonts w:ascii="Tahoma" w:hAnsi="Tahoma" w:cs="Tahoma"/>
          <w:color w:val="000000"/>
          <w:sz w:val="20"/>
          <w:szCs w:val="22"/>
        </w:rPr>
        <w:t>jpg</w:t>
      </w:r>
      <w:proofErr w:type="spellEnd"/>
      <w:r w:rsidRPr="00633675">
        <w:rPr>
          <w:rFonts w:ascii="Tahoma" w:hAnsi="Tahoma" w:cs="Tahoma"/>
          <w:color w:val="000000"/>
          <w:sz w:val="20"/>
          <w:szCs w:val="22"/>
        </w:rPr>
        <w:t>),</w:t>
      </w:r>
    </w:p>
    <w:p w14:paraId="25D5BEDA"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Pr="00633675">
        <w:rPr>
          <w:rFonts w:ascii="Tahoma" w:hAnsi="Tahoma" w:cs="Tahoma"/>
          <w:color w:val="000000"/>
          <w:sz w:val="20"/>
          <w:szCs w:val="22"/>
        </w:rPr>
        <w:t>1 x v tištěné a 1 x v elektronické podobě (na DVD nebo CD ROM ve formátu MS Office verze 2003 nebo vyšší, .</w:t>
      </w:r>
      <w:proofErr w:type="spellStart"/>
      <w:r w:rsidRPr="00633675">
        <w:rPr>
          <w:rFonts w:ascii="Tahoma" w:hAnsi="Tahoma" w:cs="Tahoma"/>
          <w:color w:val="000000"/>
          <w:sz w:val="20"/>
          <w:szCs w:val="22"/>
        </w:rPr>
        <w:t>pdf</w:t>
      </w:r>
      <w:proofErr w:type="spellEnd"/>
      <w:r w:rsidRPr="00633675">
        <w:rPr>
          <w:rFonts w:ascii="Tahoma" w:hAnsi="Tahoma" w:cs="Tahoma"/>
          <w:color w:val="000000"/>
          <w:sz w:val="20"/>
          <w:szCs w:val="22"/>
        </w:rPr>
        <w:t>, .</w:t>
      </w:r>
      <w:proofErr w:type="spellStart"/>
      <w:r w:rsidRPr="00633675">
        <w:rPr>
          <w:rFonts w:ascii="Tahoma" w:hAnsi="Tahoma" w:cs="Tahoma"/>
          <w:color w:val="000000"/>
          <w:sz w:val="20"/>
          <w:szCs w:val="22"/>
        </w:rPr>
        <w:t>jpg</w:t>
      </w:r>
      <w:proofErr w:type="spellEnd"/>
      <w:r w:rsidRPr="00633675">
        <w:rPr>
          <w:rFonts w:ascii="Tahoma" w:hAnsi="Tahoma" w:cs="Tahoma"/>
          <w:color w:val="000000"/>
          <w:sz w:val="20"/>
          <w:szCs w:val="22"/>
        </w:rPr>
        <w:t>),</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02DF8AC" w:rsidR="00BB0AB3"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w:t>
      </w:r>
      <w:r w:rsidRPr="00263E0B">
        <w:rPr>
          <w:rFonts w:ascii="Tahoma" w:hAnsi="Tahoma" w:cs="Tahoma"/>
          <w:sz w:val="20"/>
          <w:szCs w:val="20"/>
        </w:rPr>
        <w:lastRenderedPageBreak/>
        <w:t>technickou kontrolu včetně pravidelně vyměňovaných náhradních dílů, vše v souladu se zákonem č.</w:t>
      </w:r>
      <w:r w:rsidR="007C0279" w:rsidRPr="00263E0B">
        <w:rPr>
          <w:rFonts w:ascii="Tahoma" w:hAnsi="Tahoma" w:cs="Tahoma"/>
          <w:sz w:val="20"/>
          <w:szCs w:val="20"/>
        </w:rPr>
        <w:t> </w:t>
      </w:r>
      <w:r w:rsidRPr="00263E0B">
        <w:rPr>
          <w:rFonts w:ascii="Tahoma" w:hAnsi="Tahoma" w:cs="Tahoma"/>
          <w:sz w:val="20"/>
          <w:szCs w:val="20"/>
        </w:rPr>
        <w:t xml:space="preserve">268/2014 Sb., resp. č. 89/2021 Sb. a doporučeními výrobce po dobu záruky zdarma. O provedených kontrolách bude vyhotoven protokol a zaslán na oddělení zdravotnické techniky kupujícího. </w:t>
      </w:r>
    </w:p>
    <w:p w14:paraId="28901555" w14:textId="03DFC8D9" w:rsidR="00C35DAA" w:rsidRPr="004F38B1" w:rsidRDefault="00C35DAA" w:rsidP="00C35DAA">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Pr>
          <w:rFonts w:ascii="Tahoma" w:hAnsi="Tahoma" w:cs="Tahoma"/>
          <w:sz w:val="20"/>
          <w:szCs w:val="20"/>
        </w:rPr>
        <w:t xml:space="preserve">Prodávající se zavazuje provádět pozáruční servis po dobu živostnosti přístroje.  Cena BTK bude dle zákona č. 89/2021 Sb. </w:t>
      </w:r>
      <w:r w:rsidR="00B9354C">
        <w:rPr>
          <w:rFonts w:ascii="Tahoma" w:hAnsi="Tahoma" w:cs="Tahoma"/>
          <w:sz w:val="20"/>
          <w:szCs w:val="20"/>
        </w:rPr>
        <w:t>XXX</w:t>
      </w:r>
      <w:r w:rsidR="00457205">
        <w:rPr>
          <w:rFonts w:ascii="Tahoma" w:hAnsi="Tahoma" w:cs="Tahoma"/>
          <w:sz w:val="20"/>
          <w:szCs w:val="20"/>
        </w:rPr>
        <w:t xml:space="preserve"> Kč</w:t>
      </w:r>
      <w:r w:rsidR="00E91858">
        <w:rPr>
          <w:rFonts w:ascii="Tahoma" w:hAnsi="Tahoma" w:cs="Tahoma"/>
          <w:sz w:val="20"/>
          <w:szCs w:val="20"/>
        </w:rPr>
        <w:t xml:space="preserve"> vč. DPH</w:t>
      </w:r>
      <w:r>
        <w:rPr>
          <w:rFonts w:ascii="Tahoma" w:hAnsi="Tahoma" w:cs="Tahoma"/>
          <w:sz w:val="20"/>
          <w:szCs w:val="20"/>
        </w:rPr>
        <w:t>.</w:t>
      </w:r>
    </w:p>
    <w:p w14:paraId="7749FA2B" w14:textId="0ED4CDE3"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Po dobu záruky v případě poruchy dodavatel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 xml:space="preserve">č. </w:t>
      </w:r>
      <w:r w:rsidRPr="00633675">
        <w:rPr>
          <w:rFonts w:ascii="Tahoma" w:hAnsi="Tahoma" w:cs="Tahoma"/>
          <w:sz w:val="20"/>
          <w:szCs w:val="22"/>
        </w:rPr>
        <w:t>268/2014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49C0E869" w14:textId="50CE390D" w:rsidR="00993863" w:rsidRPr="00633675" w:rsidRDefault="00993863"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color w:val="000000"/>
          <w:sz w:val="20"/>
          <w:szCs w:val="22"/>
        </w:rPr>
      </w:pPr>
      <w:r w:rsidRPr="00633675">
        <w:rPr>
          <w:rFonts w:ascii="Tahoma" w:hAnsi="Tahoma" w:cs="Tahoma"/>
          <w:color w:val="000000"/>
          <w:sz w:val="20"/>
          <w:szCs w:val="22"/>
        </w:rPr>
        <w:t xml:space="preserve">Kupující je povinen prohlédnout </w:t>
      </w:r>
      <w:r w:rsidR="00855314" w:rsidRPr="00633675">
        <w:rPr>
          <w:rFonts w:ascii="Tahoma" w:hAnsi="Tahoma" w:cs="Tahoma"/>
          <w:color w:val="000000"/>
          <w:sz w:val="20"/>
          <w:szCs w:val="22"/>
        </w:rPr>
        <w:t>instalovan</w:t>
      </w:r>
      <w:r w:rsidR="00BB0AB3">
        <w:rPr>
          <w:rFonts w:ascii="Tahoma" w:hAnsi="Tahoma" w:cs="Tahoma"/>
          <w:color w:val="000000"/>
          <w:sz w:val="20"/>
          <w:szCs w:val="22"/>
        </w:rPr>
        <w:t>ý</w:t>
      </w:r>
      <w:r w:rsidR="00855314" w:rsidRPr="00633675">
        <w:rPr>
          <w:rFonts w:ascii="Tahoma" w:hAnsi="Tahoma" w:cs="Tahoma"/>
          <w:color w:val="000000"/>
          <w:sz w:val="20"/>
          <w:szCs w:val="22"/>
        </w:rPr>
        <w:t xml:space="preserve"> </w:t>
      </w:r>
      <w:r w:rsidR="00BB0AB3">
        <w:rPr>
          <w:rFonts w:ascii="Tahoma" w:hAnsi="Tahoma" w:cs="Tahoma"/>
          <w:color w:val="000000"/>
          <w:sz w:val="20"/>
          <w:szCs w:val="22"/>
        </w:rPr>
        <w:t>předmět smlouvy</w:t>
      </w:r>
      <w:r w:rsidRPr="00633675">
        <w:rPr>
          <w:rFonts w:ascii="Tahoma" w:hAnsi="Tahoma" w:cs="Tahoma"/>
          <w:color w:val="000000"/>
          <w:sz w:val="20"/>
          <w:szCs w:val="22"/>
        </w:rPr>
        <w:t xml:space="preserve"> v den předání a převzetí v rozsahu znalostí rozhodných pro uživatele </w:t>
      </w:r>
      <w:r w:rsidR="00BB0AB3">
        <w:rPr>
          <w:rFonts w:ascii="Tahoma" w:hAnsi="Tahoma" w:cs="Tahoma"/>
          <w:color w:val="000000"/>
          <w:sz w:val="20"/>
          <w:szCs w:val="22"/>
        </w:rPr>
        <w:t>předmětu smlouvy</w:t>
      </w:r>
      <w:r w:rsidRPr="00633675">
        <w:rPr>
          <w:rFonts w:ascii="Tahoma" w:hAnsi="Tahoma" w:cs="Tahoma"/>
          <w:color w:val="000000"/>
          <w:sz w:val="20"/>
          <w:szCs w:val="22"/>
        </w:rPr>
        <w:t>. V případě zjištěn</w:t>
      </w:r>
      <w:r w:rsidR="00015E20">
        <w:rPr>
          <w:rFonts w:ascii="Tahoma" w:hAnsi="Tahoma" w:cs="Tahoma"/>
          <w:color w:val="000000"/>
          <w:sz w:val="20"/>
          <w:szCs w:val="22"/>
        </w:rPr>
        <w:t>í zjevné</w:t>
      </w:r>
      <w:r w:rsidRPr="00633675">
        <w:rPr>
          <w:rFonts w:ascii="Tahoma" w:hAnsi="Tahoma" w:cs="Tahoma"/>
          <w:color w:val="000000"/>
          <w:sz w:val="20"/>
          <w:szCs w:val="22"/>
        </w:rPr>
        <w:t xml:space="preserve"> vad</w:t>
      </w:r>
      <w:r w:rsidR="00015E20">
        <w:rPr>
          <w:rFonts w:ascii="Tahoma" w:hAnsi="Tahoma" w:cs="Tahoma"/>
          <w:color w:val="000000"/>
          <w:sz w:val="20"/>
          <w:szCs w:val="22"/>
        </w:rPr>
        <w:t>y</w:t>
      </w:r>
      <w:r w:rsidRPr="00633675">
        <w:rPr>
          <w:rFonts w:ascii="Tahoma" w:hAnsi="Tahoma" w:cs="Tahoma"/>
          <w:color w:val="000000"/>
          <w:sz w:val="20"/>
          <w:szCs w:val="22"/>
        </w:rPr>
        <w:t xml:space="preserve"> m</w:t>
      </w:r>
      <w:r w:rsidR="00015E20">
        <w:rPr>
          <w:rFonts w:ascii="Tahoma" w:hAnsi="Tahoma" w:cs="Tahoma"/>
          <w:color w:val="000000"/>
          <w:sz w:val="20"/>
          <w:szCs w:val="22"/>
        </w:rPr>
        <w:t>á</w:t>
      </w:r>
      <w:r w:rsidRPr="00633675">
        <w:rPr>
          <w:rFonts w:ascii="Tahoma" w:hAnsi="Tahoma" w:cs="Tahoma"/>
          <w:color w:val="000000"/>
          <w:sz w:val="20"/>
          <w:szCs w:val="22"/>
        </w:rPr>
        <w:t xml:space="preserve"> kupující</w:t>
      </w:r>
      <w:r w:rsidR="00015E20">
        <w:rPr>
          <w:rFonts w:ascii="Tahoma" w:hAnsi="Tahoma" w:cs="Tahoma"/>
          <w:color w:val="000000"/>
          <w:sz w:val="20"/>
          <w:szCs w:val="22"/>
        </w:rPr>
        <w:t xml:space="preserve"> právo</w:t>
      </w:r>
      <w:r w:rsidRPr="00633675">
        <w:rPr>
          <w:rFonts w:ascii="Tahoma" w:hAnsi="Tahoma" w:cs="Tahoma"/>
          <w:color w:val="000000"/>
          <w:sz w:val="20"/>
          <w:szCs w:val="22"/>
        </w:rPr>
        <w:t xml:space="preserve"> odmítnout převzetí</w:t>
      </w:r>
      <w:r w:rsidR="00855314" w:rsidRPr="00633675">
        <w:rPr>
          <w:rFonts w:ascii="Tahoma" w:hAnsi="Tahoma" w:cs="Tahoma"/>
          <w:color w:val="000000"/>
          <w:sz w:val="20"/>
          <w:szCs w:val="22"/>
        </w:rPr>
        <w:t xml:space="preserve"> instalovaného</w:t>
      </w:r>
      <w:r w:rsidRPr="00633675">
        <w:rPr>
          <w:rFonts w:ascii="Tahoma" w:hAnsi="Tahoma" w:cs="Tahoma"/>
          <w:color w:val="000000"/>
          <w:sz w:val="20"/>
          <w:szCs w:val="22"/>
        </w:rPr>
        <w:t xml:space="preserve"> </w:t>
      </w:r>
      <w:r w:rsidR="00BB0AB3">
        <w:rPr>
          <w:rFonts w:ascii="Tahoma" w:hAnsi="Tahoma" w:cs="Tahoma"/>
          <w:color w:val="000000"/>
          <w:sz w:val="20"/>
          <w:szCs w:val="22"/>
        </w:rPr>
        <w:t>předmětu smlouvy</w:t>
      </w:r>
      <w:r w:rsidRPr="00633675">
        <w:rPr>
          <w:rFonts w:ascii="Tahoma" w:hAnsi="Tahoma" w:cs="Tahoma"/>
          <w:color w:val="000000"/>
          <w:sz w:val="20"/>
          <w:szCs w:val="22"/>
        </w:rPr>
        <w:t>.</w:t>
      </w:r>
    </w:p>
    <w:bookmarkEnd w:id="7"/>
    <w:p w14:paraId="0A21F99E" w14:textId="77777777" w:rsidR="000241C5" w:rsidRDefault="000241C5" w:rsidP="007C0279">
      <w:pPr>
        <w:spacing w:after="120" w:line="276" w:lineRule="auto"/>
        <w:ind w:left="425" w:hanging="425"/>
        <w:rPr>
          <w:rFonts w:ascii="Tahoma" w:hAnsi="Tahoma" w:cs="Tahoma"/>
          <w:sz w:val="20"/>
          <w:szCs w:val="22"/>
        </w:rPr>
      </w:pPr>
    </w:p>
    <w:p w14:paraId="598BEBD2" w14:textId="77777777" w:rsidR="00A612B8" w:rsidRDefault="00A612B8" w:rsidP="007C0279">
      <w:pPr>
        <w:spacing w:after="120" w:line="276" w:lineRule="auto"/>
        <w:ind w:left="425" w:hanging="425"/>
        <w:rPr>
          <w:rFonts w:ascii="Tahoma" w:hAnsi="Tahoma" w:cs="Tahoma"/>
          <w:sz w:val="20"/>
          <w:szCs w:val="22"/>
        </w:rPr>
      </w:pP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8" w:name="_Hlk81507470"/>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7C0279">
      <w:pPr>
        <w:pStyle w:val="Import14"/>
        <w:numPr>
          <w:ilvl w:val="3"/>
          <w:numId w:val="22"/>
        </w:numPr>
        <w:spacing w:after="120" w:line="276" w:lineRule="auto"/>
        <w:ind w:left="425" w:hanging="425"/>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30124DEF" w14:textId="77777777" w:rsidR="000241C5" w:rsidRDefault="000241C5" w:rsidP="000241C5">
      <w:pPr>
        <w:tabs>
          <w:tab w:val="left" w:pos="0"/>
          <w:tab w:val="left" w:pos="360"/>
        </w:tabs>
        <w:spacing w:after="120" w:line="276" w:lineRule="auto"/>
        <w:ind w:left="425" w:hanging="425"/>
        <w:rPr>
          <w:rFonts w:ascii="Tahoma" w:hAnsi="Tahoma" w:cs="Tahoma"/>
          <w:b/>
          <w:sz w:val="20"/>
          <w:szCs w:val="22"/>
        </w:rPr>
      </w:pPr>
    </w:p>
    <w:p w14:paraId="67E2BA1E" w14:textId="77777777" w:rsidR="00A612B8" w:rsidRPr="00633675" w:rsidRDefault="00A612B8" w:rsidP="000241C5">
      <w:pPr>
        <w:tabs>
          <w:tab w:val="left" w:pos="0"/>
          <w:tab w:val="left" w:pos="360"/>
        </w:tabs>
        <w:spacing w:after="120" w:line="276" w:lineRule="auto"/>
        <w:ind w:left="425" w:hanging="425"/>
        <w:rPr>
          <w:rFonts w:ascii="Tahoma" w:hAnsi="Tahoma" w:cs="Tahoma"/>
          <w:b/>
          <w:sz w:val="20"/>
          <w:szCs w:val="22"/>
        </w:rPr>
      </w:pP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64C8F371" w:rsidR="001F2AC2" w:rsidRPr="001F2AC2" w:rsidRDefault="00EB72C0"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písemně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osoba </w:t>
      </w:r>
      <w:r w:rsidR="00B9354C">
        <w:rPr>
          <w:rFonts w:ascii="Tahoma" w:hAnsi="Tahoma" w:cs="Tahoma"/>
          <w:sz w:val="20"/>
          <w:szCs w:val="22"/>
        </w:rPr>
        <w:t>XXX</w:t>
      </w:r>
      <w:r w:rsidR="001F2AC2" w:rsidRPr="001F2AC2">
        <w:rPr>
          <w:rFonts w:ascii="Tahoma" w:hAnsi="Tahoma" w:cs="Tahoma"/>
          <w:sz w:val="20"/>
          <w:szCs w:val="22"/>
        </w:rPr>
        <w:t xml:space="preserve">, </w:t>
      </w:r>
      <w:r w:rsidR="001F5A99">
        <w:rPr>
          <w:rFonts w:ascii="Tahoma" w:hAnsi="Tahoma" w:cs="Tahoma"/>
          <w:sz w:val="20"/>
          <w:szCs w:val="22"/>
        </w:rPr>
        <w:t xml:space="preserve">vedoucí </w:t>
      </w:r>
      <w:r w:rsidR="001F2AC2" w:rsidRPr="001F2AC2">
        <w:rPr>
          <w:rFonts w:ascii="Tahoma" w:hAnsi="Tahoma" w:cs="Tahoma"/>
          <w:sz w:val="20"/>
          <w:szCs w:val="22"/>
        </w:rPr>
        <w:t xml:space="preserve">oddělení zdravotnické techniky, tel.: + 420 </w:t>
      </w:r>
      <w:r w:rsidR="00B9354C">
        <w:rPr>
          <w:rFonts w:ascii="Tahoma" w:hAnsi="Tahoma" w:cs="Tahoma"/>
          <w:sz w:val="20"/>
          <w:szCs w:val="22"/>
        </w:rPr>
        <w:t>XXX</w:t>
      </w:r>
      <w:r w:rsidR="001F2AC2" w:rsidRPr="001F2AC2">
        <w:rPr>
          <w:rFonts w:ascii="Tahoma" w:hAnsi="Tahoma" w:cs="Tahoma"/>
          <w:sz w:val="20"/>
          <w:szCs w:val="22"/>
        </w:rPr>
        <w:t>.</w:t>
      </w:r>
    </w:p>
    <w:p w14:paraId="79AC6D54" w14:textId="5CA9680E" w:rsidR="00066D69" w:rsidRPr="001F2AC2" w:rsidRDefault="00BB0AB3"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1F2AC2">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1F2AC2">
      <w:pPr>
        <w:numPr>
          <w:ilvl w:val="0"/>
          <w:numId w:val="8"/>
        </w:numPr>
        <w:tabs>
          <w:tab w:val="clear" w:pos="502"/>
        </w:tabs>
        <w:spacing w:after="120" w:line="276" w:lineRule="auto"/>
        <w:ind w:left="425" w:hanging="425"/>
        <w:jc w:val="both"/>
        <w:rPr>
          <w:rFonts w:ascii="Tahoma" w:hAnsi="Tahoma" w:cs="Tahoma"/>
          <w:sz w:val="20"/>
          <w:szCs w:val="22"/>
        </w:rPr>
      </w:pPr>
      <w:bookmarkStart w:id="9" w:name="_Hlk81508034"/>
      <w:r>
        <w:rPr>
          <w:rFonts w:ascii="Tahoma" w:hAnsi="Tahoma" w:cs="Tahoma"/>
          <w:sz w:val="20"/>
          <w:szCs w:val="22"/>
        </w:rPr>
        <w:lastRenderedPageBreak/>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p w14:paraId="2CBDCDB6" w14:textId="00C5DC12" w:rsidR="003B7B6F"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Vlastnické právo k </w:t>
      </w:r>
      <w:r w:rsidR="00AC0D11">
        <w:rPr>
          <w:rFonts w:ascii="Tahoma" w:hAnsi="Tahoma" w:cs="Tahoma"/>
          <w:sz w:val="20"/>
          <w:szCs w:val="20"/>
        </w:rPr>
        <w:t>předmětu smlouvy</w:t>
      </w:r>
      <w:r w:rsidRPr="00346E49">
        <w:rPr>
          <w:rFonts w:ascii="Tahoma" w:hAnsi="Tahoma" w:cs="Tahoma"/>
          <w:sz w:val="20"/>
          <w:szCs w:val="20"/>
        </w:rPr>
        <w:t xml:space="preserve"> a nebezpečí škody na něm přechází na kupujícího okamžikem jeho předání a převzetí dle odst. 1 této smlouvy. </w:t>
      </w:r>
    </w:p>
    <w:p w14:paraId="000B0125" w14:textId="77777777" w:rsidR="00A612B8" w:rsidRDefault="00A612B8" w:rsidP="00D83C64">
      <w:pPr>
        <w:spacing w:after="120" w:line="276" w:lineRule="auto"/>
        <w:ind w:left="425"/>
        <w:jc w:val="both"/>
        <w:rPr>
          <w:rFonts w:ascii="Tahoma" w:hAnsi="Tahoma" w:cs="Tahoma"/>
          <w:sz w:val="20"/>
          <w:szCs w:val="20"/>
        </w:rPr>
      </w:pPr>
    </w:p>
    <w:bookmarkEnd w:id="8"/>
    <w:bookmarkEnd w:id="9"/>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10"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p>
    <w:p w14:paraId="06A2C39B"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b/>
          <w:sz w:val="20"/>
          <w:szCs w:val="22"/>
        </w:rPr>
        <w:t>Je-li prodávající plátcem DPH</w:t>
      </w:r>
      <w:r w:rsidRPr="00633675">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w:t>
      </w:r>
      <w:r w:rsidRPr="00633675">
        <w:rPr>
          <w:rFonts w:ascii="Tahoma" w:hAnsi="Tahoma" w:cs="Tahoma"/>
          <w:b/>
          <w:sz w:val="20"/>
          <w:szCs w:val="22"/>
        </w:rPr>
        <w:t>Není-li prodávající plátcem DPH</w:t>
      </w:r>
      <w:r w:rsidRPr="00633675">
        <w:rPr>
          <w:rFonts w:ascii="Tahoma" w:hAnsi="Tahoma" w:cs="Tahoma"/>
          <w:sz w:val="20"/>
          <w:szCs w:val="22"/>
        </w:rPr>
        <w:t xml:space="preserve">, podkladem pro úhradu kupní ceny bude faktura, která bude mít náležitosti </w:t>
      </w:r>
      <w:r w:rsidRPr="00633675">
        <w:rPr>
          <w:rFonts w:ascii="Tahoma" w:hAnsi="Tahoma" w:cs="Tahoma"/>
          <w:spacing w:val="-6"/>
          <w:sz w:val="20"/>
          <w:szCs w:val="22"/>
        </w:rPr>
        <w:t>účetního dokladu dle zákona č. 563/1991 Sb., o účetnictví,</w:t>
      </w:r>
      <w:r w:rsidRPr="00633675">
        <w:rPr>
          <w:rFonts w:ascii="Tahoma" w:hAnsi="Tahoma" w:cs="Tahoma"/>
          <w:sz w:val="20"/>
          <w:szCs w:val="22"/>
        </w:rPr>
        <w:t xml:space="preserve"> ve znění pozdějších předpisů a náležitosti stanovené dalšími obecně závaznými právními předpisy. Faktura musí dále obsahovat:</w:t>
      </w:r>
    </w:p>
    <w:p w14:paraId="2119E3A6" w14:textId="7BFE57F2" w:rsidR="001F2AC2" w:rsidRPr="00453F1A" w:rsidRDefault="00767225" w:rsidP="001F2AC2">
      <w:pPr>
        <w:numPr>
          <w:ilvl w:val="0"/>
          <w:numId w:val="7"/>
        </w:numPr>
        <w:tabs>
          <w:tab w:val="num" w:pos="720"/>
          <w:tab w:val="num" w:pos="1134"/>
        </w:tabs>
        <w:spacing w:after="120" w:line="276" w:lineRule="auto"/>
        <w:ind w:left="1134" w:hanging="425"/>
        <w:jc w:val="both"/>
        <w:rPr>
          <w:rFonts w:ascii="Tahoma" w:hAnsi="Tahoma" w:cs="Tahoma"/>
          <w:sz w:val="20"/>
          <w:szCs w:val="22"/>
        </w:rPr>
      </w:pPr>
      <w:r w:rsidRPr="001F2AC2">
        <w:rPr>
          <w:rFonts w:ascii="Tahoma" w:hAnsi="Tahoma" w:cs="Tahoma"/>
          <w:sz w:val="20"/>
          <w:szCs w:val="22"/>
        </w:rPr>
        <w:t xml:space="preserve">číslo </w:t>
      </w:r>
      <w:r w:rsidR="001F2AC2" w:rsidRPr="004F38B1">
        <w:rPr>
          <w:rFonts w:ascii="Tahoma" w:hAnsi="Tahoma" w:cs="Tahoma"/>
          <w:sz w:val="20"/>
          <w:szCs w:val="22"/>
        </w:rPr>
        <w:t>smlouvy kupujícího, IČO kupujícího,</w:t>
      </w:r>
      <w:r w:rsidR="001F2AC2">
        <w:rPr>
          <w:rFonts w:ascii="Tahoma" w:hAnsi="Tahoma" w:cs="Tahoma"/>
          <w:sz w:val="20"/>
          <w:szCs w:val="22"/>
        </w:rPr>
        <w:t xml:space="preserve"> </w:t>
      </w:r>
      <w:r w:rsidR="001F2AC2" w:rsidRPr="00B40FDD">
        <w:rPr>
          <w:rFonts w:ascii="Tahoma" w:hAnsi="Tahoma" w:cs="Tahoma"/>
          <w:sz w:val="20"/>
          <w:szCs w:val="22"/>
        </w:rPr>
        <w:t>číslo veřejné zakázky (tj</w:t>
      </w:r>
      <w:r w:rsidR="001F2AC2" w:rsidRPr="001F2AC2">
        <w:rPr>
          <w:rFonts w:ascii="Tahoma" w:hAnsi="Tahoma" w:cs="Tahoma"/>
          <w:sz w:val="20"/>
          <w:szCs w:val="22"/>
        </w:rPr>
        <w:t xml:space="preserve">. </w:t>
      </w:r>
      <w:r w:rsidR="001F2AC2" w:rsidRPr="001F2AC2">
        <w:rPr>
          <w:rFonts w:ascii="Tahoma" w:hAnsi="Tahoma" w:cs="Tahoma"/>
          <w:b/>
          <w:sz w:val="20"/>
          <w:szCs w:val="22"/>
        </w:rPr>
        <w:t>P22V00000</w:t>
      </w:r>
      <w:r w:rsidR="001F5A99">
        <w:rPr>
          <w:rFonts w:ascii="Tahoma" w:hAnsi="Tahoma" w:cs="Tahoma"/>
          <w:b/>
          <w:sz w:val="20"/>
          <w:szCs w:val="22"/>
        </w:rPr>
        <w:t>4</w:t>
      </w:r>
      <w:r w:rsidR="00395F66">
        <w:rPr>
          <w:rFonts w:ascii="Tahoma" w:hAnsi="Tahoma" w:cs="Tahoma"/>
          <w:b/>
          <w:sz w:val="20"/>
          <w:szCs w:val="22"/>
        </w:rPr>
        <w:t>10</w:t>
      </w:r>
      <w:r w:rsidR="001F2AC2" w:rsidRPr="001F2AC2">
        <w:rPr>
          <w:rFonts w:ascii="Tahoma" w:hAnsi="Tahoma" w:cs="Tahoma"/>
          <w:sz w:val="20"/>
          <w:szCs w:val="22"/>
        </w:rPr>
        <w:t>)</w:t>
      </w:r>
      <w:r w:rsidR="001F5A99">
        <w:rPr>
          <w:rFonts w:ascii="Tahoma" w:hAnsi="Tahoma" w:cs="Tahoma"/>
          <w:sz w:val="20"/>
          <w:szCs w:val="22"/>
        </w:rPr>
        <w:t>,</w:t>
      </w:r>
    </w:p>
    <w:p w14:paraId="26A441AA" w14:textId="683DACC5" w:rsidR="00767225" w:rsidRPr="001F2AC2" w:rsidRDefault="00767225" w:rsidP="001F2AC2">
      <w:pPr>
        <w:numPr>
          <w:ilvl w:val="0"/>
          <w:numId w:val="7"/>
        </w:numPr>
        <w:tabs>
          <w:tab w:val="num" w:pos="720"/>
          <w:tab w:val="num" w:pos="1134"/>
        </w:tabs>
        <w:spacing w:after="120" w:line="276" w:lineRule="auto"/>
        <w:ind w:left="1134" w:hanging="425"/>
        <w:jc w:val="both"/>
        <w:rPr>
          <w:rFonts w:ascii="Tahoma" w:hAnsi="Tahoma" w:cs="Tahoma"/>
          <w:sz w:val="20"/>
          <w:szCs w:val="22"/>
        </w:rPr>
      </w:pPr>
      <w:r w:rsidRPr="001F2AC2">
        <w:rPr>
          <w:rFonts w:ascii="Tahoma" w:hAnsi="Tahoma" w:cs="Tahoma"/>
          <w:sz w:val="20"/>
          <w:szCs w:val="22"/>
        </w:rPr>
        <w:t>číslo a datum vystavení faktury,</w:t>
      </w:r>
    </w:p>
    <w:p w14:paraId="0677CC2F" w14:textId="15DD8B4F" w:rsidR="00767225" w:rsidRPr="00633675" w:rsidRDefault="00767225" w:rsidP="007C0279">
      <w:pPr>
        <w:numPr>
          <w:ilvl w:val="0"/>
          <w:numId w:val="7"/>
        </w:numPr>
        <w:tabs>
          <w:tab w:val="num" w:pos="720"/>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předmět plnění a jeho přesnou specifikaci ve slovním vyjádření (nestačí pouze odkaz na číslo</w:t>
      </w:r>
      <w:r w:rsidR="003C1697">
        <w:rPr>
          <w:rFonts w:ascii="Tahoma" w:hAnsi="Tahoma" w:cs="Tahoma"/>
          <w:sz w:val="20"/>
          <w:szCs w:val="22"/>
        </w:rPr>
        <w:t xml:space="preserve"> </w:t>
      </w:r>
      <w:r w:rsidRPr="00633675">
        <w:rPr>
          <w:rFonts w:ascii="Tahoma" w:hAnsi="Tahoma" w:cs="Tahoma"/>
          <w:sz w:val="20"/>
          <w:szCs w:val="22"/>
        </w:rPr>
        <w:t>uzavřené smlouvy),</w:t>
      </w:r>
    </w:p>
    <w:p w14:paraId="3CE0EE1B" w14:textId="77777777" w:rsidR="00767225" w:rsidRPr="00633675" w:rsidRDefault="00767225" w:rsidP="007C0279">
      <w:pPr>
        <w:widowControl w:val="0"/>
        <w:numPr>
          <w:ilvl w:val="0"/>
          <w:numId w:val="7"/>
        </w:numPr>
        <w:tabs>
          <w:tab w:val="num" w:pos="720"/>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označení banky a čísla účtu, na který musí být zaplaceno (pokud je číslo účtu odlišné od čísla uvedeného v čl. I odst. 2, je prodávající povinen o této skutečnosti v souladu s čl. II odst. 3 této smlouvy informovat kupujícího),</w:t>
      </w:r>
    </w:p>
    <w:p w14:paraId="1C1B6325" w14:textId="77777777" w:rsidR="00767225" w:rsidRPr="00633675" w:rsidRDefault="00767225" w:rsidP="007C0279">
      <w:pPr>
        <w:numPr>
          <w:ilvl w:val="0"/>
          <w:numId w:val="7"/>
        </w:numPr>
        <w:tabs>
          <w:tab w:val="num" w:pos="1134"/>
        </w:tabs>
        <w:spacing w:after="120" w:line="276" w:lineRule="auto"/>
        <w:ind w:left="1134" w:hanging="425"/>
        <w:rPr>
          <w:rFonts w:ascii="Tahoma" w:hAnsi="Tahoma" w:cs="Tahoma"/>
          <w:sz w:val="20"/>
          <w:szCs w:val="22"/>
        </w:rPr>
      </w:pPr>
      <w:r w:rsidRPr="00633675">
        <w:rPr>
          <w:rFonts w:ascii="Tahoma" w:hAnsi="Tahoma" w:cs="Tahoma"/>
          <w:sz w:val="20"/>
          <w:szCs w:val="22"/>
        </w:rPr>
        <w:t>číslo dodacího listu a datum jeho podpisu. Dodací list bude přílohou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w:t>
      </w:r>
    </w:p>
    <w:p w14:paraId="61B7340B" w14:textId="77777777" w:rsidR="00767225" w:rsidRPr="00633675" w:rsidRDefault="00767225" w:rsidP="007C0279">
      <w:pPr>
        <w:numPr>
          <w:ilvl w:val="0"/>
          <w:numId w:val="7"/>
        </w:numPr>
        <w:tabs>
          <w:tab w:val="num" w:pos="1134"/>
        </w:tabs>
        <w:spacing w:after="120" w:line="276" w:lineRule="auto"/>
        <w:ind w:left="1134" w:hanging="425"/>
        <w:jc w:val="both"/>
        <w:rPr>
          <w:rFonts w:ascii="Tahoma" w:hAnsi="Tahoma" w:cs="Tahoma"/>
          <w:sz w:val="20"/>
          <w:szCs w:val="22"/>
        </w:rPr>
      </w:pPr>
      <w:r w:rsidRPr="00633675">
        <w:rPr>
          <w:rFonts w:ascii="Tahoma" w:hAnsi="Tahoma" w:cs="Tahoma"/>
          <w:sz w:val="20"/>
          <w:szCs w:val="22"/>
        </w:rPr>
        <w:t>lhůtu splatnosti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w:t>
      </w:r>
    </w:p>
    <w:p w14:paraId="4C546D47" w14:textId="32C8B670" w:rsidR="00767225" w:rsidRPr="00633675" w:rsidRDefault="00767225" w:rsidP="007C0279">
      <w:pPr>
        <w:numPr>
          <w:ilvl w:val="0"/>
          <w:numId w:val="7"/>
        </w:numPr>
        <w:tabs>
          <w:tab w:val="num" w:pos="1134"/>
        </w:tabs>
        <w:spacing w:after="120" w:line="276" w:lineRule="auto"/>
        <w:ind w:left="1134" w:hanging="425"/>
        <w:jc w:val="both"/>
        <w:rPr>
          <w:rFonts w:ascii="Tahoma" w:hAnsi="Tahoma" w:cs="Tahoma"/>
          <w:i/>
          <w:sz w:val="20"/>
          <w:szCs w:val="22"/>
        </w:rPr>
      </w:pPr>
      <w:r w:rsidRPr="00633675">
        <w:rPr>
          <w:rFonts w:ascii="Tahoma" w:hAnsi="Tahoma" w:cs="Tahoma"/>
          <w:sz w:val="20"/>
          <w:szCs w:val="22"/>
        </w:rPr>
        <w:t>jméno a podpis osoby, která fakturu vystavila, včetně kontaktního telefonu.</w:t>
      </w:r>
    </w:p>
    <w:p w14:paraId="5DF10A1E" w14:textId="7029CA5E"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Lhůta splatnosti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činí 30 kalendářních dnů ode dne jejího doručení kupujícímu. Doručení faktury se provede osobně oproti podpisu zmocněné osoby kupujícího nebo doručenkou prostřednictvím provozovatele poštovních služeb</w:t>
      </w:r>
      <w:r w:rsidR="00780C19">
        <w:rPr>
          <w:rFonts w:ascii="Tahoma" w:hAnsi="Tahoma" w:cs="Tahoma"/>
          <w:sz w:val="20"/>
          <w:szCs w:val="22"/>
        </w:rPr>
        <w:t xml:space="preserve"> </w:t>
      </w:r>
      <w:r w:rsidR="00780C19" w:rsidRPr="001B3909">
        <w:rPr>
          <w:rFonts w:ascii="Tahoma" w:hAnsi="Tahoma" w:cs="Tahoma"/>
          <w:sz w:val="20"/>
          <w:szCs w:val="20"/>
        </w:rPr>
        <w:t>nebo mailem na adresu</w:t>
      </w:r>
      <w:r w:rsidR="00780C19" w:rsidRPr="007C0279">
        <w:rPr>
          <w:rFonts w:ascii="Tahoma" w:hAnsi="Tahoma" w:cs="Tahoma"/>
          <w:sz w:val="22"/>
          <w:szCs w:val="22"/>
        </w:rPr>
        <w:t xml:space="preserve"> </w:t>
      </w:r>
      <w:hyperlink r:id="rId9" w:history="1">
        <w:r w:rsidR="001B3909" w:rsidRPr="007C0279">
          <w:rPr>
            <w:rStyle w:val="Hypertextovodkaz"/>
            <w:rFonts w:ascii="Tahoma" w:hAnsi="Tahoma" w:cs="Tahoma"/>
            <w:sz w:val="20"/>
            <w:szCs w:val="20"/>
          </w:rPr>
          <w:t>fin.uct@snopava.cz</w:t>
        </w:r>
      </w:hyperlink>
      <w:r w:rsidR="00FB4B32">
        <w:rPr>
          <w:rStyle w:val="Hypertextovodkaz"/>
          <w:rFonts w:ascii="Tahoma" w:hAnsi="Tahoma" w:cs="Tahoma"/>
          <w:sz w:val="20"/>
          <w:szCs w:val="20"/>
        </w:rPr>
        <w:t>.</w:t>
      </w:r>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 xml:space="preserve">li chybně vyúčtována cena nebo DPH, je kupující oprávněn fakturu před uplynutím lhůty splatnosti vrátit druhé smluvní straně k provedení opravy s vyznačením důvodu vrácení. Prodávající provede </w:t>
      </w:r>
      <w:r w:rsidRPr="00633675">
        <w:rPr>
          <w:rFonts w:ascii="Tahoma" w:hAnsi="Tahoma" w:cs="Tahoma"/>
          <w:sz w:val="20"/>
          <w:szCs w:val="22"/>
        </w:rPr>
        <w:lastRenderedPageBreak/>
        <w:t>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10"/>
    <w:p w14:paraId="0DB0338F" w14:textId="77777777" w:rsidR="00A612B8" w:rsidRPr="00A612B8" w:rsidRDefault="00A612B8" w:rsidP="00A612B8"/>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1" w:name="_Hlk82418012"/>
      <w:r w:rsidRPr="00633675">
        <w:rPr>
          <w:rFonts w:ascii="Tahoma" w:hAnsi="Tahoma" w:cs="Tahoma"/>
          <w:b/>
          <w:sz w:val="20"/>
          <w:szCs w:val="22"/>
        </w:rPr>
        <w:t>Záruka za jakost</w:t>
      </w:r>
    </w:p>
    <w:p w14:paraId="7097B8BA" w14:textId="0D982E43" w:rsidR="00066D69" w:rsidRPr="00633675" w:rsidRDefault="001F2AC2"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212"/>
      <w:bookmarkEnd w:id="11"/>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sidR="00457205">
        <w:rPr>
          <w:rFonts w:ascii="Tahoma" w:hAnsi="Tahoma" w:cs="Tahoma"/>
          <w:sz w:val="20"/>
          <w:szCs w:val="22"/>
        </w:rPr>
        <w:t> </w:t>
      </w:r>
      <w:r w:rsidRPr="00633675">
        <w:rPr>
          <w:rFonts w:ascii="Tahoma" w:hAnsi="Tahoma" w:cs="Tahoma"/>
          <w:sz w:val="20"/>
          <w:szCs w:val="22"/>
        </w:rPr>
        <w:t>délce</w:t>
      </w:r>
      <w:r w:rsidR="00457205">
        <w:rPr>
          <w:rFonts w:ascii="Tahoma" w:hAnsi="Tahoma" w:cs="Tahoma"/>
          <w:sz w:val="20"/>
          <w:szCs w:val="22"/>
        </w:rPr>
        <w:t xml:space="preserve"> 24</w:t>
      </w:r>
      <w:r>
        <w:rPr>
          <w:rFonts w:ascii="Tahoma" w:hAnsi="Tahoma" w:cs="Tahoma"/>
          <w:sz w:val="20"/>
          <w:szCs w:val="22"/>
        </w:rPr>
        <w:t xml:space="preserve"> měsíců,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3" w:name="_Hlk81508359"/>
      <w:bookmarkEnd w:id="12"/>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27FFAD4F"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násl.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4" w:name="_Hlk81509058"/>
      <w:bookmarkEnd w:id="13"/>
      <w:r w:rsidRPr="00AC0D11">
        <w:rPr>
          <w:rFonts w:ascii="Tahoma" w:hAnsi="Tahoma" w:cs="Tahoma"/>
          <w:sz w:val="20"/>
          <w:szCs w:val="20"/>
        </w:rPr>
        <w:t>Záruční servis podle této smlouvy zahrnuje:</w:t>
      </w:r>
    </w:p>
    <w:p w14:paraId="5041649B"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68F7A04A"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 xml:space="preserve">pravidelné předepsané periodické bezpečnostně-technické kontroly předmětu smlouvy dle zákona č. 268/2014 Sb., resp. </w:t>
      </w:r>
      <w:r w:rsidR="0010619D">
        <w:rPr>
          <w:rFonts w:ascii="Tahoma" w:hAnsi="Tahoma" w:cs="Tahoma"/>
          <w:sz w:val="20"/>
          <w:szCs w:val="20"/>
        </w:rPr>
        <w:t>z</w:t>
      </w:r>
      <w:r>
        <w:rPr>
          <w:rFonts w:ascii="Tahoma" w:hAnsi="Tahoma" w:cs="Tahoma"/>
          <w:sz w:val="20"/>
          <w:szCs w:val="20"/>
        </w:rPr>
        <w:t xml:space="preserve">ákon č. 89/2021 Sb. 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4"/>
    </w:p>
    <w:p w14:paraId="78CA7C1A" w14:textId="77777777" w:rsidR="00402976" w:rsidRPr="00145B94" w:rsidRDefault="00402976" w:rsidP="007C0279">
      <w:pPr>
        <w:numPr>
          <w:ilvl w:val="3"/>
          <w:numId w:val="5"/>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V případě neuznaného záručního i pozáručního servisu je dodavatel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5" w:name="_Hlk81508441"/>
      <w:r w:rsidRPr="00633675">
        <w:rPr>
          <w:rFonts w:ascii="Tahoma" w:hAnsi="Tahoma" w:cs="Tahoma"/>
          <w:b/>
          <w:sz w:val="20"/>
          <w:szCs w:val="22"/>
        </w:rPr>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w:t>
      </w:r>
      <w:r w:rsidR="001D18D9" w:rsidRPr="00633675">
        <w:rPr>
          <w:rFonts w:ascii="Tahoma" w:hAnsi="Tahoma" w:cs="Tahoma"/>
          <w:sz w:val="20"/>
          <w:szCs w:val="20"/>
        </w:rPr>
        <w:lastRenderedPageBreak/>
        <w:t xml:space="preserve">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192A4864" w14:textId="3C4B2BB4"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pevn</w:t>
      </w:r>
      <w:r w:rsidR="003F5A3A">
        <w:rPr>
          <w:rFonts w:ascii="Tahoma" w:hAnsi="Tahoma" w:cs="Tahoma"/>
          <w:sz w:val="20"/>
          <w:szCs w:val="20"/>
        </w:rPr>
        <w:t xml:space="preserve">ou </w:t>
      </w:r>
      <w:r w:rsidRPr="00633675">
        <w:rPr>
          <w:rFonts w:ascii="Tahoma" w:hAnsi="Tahoma" w:cs="Tahoma"/>
          <w:sz w:val="20"/>
          <w:szCs w:val="20"/>
        </w:rPr>
        <w:t>link</w:t>
      </w:r>
      <w:r w:rsidR="003F5A3A">
        <w:rPr>
          <w:rFonts w:ascii="Tahoma" w:hAnsi="Tahoma" w:cs="Tahoma"/>
          <w:sz w:val="20"/>
          <w:szCs w:val="20"/>
        </w:rPr>
        <w:t>u</w:t>
      </w:r>
      <w:r w:rsidRPr="00633675">
        <w:rPr>
          <w:rFonts w:ascii="Tahoma" w:hAnsi="Tahoma" w:cs="Tahoma"/>
          <w:sz w:val="20"/>
          <w:szCs w:val="20"/>
        </w:rPr>
        <w:t>:</w:t>
      </w:r>
      <w:r w:rsidR="004979E1">
        <w:rPr>
          <w:rFonts w:ascii="Tahoma" w:hAnsi="Tahoma" w:cs="Tahoma"/>
          <w:sz w:val="20"/>
          <w:szCs w:val="20"/>
        </w:rPr>
        <w:tab/>
      </w:r>
      <w:r w:rsidR="004979E1">
        <w:rPr>
          <w:rFonts w:ascii="Tahoma" w:hAnsi="Tahoma" w:cs="Tahoma"/>
          <w:sz w:val="20"/>
          <w:szCs w:val="20"/>
        </w:rPr>
        <w:tab/>
      </w:r>
      <w:r w:rsidR="00457205">
        <w:rPr>
          <w:rFonts w:ascii="Tahoma" w:hAnsi="Tahoma" w:cs="Tahoma"/>
          <w:sz w:val="20"/>
          <w:szCs w:val="20"/>
        </w:rPr>
        <w:t>+420 549 246 688</w:t>
      </w:r>
    </w:p>
    <w:p w14:paraId="0627D9E8" w14:textId="35428693"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00457205">
        <w:rPr>
          <w:rFonts w:ascii="Tahoma" w:hAnsi="Tahoma" w:cs="Tahoma"/>
          <w:sz w:val="20"/>
          <w:szCs w:val="20"/>
        </w:rPr>
        <w:t>opravy@nimotech.cz</w:t>
      </w:r>
    </w:p>
    <w:p w14:paraId="41DF47E3" w14:textId="3D10F1AE"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adres</w:t>
      </w:r>
      <w:r w:rsidR="00ED39A6">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00457205">
        <w:rPr>
          <w:rFonts w:ascii="Tahoma" w:hAnsi="Tahoma" w:cs="Tahoma"/>
          <w:sz w:val="20"/>
          <w:szCs w:val="20"/>
        </w:rPr>
        <w:t>Karáskovo nám. 20, 615 00 Brno</w:t>
      </w:r>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6"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5"/>
    <w:bookmarkEnd w:id="16"/>
    <w:p w14:paraId="188AE95F" w14:textId="77777777" w:rsidR="00453F1A" w:rsidRPr="00F04C78" w:rsidRDefault="00AC0D11" w:rsidP="00453F1A">
      <w:pPr>
        <w:numPr>
          <w:ilvl w:val="3"/>
          <w:numId w:val="5"/>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7" w:name="_Hlk81510601"/>
      <w:r w:rsidR="00453F1A" w:rsidRPr="00F04C78">
        <w:rPr>
          <w:rFonts w:ascii="Tahoma" w:hAnsi="Tahoma" w:cs="Tahoma"/>
          <w:sz w:val="20"/>
          <w:szCs w:val="22"/>
        </w:rPr>
        <w:t xml:space="preserve"> </w:t>
      </w:r>
    </w:p>
    <w:bookmarkEnd w:id="17"/>
    <w:p w14:paraId="27F75D0D" w14:textId="1C4B50BA"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05B70679" w14:textId="306CBA68"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8" w:name="_Hlk81510290"/>
      <w:r w:rsidRPr="008A15AE">
        <w:rPr>
          <w:rFonts w:ascii="Tahoma" w:hAnsi="Tahoma" w:cs="Tahoma"/>
          <w:sz w:val="20"/>
          <w:szCs w:val="20"/>
        </w:rPr>
        <w:t>Prodávající neodpovídá za vady, které byly způsobeny nesprávným užíváním uživatele nebo třetí osobou.</w:t>
      </w:r>
    </w:p>
    <w:p w14:paraId="597FF27F" w14:textId="52DB60DE"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DD9E87C" w:rsidR="00AC0D11" w:rsidRPr="008A15AE" w:rsidRDefault="00AC0D11" w:rsidP="00395F66">
      <w:pPr>
        <w:pStyle w:val="Odstavecseseznamem"/>
        <w:numPr>
          <w:ilvl w:val="3"/>
          <w:numId w:val="5"/>
        </w:numPr>
        <w:tabs>
          <w:tab w:val="clear" w:pos="1353"/>
        </w:tabs>
        <w:spacing w:before="120" w:line="276" w:lineRule="auto"/>
        <w:ind w:left="426" w:hanging="426"/>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8"/>
    <w:p w14:paraId="6ACF7F1A" w14:textId="77777777" w:rsidR="00A612B8" w:rsidRDefault="00A612B8" w:rsidP="00C87657">
      <w:pPr>
        <w:tabs>
          <w:tab w:val="left" w:pos="0"/>
        </w:tabs>
        <w:spacing w:after="120" w:line="276" w:lineRule="auto"/>
        <w:ind w:left="425" w:hanging="425"/>
        <w:jc w:val="center"/>
        <w:rPr>
          <w:rFonts w:ascii="Tahoma" w:hAnsi="Tahoma" w:cs="Tahoma"/>
          <w:b/>
          <w:sz w:val="20"/>
          <w:szCs w:val="22"/>
        </w:rPr>
      </w:pP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9"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DAE3AE0"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w:t>
      </w:r>
      <w:r w:rsidRPr="000241C5">
        <w:rPr>
          <w:rFonts w:ascii="Tahoma" w:hAnsi="Tahoma" w:cs="Tahoma"/>
          <w:sz w:val="20"/>
          <w:szCs w:val="22"/>
        </w:rPr>
        <w:lastRenderedPageBreak/>
        <w:t xml:space="preserve">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p w14:paraId="6780C783" w14:textId="77777777" w:rsidR="00395F66" w:rsidRDefault="00395F66" w:rsidP="00395F66">
      <w:pPr>
        <w:pStyle w:val="Import16"/>
        <w:tabs>
          <w:tab w:val="clear" w:pos="864"/>
        </w:tabs>
        <w:spacing w:after="120" w:line="276" w:lineRule="auto"/>
        <w:ind w:left="425" w:firstLine="0"/>
        <w:jc w:val="both"/>
        <w:rPr>
          <w:rFonts w:ascii="Tahoma" w:hAnsi="Tahoma" w:cs="Tahoma"/>
          <w:sz w:val="20"/>
          <w:szCs w:val="22"/>
        </w:rPr>
      </w:pPr>
    </w:p>
    <w:bookmarkEnd w:id="19"/>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51B05D98" w14:textId="77777777" w:rsidR="001F2AC2" w:rsidRDefault="001F2AC2" w:rsidP="001F2AC2">
      <w:pPr>
        <w:pStyle w:val="Import16"/>
        <w:tabs>
          <w:tab w:val="clear" w:pos="864"/>
        </w:tabs>
        <w:spacing w:after="120" w:line="276" w:lineRule="auto"/>
        <w:ind w:left="425" w:firstLine="0"/>
        <w:jc w:val="both"/>
        <w:rPr>
          <w:rFonts w:ascii="Tahoma" w:hAnsi="Tahoma" w:cs="Tahoma"/>
          <w:sz w:val="20"/>
          <w:szCs w:val="22"/>
        </w:rPr>
      </w:pPr>
    </w:p>
    <w:p w14:paraId="760369C1"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BFD13A3"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této smlouvy, je prodávající povinen zaplatit kupujícímu smluvní pokutu ve výši 50.000 Kč, a to za každý jednotlivý případ porušení.</w:t>
      </w:r>
    </w:p>
    <w:p w14:paraId="1E0868A8" w14:textId="77777777" w:rsidR="00C4051A" w:rsidRDefault="00C4051A" w:rsidP="00C4051A">
      <w:pPr>
        <w:pStyle w:val="Import16"/>
        <w:tabs>
          <w:tab w:val="clear" w:pos="864"/>
        </w:tabs>
        <w:spacing w:after="120" w:line="276" w:lineRule="auto"/>
        <w:ind w:left="425" w:firstLine="0"/>
        <w:jc w:val="both"/>
        <w:rPr>
          <w:rFonts w:ascii="Tahoma" w:hAnsi="Tahoma" w:cs="Tahoma"/>
          <w:sz w:val="20"/>
          <w:szCs w:val="22"/>
        </w:rPr>
      </w:pP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4C36441F"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XI</w:t>
      </w:r>
      <w:r w:rsidR="001F2AC2">
        <w:rPr>
          <w:rFonts w:ascii="Tahoma" w:hAnsi="Tahoma" w:cs="Tahoma"/>
          <w:b/>
          <w:sz w:val="20"/>
          <w:szCs w:val="22"/>
        </w:rPr>
        <w:t>I</w:t>
      </w:r>
      <w:r w:rsidRPr="00145B94">
        <w:rPr>
          <w:rFonts w:ascii="Tahoma" w:hAnsi="Tahoma" w:cs="Tahoma"/>
          <w:b/>
          <w:sz w:val="20"/>
          <w:szCs w:val="22"/>
        </w:rPr>
        <w:t>I.</w:t>
      </w:r>
    </w:p>
    <w:p w14:paraId="09F2536C" w14:textId="77777777" w:rsidR="00275F1C" w:rsidRPr="00145B94" w:rsidRDefault="00275F1C" w:rsidP="007C0279">
      <w:pPr>
        <w:pStyle w:val="Nadpis4"/>
        <w:spacing w:before="0" w:line="276" w:lineRule="auto"/>
        <w:ind w:left="425" w:hanging="425"/>
        <w:rPr>
          <w:rFonts w:ascii="Tahoma" w:hAnsi="Tahoma" w:cs="Tahoma"/>
          <w:b w:val="0"/>
          <w:sz w:val="20"/>
          <w:szCs w:val="22"/>
        </w:rPr>
      </w:pPr>
      <w:r w:rsidRPr="00145B94">
        <w:rPr>
          <w:rFonts w:ascii="Tahoma" w:hAnsi="Tahoma" w:cs="Tahoma"/>
          <w:bCs w:val="0"/>
          <w:sz w:val="20"/>
          <w:szCs w:val="22"/>
        </w:rPr>
        <w:t>R</w:t>
      </w:r>
      <w:r w:rsidRPr="00145B94">
        <w:rPr>
          <w:rFonts w:ascii="Tahoma" w:hAnsi="Tahoma" w:cs="Tahoma"/>
          <w:bCs w:val="0"/>
          <w:caps w:val="0"/>
          <w:sz w:val="20"/>
          <w:szCs w:val="22"/>
        </w:rPr>
        <w:t>egistr</w:t>
      </w:r>
      <w:r w:rsidRPr="00145B94">
        <w:rPr>
          <w:rFonts w:ascii="Tahoma" w:hAnsi="Tahoma" w:cs="Tahoma"/>
          <w:b w:val="0"/>
          <w:sz w:val="20"/>
          <w:szCs w:val="22"/>
        </w:rPr>
        <w:t xml:space="preserve"> </w:t>
      </w:r>
      <w:r w:rsidRPr="00145B94">
        <w:rPr>
          <w:rFonts w:ascii="Tahoma" w:hAnsi="Tahoma" w:cs="Tahoma"/>
          <w:caps w:val="0"/>
          <w:sz w:val="20"/>
          <w:szCs w:val="22"/>
        </w:rPr>
        <w:t>smluv</w:t>
      </w:r>
    </w:p>
    <w:p w14:paraId="3077145A" w14:textId="77777777" w:rsidR="00275F1C" w:rsidRPr="00145B94" w:rsidRDefault="00275F1C" w:rsidP="007C0279">
      <w:pPr>
        <w:pStyle w:val="Odstavecseseznamem"/>
        <w:numPr>
          <w:ilvl w:val="0"/>
          <w:numId w:val="38"/>
        </w:numPr>
        <w:spacing w:after="60" w:line="276" w:lineRule="auto"/>
        <w:ind w:left="357" w:hanging="357"/>
        <w:contextualSpacing w:val="0"/>
        <w:jc w:val="both"/>
        <w:rPr>
          <w:rFonts w:ascii="Tahoma" w:hAnsi="Tahoma" w:cs="Tahoma"/>
          <w:kern w:val="2"/>
          <w:sz w:val="20"/>
          <w:szCs w:val="20"/>
        </w:rPr>
      </w:pPr>
      <w:r w:rsidRPr="00C82EAF">
        <w:rPr>
          <w:rFonts w:ascii="Tahoma" w:hAnsi="Tahoma" w:cs="Tahoma"/>
          <w:kern w:val="2"/>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14:paraId="63548A6C" w14:textId="77777777" w:rsidR="00275F1C" w:rsidRPr="00145B94" w:rsidRDefault="00275F1C" w:rsidP="007C0279">
      <w:pPr>
        <w:widowControl w:val="0"/>
        <w:numPr>
          <w:ilvl w:val="0"/>
          <w:numId w:val="38"/>
        </w:numPr>
        <w:suppressAutoHyphens/>
        <w:spacing w:after="60" w:line="276" w:lineRule="auto"/>
        <w:ind w:left="357" w:hanging="357"/>
        <w:jc w:val="both"/>
        <w:rPr>
          <w:rFonts w:ascii="Tahoma" w:hAnsi="Tahoma" w:cs="Tahoma"/>
          <w:kern w:val="2"/>
          <w:sz w:val="20"/>
          <w:szCs w:val="20"/>
        </w:rPr>
      </w:pPr>
      <w:r w:rsidRPr="00145B94">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3D4F473F" w14:textId="77777777" w:rsidR="00275F1C" w:rsidRPr="00145B94" w:rsidRDefault="00275F1C" w:rsidP="007C0279">
      <w:pPr>
        <w:widowControl w:val="0"/>
        <w:numPr>
          <w:ilvl w:val="0"/>
          <w:numId w:val="38"/>
        </w:numPr>
        <w:suppressAutoHyphens/>
        <w:spacing w:after="60" w:line="276" w:lineRule="auto"/>
        <w:ind w:left="357" w:hanging="357"/>
        <w:jc w:val="both"/>
        <w:rPr>
          <w:rFonts w:ascii="Tahoma" w:hAnsi="Tahoma" w:cs="Tahoma"/>
          <w:b/>
          <w:bCs/>
          <w:sz w:val="20"/>
          <w:szCs w:val="20"/>
        </w:rPr>
      </w:pPr>
      <w:r w:rsidRPr="00145B94">
        <w:rPr>
          <w:rFonts w:ascii="Tahoma" w:hAnsi="Tahoma" w:cs="Tahoma"/>
          <w:kern w:val="2"/>
          <w:sz w:val="20"/>
          <w:szCs w:val="20"/>
        </w:rPr>
        <w:t>Zveřejnění smlouvy a metadat v registru smluv zajistí kupující.</w:t>
      </w:r>
    </w:p>
    <w:p w14:paraId="256D18F3" w14:textId="77777777" w:rsidR="00275F1C" w:rsidRDefault="00275F1C" w:rsidP="007C0279">
      <w:pPr>
        <w:pStyle w:val="Odstavecseseznamem"/>
        <w:numPr>
          <w:ilvl w:val="0"/>
          <w:numId w:val="38"/>
        </w:numPr>
        <w:spacing w:after="60" w:line="276" w:lineRule="auto"/>
        <w:ind w:left="357" w:hanging="357"/>
        <w:contextualSpacing w:val="0"/>
        <w:jc w:val="both"/>
        <w:rPr>
          <w:rFonts w:ascii="Tahoma" w:hAnsi="Tahoma" w:cs="Tahoma"/>
          <w:iCs/>
          <w:sz w:val="20"/>
          <w:szCs w:val="20"/>
        </w:rPr>
      </w:pPr>
      <w:r w:rsidRPr="00145B94">
        <w:rPr>
          <w:rFonts w:ascii="Tahoma" w:hAnsi="Tahoma" w:cs="Tahoma"/>
          <w:iCs/>
          <w:sz w:val="20"/>
          <w:szCs w:val="20"/>
        </w:rPr>
        <w:t xml:space="preserve">Okamžikem zveřejnění této smlouvy dle zákona č. 340/2015 Sb., o zvláštních </w:t>
      </w:r>
      <w:r w:rsidRPr="00145B94">
        <w:rPr>
          <w:rFonts w:ascii="Tahoma" w:hAnsi="Tahoma" w:cs="Tahoma"/>
          <w:sz w:val="20"/>
        </w:rPr>
        <w:t>podmínkách</w:t>
      </w:r>
      <w:r w:rsidRPr="00145B94">
        <w:rPr>
          <w:rFonts w:ascii="Tahoma" w:hAnsi="Tahoma" w:cs="Tahoma"/>
          <w:iCs/>
          <w:sz w:val="20"/>
          <w:szCs w:val="20"/>
        </w:rPr>
        <w:t xml:space="preserve"> účinnosti některých smluv, uveřejňování těchto smluv a o registru smluv (zákon o registru smluv) </w:t>
      </w:r>
      <w:r w:rsidRPr="00145B94">
        <w:rPr>
          <w:rFonts w:ascii="Tahoma" w:hAnsi="Tahoma" w:cs="Tahoma"/>
          <w:iCs/>
          <w:sz w:val="20"/>
          <w:szCs w:val="20"/>
        </w:rPr>
        <w:lastRenderedPageBreak/>
        <w:t>v platném znění, je tímto zveřejněním v registru smluv současně splněna povinnost uveřejnit ji podle zákona o zadávání veřejných zakázek.</w:t>
      </w:r>
    </w:p>
    <w:p w14:paraId="43A3C774" w14:textId="77777777" w:rsidR="00C4051A" w:rsidRDefault="00C4051A" w:rsidP="00C4051A">
      <w:pPr>
        <w:pStyle w:val="Odstavecseseznamem"/>
        <w:spacing w:after="60" w:line="276" w:lineRule="auto"/>
        <w:ind w:left="357"/>
        <w:contextualSpacing w:val="0"/>
        <w:jc w:val="both"/>
        <w:rPr>
          <w:rFonts w:ascii="Tahoma" w:hAnsi="Tahoma" w:cs="Tahoma"/>
          <w:iCs/>
          <w:sz w:val="20"/>
          <w:szCs w:val="20"/>
        </w:rPr>
      </w:pPr>
    </w:p>
    <w:p w14:paraId="3E6DD73A" w14:textId="77777777" w:rsidR="00A612B8" w:rsidRPr="00145B94" w:rsidRDefault="00A612B8" w:rsidP="00C4051A">
      <w:pPr>
        <w:pStyle w:val="Odstavecseseznamem"/>
        <w:spacing w:after="60" w:line="276" w:lineRule="auto"/>
        <w:ind w:left="357"/>
        <w:contextualSpacing w:val="0"/>
        <w:jc w:val="both"/>
        <w:rPr>
          <w:rFonts w:ascii="Tahoma" w:hAnsi="Tahoma" w:cs="Tahoma"/>
          <w:iCs/>
          <w:sz w:val="20"/>
          <w:szCs w:val="20"/>
        </w:rPr>
      </w:pPr>
    </w:p>
    <w:p w14:paraId="4BC3DB92" w14:textId="6FA12B20" w:rsidR="00066D69" w:rsidRPr="00633675" w:rsidRDefault="00066D69"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3337D2" w:rsidRPr="00633675">
        <w:rPr>
          <w:rFonts w:ascii="Tahoma" w:hAnsi="Tahoma" w:cs="Tahoma"/>
          <w:b/>
          <w:sz w:val="20"/>
          <w:szCs w:val="22"/>
        </w:rPr>
        <w:t>I</w:t>
      </w:r>
      <w:r w:rsidR="001F2AC2">
        <w:rPr>
          <w:rFonts w:ascii="Tahoma" w:hAnsi="Tahoma" w:cs="Tahoma"/>
          <w:b/>
          <w:sz w:val="20"/>
          <w:szCs w:val="22"/>
        </w:rPr>
        <w:t>V</w:t>
      </w:r>
      <w:r w:rsidRPr="00633675">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0"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19E2A5CB" w:rsidR="008A15AE" w:rsidRDefault="008A15A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61C585B6" w14:textId="2CAFA31E" w:rsidR="00511AD2"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19593AEC" w14:textId="77777777" w:rsidR="00C4051A" w:rsidRDefault="00C4051A" w:rsidP="00511AD2">
      <w:pPr>
        <w:tabs>
          <w:tab w:val="left" w:pos="0"/>
        </w:tabs>
        <w:spacing w:after="120" w:line="276" w:lineRule="auto"/>
        <w:ind w:left="425"/>
        <w:jc w:val="both"/>
        <w:rPr>
          <w:rFonts w:ascii="Tahoma" w:hAnsi="Tahoma" w:cs="Tahoma"/>
          <w:sz w:val="20"/>
          <w:szCs w:val="22"/>
        </w:rPr>
      </w:pPr>
    </w:p>
    <w:p w14:paraId="16E6938E" w14:textId="77777777" w:rsidR="00A612B8" w:rsidRPr="00633675" w:rsidRDefault="00A612B8" w:rsidP="00511AD2">
      <w:pPr>
        <w:tabs>
          <w:tab w:val="left" w:pos="0"/>
        </w:tabs>
        <w:spacing w:after="120" w:line="276" w:lineRule="auto"/>
        <w:ind w:left="425"/>
        <w:jc w:val="both"/>
        <w:rPr>
          <w:rFonts w:ascii="Tahoma" w:hAnsi="Tahoma" w:cs="Tahoma"/>
          <w:sz w:val="20"/>
          <w:szCs w:val="22"/>
        </w:rPr>
      </w:pPr>
    </w:p>
    <w:bookmarkEnd w:id="20"/>
    <w:p w14:paraId="2A3D7B8C" w14:textId="15004BE3"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D10259" w:rsidRPr="00633675">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7297E08B" w14:textId="77777777" w:rsidR="003D07FB" w:rsidRPr="003D07FB" w:rsidRDefault="003D07FB" w:rsidP="007C0279">
      <w:pPr>
        <w:numPr>
          <w:ilvl w:val="0"/>
          <w:numId w:val="27"/>
        </w:numPr>
        <w:spacing w:before="120" w:after="120" w:line="276" w:lineRule="auto"/>
        <w:ind w:left="425" w:hanging="357"/>
        <w:jc w:val="both"/>
        <w:rPr>
          <w:rFonts w:ascii="Tahoma" w:hAnsi="Tahoma" w:cs="Tahoma"/>
          <w:sz w:val="20"/>
          <w:szCs w:val="20"/>
        </w:rPr>
      </w:pPr>
      <w:bookmarkStart w:id="21" w:name="_Hlk81506826"/>
      <w:r w:rsidRPr="003D07FB">
        <w:rPr>
          <w:rFonts w:ascii="Tahoma" w:hAnsi="Tahoma" w:cs="Tahoma"/>
          <w:sz w:val="20"/>
          <w:szCs w:val="20"/>
        </w:rPr>
        <w:t>Tato smlouva nabývá platnosti a účinnosti dnem,</w:t>
      </w:r>
      <w:r w:rsidRPr="003D07FB">
        <w:rPr>
          <w:sz w:val="22"/>
          <w:szCs w:val="22"/>
        </w:rPr>
        <w:t xml:space="preserve"> </w:t>
      </w:r>
      <w:r w:rsidRPr="003D07FB">
        <w:rPr>
          <w:rFonts w:ascii="Tahoma" w:hAnsi="Tahoma" w:cs="Tahoma"/>
          <w:sz w:val="20"/>
          <w:szCs w:val="20"/>
        </w:rPr>
        <w:t>kdy vyjádření souhlasu s obsahem návrhu smlouvy dojde druhé smluvní straně,</w:t>
      </w:r>
      <w:r w:rsidRPr="003D07FB">
        <w:rPr>
          <w:sz w:val="22"/>
          <w:szCs w:val="22"/>
        </w:rPr>
        <w:t xml:space="preserve"> </w:t>
      </w:r>
      <w:r w:rsidRPr="003D07FB">
        <w:rPr>
          <w:rFonts w:ascii="Tahoma" w:hAnsi="Tahoma" w:cs="Tahoma"/>
          <w:sz w:val="20"/>
          <w:szCs w:val="20"/>
        </w:rPr>
        <w:t>nestanoví</w:t>
      </w:r>
      <w:r w:rsidRPr="003D07FB">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3FEE522C" w14:textId="77777777" w:rsidR="0023764F" w:rsidRPr="00633675" w:rsidRDefault="0023764F" w:rsidP="007C0279">
      <w:pPr>
        <w:numPr>
          <w:ilvl w:val="0"/>
          <w:numId w:val="27"/>
        </w:numPr>
        <w:spacing w:after="120" w:line="276" w:lineRule="auto"/>
        <w:ind w:left="425" w:hanging="425"/>
        <w:jc w:val="both"/>
        <w:rPr>
          <w:rFonts w:ascii="Tahoma" w:hAnsi="Tahoma" w:cs="Tahoma"/>
          <w:sz w:val="20"/>
          <w:szCs w:val="20"/>
        </w:rPr>
      </w:pPr>
      <w:r w:rsidRPr="00633675">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34D340C5" w14:textId="77777777" w:rsidR="0023764F" w:rsidRPr="00633675" w:rsidRDefault="0023764F" w:rsidP="007C0279">
      <w:pPr>
        <w:numPr>
          <w:ilvl w:val="0"/>
          <w:numId w:val="27"/>
        </w:numPr>
        <w:spacing w:after="120" w:line="276" w:lineRule="auto"/>
        <w:ind w:left="425" w:hanging="425"/>
        <w:jc w:val="both"/>
        <w:rPr>
          <w:rFonts w:ascii="Tahoma" w:hAnsi="Tahoma" w:cs="Tahoma"/>
          <w:sz w:val="20"/>
          <w:szCs w:val="20"/>
        </w:rPr>
      </w:pPr>
      <w:r w:rsidRPr="00633675">
        <w:rPr>
          <w:rFonts w:ascii="Tahoma" w:hAnsi="Tahoma" w:cs="Tahoma"/>
          <w:sz w:val="20"/>
          <w:szCs w:val="20"/>
        </w:rPr>
        <w:t>Prodávající nemůže bez souhlasu kupujícího postoupit svá práva a povinnosti plynoucí z této smlouvy třetí osobě.</w:t>
      </w:r>
    </w:p>
    <w:p w14:paraId="1F319177" w14:textId="77777777" w:rsidR="00384B6B" w:rsidRPr="00633675" w:rsidRDefault="00384B6B" w:rsidP="007C0279">
      <w:pPr>
        <w:numPr>
          <w:ilvl w:val="0"/>
          <w:numId w:val="27"/>
        </w:numPr>
        <w:spacing w:after="120" w:line="276" w:lineRule="auto"/>
        <w:ind w:left="425" w:hanging="425"/>
        <w:jc w:val="both"/>
        <w:rPr>
          <w:rFonts w:ascii="Tahoma" w:hAnsi="Tahoma" w:cs="Tahoma"/>
          <w:sz w:val="20"/>
          <w:szCs w:val="22"/>
        </w:rPr>
      </w:pPr>
      <w:r w:rsidRPr="00633675">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6EC6DD31" w14:textId="77777777" w:rsidR="004979E1" w:rsidRPr="000241C5" w:rsidRDefault="004979E1" w:rsidP="007C0279">
      <w:pPr>
        <w:numPr>
          <w:ilvl w:val="0"/>
          <w:numId w:val="27"/>
        </w:numPr>
        <w:spacing w:after="120" w:line="276" w:lineRule="auto"/>
        <w:ind w:left="425" w:hanging="425"/>
        <w:jc w:val="both"/>
        <w:rPr>
          <w:rFonts w:ascii="Tahoma" w:hAnsi="Tahoma" w:cs="Tahoma"/>
          <w:sz w:val="20"/>
          <w:szCs w:val="22"/>
        </w:rPr>
      </w:pPr>
      <w:bookmarkStart w:id="22" w:name="_Hlk82415956"/>
      <w:bookmarkEnd w:id="21"/>
      <w:r w:rsidRPr="000241C5">
        <w:rPr>
          <w:rFonts w:ascii="Tahoma" w:hAnsi="Tahoma" w:cs="Tahoma"/>
          <w:sz w:val="20"/>
          <w:szCs w:val="22"/>
        </w:rPr>
        <w:t>V případě podpisu smlouvy v listinné podobě, bude tato smlouva vyhotovena ve 2 stejnopisech, z nichž po podpisu kupující obdrží 1 vyhotovení a prodávající 1 vyhotovení.</w:t>
      </w:r>
    </w:p>
    <w:p w14:paraId="5E209AEF" w14:textId="6806CDA4" w:rsidR="004979E1" w:rsidRDefault="004979E1" w:rsidP="007C0279">
      <w:pPr>
        <w:numPr>
          <w:ilvl w:val="0"/>
          <w:numId w:val="27"/>
        </w:numPr>
        <w:spacing w:after="120" w:line="276" w:lineRule="auto"/>
        <w:ind w:left="425" w:hanging="425"/>
        <w:jc w:val="both"/>
        <w:rPr>
          <w:rFonts w:ascii="Tahoma" w:hAnsi="Tahoma" w:cs="Tahoma"/>
          <w:sz w:val="20"/>
          <w:szCs w:val="22"/>
        </w:rPr>
      </w:pPr>
      <w:r w:rsidRPr="000241C5">
        <w:rPr>
          <w:rFonts w:ascii="Tahoma" w:hAnsi="Tahoma" w:cs="Tahoma"/>
          <w:sz w:val="20"/>
          <w:szCs w:val="22"/>
        </w:rPr>
        <w:lastRenderedPageBreak/>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680BF088" w14:textId="0B63C458" w:rsidR="00511AD2" w:rsidRDefault="0004468F" w:rsidP="007C0279">
      <w:pPr>
        <w:numPr>
          <w:ilvl w:val="0"/>
          <w:numId w:val="27"/>
        </w:numPr>
        <w:spacing w:after="120" w:line="276" w:lineRule="auto"/>
        <w:ind w:left="425" w:hanging="425"/>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00203CFA" w14:textId="6FCFE3DC" w:rsidR="001F2AC2" w:rsidRPr="00205454" w:rsidRDefault="001F2AC2" w:rsidP="001F2AC2">
      <w:pPr>
        <w:numPr>
          <w:ilvl w:val="0"/>
          <w:numId w:val="27"/>
        </w:numPr>
        <w:spacing w:after="120" w:line="276" w:lineRule="auto"/>
        <w:ind w:left="425" w:hanging="425"/>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bookmarkEnd w:id="22"/>
    <w:p w14:paraId="23E4B697" w14:textId="645B0557" w:rsidR="004979E1" w:rsidRPr="004979E1" w:rsidRDefault="004979E1" w:rsidP="007C0279">
      <w:pPr>
        <w:numPr>
          <w:ilvl w:val="0"/>
          <w:numId w:val="27"/>
        </w:numPr>
        <w:spacing w:line="276" w:lineRule="auto"/>
        <w:ind w:left="425" w:hanging="425"/>
        <w:jc w:val="both"/>
        <w:rPr>
          <w:rFonts w:ascii="Tahoma" w:hAnsi="Tahoma" w:cs="Tahoma"/>
          <w:sz w:val="20"/>
          <w:szCs w:val="22"/>
        </w:rPr>
      </w:pPr>
      <w:r w:rsidRPr="004979E1">
        <w:rPr>
          <w:rFonts w:ascii="Tahoma" w:hAnsi="Tahoma" w:cs="Tahoma"/>
          <w:sz w:val="20"/>
          <w:szCs w:val="22"/>
        </w:rPr>
        <w:t>Součástí smlouvy j</w:t>
      </w:r>
      <w:r w:rsidR="00511AD2">
        <w:rPr>
          <w:rFonts w:ascii="Tahoma" w:hAnsi="Tahoma" w:cs="Tahoma"/>
          <w:sz w:val="20"/>
          <w:szCs w:val="22"/>
        </w:rPr>
        <w:t>e</w:t>
      </w:r>
      <w:r w:rsidRPr="004979E1">
        <w:rPr>
          <w:rFonts w:ascii="Tahoma" w:hAnsi="Tahoma" w:cs="Tahoma"/>
          <w:sz w:val="20"/>
          <w:szCs w:val="22"/>
        </w:rPr>
        <w:t>:</w:t>
      </w:r>
    </w:p>
    <w:p w14:paraId="183D8AB0" w14:textId="6B02C744" w:rsidR="004979E1" w:rsidRDefault="004979E1" w:rsidP="007C0279">
      <w:pPr>
        <w:spacing w:line="276" w:lineRule="auto"/>
        <w:ind w:left="425" w:firstLine="284"/>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p>
    <w:p w14:paraId="09E7D466" w14:textId="718FC372" w:rsidR="00F514D6" w:rsidRDefault="00F514D6" w:rsidP="007C0279">
      <w:pPr>
        <w:spacing w:line="276" w:lineRule="auto"/>
        <w:ind w:left="425" w:firstLine="284"/>
        <w:jc w:val="both"/>
        <w:rPr>
          <w:rFonts w:ascii="Tahoma" w:hAnsi="Tahoma" w:cs="Tahoma"/>
          <w:sz w:val="20"/>
          <w:szCs w:val="22"/>
        </w:rPr>
      </w:pPr>
    </w:p>
    <w:p w14:paraId="027C1F3B" w14:textId="77777777" w:rsidR="004979E1" w:rsidRDefault="004979E1" w:rsidP="007C0279">
      <w:pPr>
        <w:spacing w:after="120" w:line="276" w:lineRule="auto"/>
        <w:ind w:left="425" w:hanging="425"/>
        <w:jc w:val="both"/>
        <w:rPr>
          <w:rFonts w:ascii="Tahoma" w:hAnsi="Tahoma" w:cs="Tahoma"/>
          <w:sz w:val="20"/>
          <w:szCs w:val="22"/>
        </w:rPr>
      </w:pPr>
    </w:p>
    <w:p w14:paraId="201520B4" w14:textId="77777777" w:rsidR="006A58F8" w:rsidRDefault="006A58F8" w:rsidP="007C0279">
      <w:pPr>
        <w:spacing w:after="120" w:line="276" w:lineRule="auto"/>
        <w:ind w:left="425" w:hanging="425"/>
        <w:jc w:val="both"/>
        <w:rPr>
          <w:rFonts w:ascii="Tahoma" w:hAnsi="Tahoma" w:cs="Tahoma"/>
          <w:sz w:val="20"/>
          <w:szCs w:val="22"/>
        </w:rPr>
      </w:pPr>
    </w:p>
    <w:p w14:paraId="659469DD" w14:textId="77777777" w:rsidR="006A58F8" w:rsidRDefault="006A58F8" w:rsidP="007C0279">
      <w:pPr>
        <w:spacing w:after="120" w:line="276" w:lineRule="auto"/>
        <w:ind w:left="425" w:hanging="425"/>
        <w:jc w:val="both"/>
        <w:rPr>
          <w:rFonts w:ascii="Tahoma" w:hAnsi="Tahoma" w:cs="Tahoma"/>
          <w:sz w:val="20"/>
          <w:szCs w:val="22"/>
        </w:rPr>
      </w:pPr>
    </w:p>
    <w:p w14:paraId="09AE2046" w14:textId="77777777" w:rsidR="006A58F8" w:rsidRDefault="006A58F8" w:rsidP="007C0279">
      <w:pPr>
        <w:spacing w:after="120" w:line="276" w:lineRule="auto"/>
        <w:ind w:left="425" w:hanging="425"/>
        <w:jc w:val="both"/>
        <w:rPr>
          <w:rFonts w:ascii="Tahoma" w:hAnsi="Tahoma" w:cs="Tahoma"/>
          <w:sz w:val="20"/>
          <w:szCs w:val="22"/>
        </w:rPr>
      </w:pPr>
    </w:p>
    <w:tbl>
      <w:tblPr>
        <w:tblW w:w="0" w:type="auto"/>
        <w:tblLook w:val="04A0" w:firstRow="1" w:lastRow="0" w:firstColumn="1" w:lastColumn="0" w:noHBand="0" w:noVBand="1"/>
      </w:tblPr>
      <w:tblGrid>
        <w:gridCol w:w="4581"/>
        <w:gridCol w:w="4705"/>
      </w:tblGrid>
      <w:tr w:rsidR="003E7416" w:rsidRPr="00633675" w14:paraId="1339A9B9" w14:textId="77777777" w:rsidTr="00D70880">
        <w:tc>
          <w:tcPr>
            <w:tcW w:w="4581" w:type="dxa"/>
          </w:tcPr>
          <w:p w14:paraId="45978DB2" w14:textId="69FA8BC9"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r w:rsidR="008B1A2C">
              <w:rPr>
                <w:rFonts w:ascii="Tahoma" w:hAnsi="Tahoma" w:cs="Tahoma"/>
                <w:sz w:val="20"/>
                <w:szCs w:val="20"/>
              </w:rPr>
              <w:t xml:space="preserve">  </w:t>
            </w:r>
            <w:proofErr w:type="gramStart"/>
            <w:r w:rsidR="008B1A2C">
              <w:rPr>
                <w:rFonts w:ascii="Tahoma" w:hAnsi="Tahoma" w:cs="Tahoma"/>
                <w:sz w:val="20"/>
                <w:szCs w:val="20"/>
              </w:rPr>
              <w:t>28.11.2022</w:t>
            </w:r>
            <w:proofErr w:type="gramEnd"/>
          </w:p>
        </w:tc>
        <w:tc>
          <w:tcPr>
            <w:tcW w:w="4705" w:type="dxa"/>
          </w:tcPr>
          <w:p w14:paraId="6223D1EF" w14:textId="4BD1954E"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EE4B36">
              <w:rPr>
                <w:rFonts w:ascii="Tahoma" w:hAnsi="Tahoma" w:cs="Tahoma"/>
                <w:sz w:val="20"/>
                <w:szCs w:val="20"/>
              </w:rPr>
              <w:t xml:space="preserve">Brně </w:t>
            </w:r>
            <w:r w:rsidRPr="00633675">
              <w:rPr>
                <w:rFonts w:ascii="Tahoma" w:hAnsi="Tahoma" w:cs="Tahoma"/>
                <w:sz w:val="20"/>
                <w:szCs w:val="20"/>
              </w:rPr>
              <w:t>dne  ………</w:t>
            </w:r>
            <w:r w:rsidR="008B1A2C">
              <w:rPr>
                <w:rFonts w:ascii="Tahoma" w:hAnsi="Tahoma" w:cs="Tahoma"/>
                <w:sz w:val="20"/>
                <w:szCs w:val="20"/>
              </w:rPr>
              <w:t>21.11.2022</w:t>
            </w:r>
            <w:bookmarkStart w:id="23" w:name="_GoBack"/>
            <w:bookmarkEnd w:id="23"/>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0D04C71B" w14:textId="492851C3" w:rsidR="006D6317" w:rsidRDefault="006D6317" w:rsidP="007C0279">
            <w:pPr>
              <w:tabs>
                <w:tab w:val="left" w:pos="2707"/>
              </w:tabs>
              <w:spacing w:after="120" w:line="276" w:lineRule="auto"/>
              <w:ind w:left="425" w:hanging="425"/>
              <w:jc w:val="both"/>
              <w:rPr>
                <w:rFonts w:ascii="Tahoma" w:hAnsi="Tahoma" w:cs="Tahoma"/>
                <w:sz w:val="20"/>
                <w:szCs w:val="20"/>
              </w:rPr>
            </w:pPr>
          </w:p>
          <w:p w14:paraId="2AD58BAB"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47FC7959"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3BC81A9B"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9B6D360" w14:textId="35D7EEA8" w:rsidR="006D6317" w:rsidRDefault="006D6317" w:rsidP="007C0279">
            <w:pPr>
              <w:tabs>
                <w:tab w:val="left" w:pos="2707"/>
              </w:tabs>
              <w:spacing w:after="120" w:line="276" w:lineRule="auto"/>
              <w:ind w:left="425" w:hanging="425"/>
              <w:jc w:val="both"/>
              <w:rPr>
                <w:rFonts w:ascii="Tahoma" w:hAnsi="Tahoma" w:cs="Tahoma"/>
                <w:sz w:val="20"/>
                <w:szCs w:val="20"/>
              </w:rPr>
            </w:pPr>
          </w:p>
          <w:p w14:paraId="37EB6246" w14:textId="5D5BF330" w:rsidR="006D6317" w:rsidRDefault="006D6317" w:rsidP="007C0279">
            <w:pPr>
              <w:tabs>
                <w:tab w:val="left" w:pos="2707"/>
              </w:tabs>
              <w:spacing w:after="120" w:line="276" w:lineRule="auto"/>
              <w:ind w:left="425" w:hanging="425"/>
              <w:jc w:val="both"/>
              <w:rPr>
                <w:rFonts w:ascii="Tahoma" w:hAnsi="Tahoma" w:cs="Tahoma"/>
                <w:sz w:val="20"/>
                <w:szCs w:val="20"/>
              </w:rPr>
            </w:pPr>
          </w:p>
          <w:p w14:paraId="06B18CE5"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6476E5D6"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2B8D7100"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34ED2018"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r w:rsidR="00EE4B36">
        <w:rPr>
          <w:rFonts w:ascii="Tahoma" w:hAnsi="Tahoma" w:cs="Tahoma"/>
          <w:sz w:val="20"/>
          <w:szCs w:val="20"/>
        </w:rPr>
        <w:t>JUDr. Gertruda Frydová, prokurista</w:t>
      </w:r>
    </w:p>
    <w:p w14:paraId="4DA3D796" w14:textId="4D515DC3" w:rsidR="003E7416" w:rsidRPr="00633675" w:rsidRDefault="003E7416" w:rsidP="007C0279">
      <w:pPr>
        <w:pStyle w:val="rove3"/>
        <w:tabs>
          <w:tab w:val="clear" w:pos="1418"/>
          <w:tab w:val="left" w:pos="426"/>
        </w:tabs>
        <w:spacing w:line="276" w:lineRule="auto"/>
        <w:ind w:left="425" w:hanging="425"/>
        <w:jc w:val="both"/>
        <w:rPr>
          <w:rFonts w:ascii="Tahoma" w:hAnsi="Tahoma" w:cs="Tahoma"/>
          <w:sz w:val="20"/>
          <w:szCs w:val="20"/>
        </w:rPr>
      </w:pPr>
      <w:r w:rsidRPr="00633675">
        <w:rPr>
          <w:rFonts w:ascii="Tahoma" w:hAnsi="Tahoma" w:cs="Tahoma"/>
          <w:sz w:val="20"/>
          <w:szCs w:val="20"/>
        </w:rPr>
        <w:tab/>
        <w:t>Za kupujícího</w:t>
      </w:r>
      <w:r w:rsidRPr="00633675">
        <w:rPr>
          <w:rFonts w:ascii="Tahoma" w:hAnsi="Tahoma" w:cs="Tahoma"/>
          <w:sz w:val="20"/>
          <w:szCs w:val="20"/>
        </w:rPr>
        <w:tab/>
      </w:r>
      <w:r w:rsidRPr="00633675">
        <w:rPr>
          <w:rFonts w:ascii="Tahoma" w:hAnsi="Tahoma" w:cs="Tahoma"/>
          <w:sz w:val="20"/>
          <w:szCs w:val="20"/>
        </w:rPr>
        <w:tab/>
      </w:r>
      <w:r w:rsidRPr="00633675">
        <w:rPr>
          <w:rFonts w:ascii="Tahoma" w:hAnsi="Tahoma" w:cs="Tahoma"/>
          <w:sz w:val="20"/>
          <w:szCs w:val="20"/>
        </w:rPr>
        <w:tab/>
      </w:r>
      <w:r w:rsidRPr="00633675">
        <w:rPr>
          <w:rFonts w:ascii="Tahoma" w:hAnsi="Tahoma" w:cs="Tahoma"/>
          <w:sz w:val="20"/>
          <w:szCs w:val="20"/>
        </w:rPr>
        <w:tab/>
      </w:r>
      <w:r w:rsidRPr="00633675">
        <w:rPr>
          <w:rFonts w:ascii="Tahoma" w:hAnsi="Tahoma" w:cs="Tahoma"/>
          <w:sz w:val="20"/>
          <w:szCs w:val="20"/>
        </w:rPr>
        <w:tab/>
        <w:t>Za prodávajícího</w:t>
      </w:r>
      <w:r w:rsidRPr="00633675">
        <w:rPr>
          <w:rFonts w:ascii="Tahoma" w:hAnsi="Tahoma" w:cs="Tahoma"/>
          <w:sz w:val="20"/>
          <w:szCs w:val="20"/>
        </w:rPr>
        <w:tab/>
      </w:r>
    </w:p>
    <w:p w14:paraId="2192691D" w14:textId="77777777" w:rsidR="00464C4C" w:rsidRPr="00633675" w:rsidRDefault="003E7416"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ab/>
      </w:r>
      <w:r w:rsidRPr="00633675">
        <w:rPr>
          <w:rFonts w:ascii="Tahoma" w:hAnsi="Tahoma" w:cs="Tahoma"/>
          <w:sz w:val="20"/>
          <w:szCs w:val="20"/>
        </w:rPr>
        <w:tab/>
      </w:r>
    </w:p>
    <w:p w14:paraId="344EABF9" w14:textId="59E960FB" w:rsidR="00F65D8D" w:rsidRDefault="00F65D8D">
      <w:pPr>
        <w:rPr>
          <w:rFonts w:ascii="Tahoma" w:hAnsi="Tahoma" w:cs="Tahoma"/>
          <w:b/>
          <w:iCs/>
          <w:sz w:val="20"/>
          <w:szCs w:val="22"/>
          <w:u w:val="single"/>
        </w:rPr>
      </w:pPr>
      <w:r>
        <w:rPr>
          <w:rFonts w:ascii="Tahoma" w:hAnsi="Tahoma" w:cs="Tahoma"/>
          <w:b/>
          <w:iCs/>
          <w:sz w:val="20"/>
          <w:szCs w:val="22"/>
          <w:u w:val="single"/>
        </w:rPr>
        <w:br w:type="page"/>
      </w:r>
    </w:p>
    <w:p w14:paraId="40B56C3E" w14:textId="32A663C8"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01D21B0A" w14:textId="388900FD" w:rsidR="008A363E" w:rsidRDefault="008A363E" w:rsidP="00ED39A6">
      <w:pPr>
        <w:spacing w:after="120" w:line="276" w:lineRule="auto"/>
        <w:ind w:left="425" w:hanging="425"/>
        <w:rPr>
          <w:rFonts w:ascii="Tahoma" w:hAnsi="Tahoma" w:cs="Tahoma"/>
          <w:bCs/>
          <w:i/>
          <w:color w:val="FF0000"/>
          <w:sz w:val="20"/>
          <w:szCs w:val="22"/>
        </w:rPr>
      </w:pPr>
    </w:p>
    <w:tbl>
      <w:tblPr>
        <w:tblW w:w="9980" w:type="dxa"/>
        <w:tblInd w:w="-453" w:type="dxa"/>
        <w:tblBorders>
          <w:bottom w:val="single" w:sz="4" w:space="0" w:color="auto"/>
        </w:tblBorders>
        <w:tblLayout w:type="fixed"/>
        <w:tblCellMar>
          <w:top w:w="11" w:type="dxa"/>
          <w:left w:w="57" w:type="dxa"/>
          <w:bottom w:w="11" w:type="dxa"/>
          <w:right w:w="57" w:type="dxa"/>
        </w:tblCellMar>
        <w:tblLook w:val="04A0" w:firstRow="1" w:lastRow="0" w:firstColumn="1" w:lastColumn="0" w:noHBand="0" w:noVBand="1"/>
      </w:tblPr>
      <w:tblGrid>
        <w:gridCol w:w="483"/>
        <w:gridCol w:w="2551"/>
        <w:gridCol w:w="425"/>
        <w:gridCol w:w="567"/>
        <w:gridCol w:w="709"/>
        <w:gridCol w:w="567"/>
        <w:gridCol w:w="709"/>
        <w:gridCol w:w="425"/>
        <w:gridCol w:w="709"/>
        <w:gridCol w:w="709"/>
        <w:gridCol w:w="567"/>
        <w:gridCol w:w="992"/>
        <w:gridCol w:w="142"/>
        <w:gridCol w:w="425"/>
      </w:tblGrid>
      <w:tr w:rsidR="00457205" w:rsidRPr="00457205" w14:paraId="4BC385A7" w14:textId="77777777" w:rsidTr="00457205">
        <w:trPr>
          <w:tblHeader/>
        </w:trPr>
        <w:tc>
          <w:tcPr>
            <w:tcW w:w="483" w:type="dxa"/>
            <w:tcBorders>
              <w:bottom w:val="single" w:sz="4" w:space="0" w:color="auto"/>
            </w:tcBorders>
            <w:shd w:val="clear" w:color="auto" w:fill="auto"/>
            <w:vAlign w:val="bottom"/>
          </w:tcPr>
          <w:p w14:paraId="5D0D2496" w14:textId="0255730A" w:rsidR="00457205" w:rsidRPr="00457205" w:rsidRDefault="00457205" w:rsidP="004E4BE9">
            <w:pPr>
              <w:rPr>
                <w:rFonts w:ascii="Arial" w:hAnsi="Arial" w:cs="Arial"/>
                <w:b/>
                <w:sz w:val="18"/>
                <w:szCs w:val="18"/>
              </w:rPr>
            </w:pPr>
          </w:p>
        </w:tc>
        <w:tc>
          <w:tcPr>
            <w:tcW w:w="2976" w:type="dxa"/>
            <w:gridSpan w:val="2"/>
            <w:tcBorders>
              <w:bottom w:val="single" w:sz="4" w:space="0" w:color="auto"/>
            </w:tcBorders>
            <w:shd w:val="clear" w:color="auto" w:fill="auto"/>
            <w:vAlign w:val="bottom"/>
          </w:tcPr>
          <w:p w14:paraId="5C418434" w14:textId="77777777" w:rsidR="00457205" w:rsidRPr="00457205" w:rsidRDefault="00457205" w:rsidP="004E4BE9">
            <w:pPr>
              <w:rPr>
                <w:rFonts w:ascii="Arial" w:hAnsi="Arial" w:cs="Arial"/>
                <w:b/>
                <w:sz w:val="18"/>
                <w:szCs w:val="18"/>
              </w:rPr>
            </w:pPr>
            <w:proofErr w:type="spellStart"/>
            <w:r w:rsidRPr="00457205">
              <w:rPr>
                <w:rFonts w:ascii="Arial" w:hAnsi="Arial" w:cs="Arial"/>
                <w:b/>
                <w:sz w:val="18"/>
                <w:szCs w:val="18"/>
              </w:rPr>
              <w:t>Kat.č</w:t>
            </w:r>
            <w:proofErr w:type="spellEnd"/>
            <w:r w:rsidRPr="00457205">
              <w:rPr>
                <w:rFonts w:ascii="Arial" w:hAnsi="Arial" w:cs="Arial"/>
                <w:b/>
                <w:sz w:val="18"/>
                <w:szCs w:val="18"/>
              </w:rPr>
              <w:t>. / Popis</w:t>
            </w:r>
          </w:p>
        </w:tc>
        <w:tc>
          <w:tcPr>
            <w:tcW w:w="567" w:type="dxa"/>
            <w:tcBorders>
              <w:bottom w:val="single" w:sz="4" w:space="0" w:color="auto"/>
            </w:tcBorders>
            <w:shd w:val="clear" w:color="auto" w:fill="auto"/>
            <w:vAlign w:val="bottom"/>
          </w:tcPr>
          <w:p w14:paraId="5879A671" w14:textId="77777777" w:rsidR="00457205" w:rsidRPr="00457205" w:rsidRDefault="00457205" w:rsidP="004E4BE9">
            <w:pPr>
              <w:jc w:val="center"/>
              <w:rPr>
                <w:rFonts w:ascii="Arial" w:hAnsi="Arial" w:cs="Arial"/>
                <w:b/>
                <w:sz w:val="18"/>
                <w:szCs w:val="18"/>
              </w:rPr>
            </w:pPr>
            <w:r w:rsidRPr="00457205">
              <w:rPr>
                <w:rFonts w:ascii="Arial" w:hAnsi="Arial" w:cs="Arial"/>
                <w:b/>
                <w:sz w:val="18"/>
                <w:szCs w:val="18"/>
              </w:rPr>
              <w:t>Ks</w:t>
            </w:r>
            <w:r w:rsidRPr="00457205">
              <w:rPr>
                <w:rFonts w:ascii="Arial" w:hAnsi="Arial" w:cs="Arial"/>
                <w:b/>
                <w:sz w:val="18"/>
                <w:szCs w:val="18"/>
              </w:rPr>
              <w:br/>
              <w:t>[-]</w:t>
            </w:r>
          </w:p>
        </w:tc>
        <w:tc>
          <w:tcPr>
            <w:tcW w:w="1276" w:type="dxa"/>
            <w:gridSpan w:val="2"/>
            <w:tcBorders>
              <w:bottom w:val="single" w:sz="4" w:space="0" w:color="auto"/>
            </w:tcBorders>
            <w:shd w:val="clear" w:color="auto" w:fill="auto"/>
            <w:vAlign w:val="bottom"/>
          </w:tcPr>
          <w:p w14:paraId="4DF317F0" w14:textId="77777777" w:rsidR="00457205" w:rsidRPr="00457205" w:rsidRDefault="00457205" w:rsidP="004E4BE9">
            <w:pPr>
              <w:jc w:val="center"/>
              <w:rPr>
                <w:rFonts w:ascii="Arial" w:hAnsi="Arial" w:cs="Arial"/>
                <w:b/>
                <w:sz w:val="18"/>
                <w:szCs w:val="18"/>
              </w:rPr>
            </w:pPr>
            <w:r w:rsidRPr="00457205">
              <w:rPr>
                <w:rFonts w:ascii="Arial" w:hAnsi="Arial" w:cs="Arial"/>
                <w:b/>
                <w:sz w:val="18"/>
                <w:szCs w:val="18"/>
              </w:rPr>
              <w:t>Cena/kus</w:t>
            </w:r>
            <w:r w:rsidRPr="00457205">
              <w:rPr>
                <w:rFonts w:ascii="Arial" w:hAnsi="Arial" w:cs="Arial"/>
                <w:b/>
                <w:sz w:val="18"/>
                <w:szCs w:val="18"/>
              </w:rPr>
              <w:br/>
              <w:t>[Kč]</w:t>
            </w:r>
          </w:p>
        </w:tc>
        <w:tc>
          <w:tcPr>
            <w:tcW w:w="709" w:type="dxa"/>
            <w:tcBorders>
              <w:bottom w:val="single" w:sz="4" w:space="0" w:color="auto"/>
            </w:tcBorders>
            <w:shd w:val="clear" w:color="auto" w:fill="auto"/>
            <w:vAlign w:val="bottom"/>
          </w:tcPr>
          <w:p w14:paraId="01EA38B2" w14:textId="77777777" w:rsidR="00457205" w:rsidRPr="00457205" w:rsidRDefault="00457205" w:rsidP="004E4BE9">
            <w:pPr>
              <w:jc w:val="center"/>
              <w:rPr>
                <w:rFonts w:ascii="Arial" w:hAnsi="Arial" w:cs="Arial"/>
                <w:b/>
                <w:sz w:val="18"/>
                <w:szCs w:val="18"/>
              </w:rPr>
            </w:pPr>
            <w:r w:rsidRPr="00457205">
              <w:rPr>
                <w:rFonts w:ascii="Arial" w:hAnsi="Arial" w:cs="Arial"/>
                <w:b/>
                <w:sz w:val="18"/>
                <w:szCs w:val="18"/>
              </w:rPr>
              <w:t>Sleva</w:t>
            </w:r>
            <w:r w:rsidRPr="00457205">
              <w:rPr>
                <w:rFonts w:ascii="Arial" w:hAnsi="Arial" w:cs="Arial"/>
                <w:b/>
                <w:sz w:val="18"/>
                <w:szCs w:val="18"/>
              </w:rPr>
              <w:br/>
              <w:t>%</w:t>
            </w:r>
          </w:p>
        </w:tc>
        <w:tc>
          <w:tcPr>
            <w:tcW w:w="1134" w:type="dxa"/>
            <w:gridSpan w:val="2"/>
            <w:tcBorders>
              <w:bottom w:val="single" w:sz="4" w:space="0" w:color="auto"/>
            </w:tcBorders>
            <w:shd w:val="clear" w:color="auto" w:fill="auto"/>
            <w:vAlign w:val="bottom"/>
          </w:tcPr>
          <w:p w14:paraId="118DA45D" w14:textId="77777777" w:rsidR="00457205" w:rsidRPr="00457205" w:rsidRDefault="00457205" w:rsidP="004E4BE9">
            <w:pPr>
              <w:jc w:val="center"/>
              <w:rPr>
                <w:rFonts w:ascii="Arial" w:hAnsi="Arial" w:cs="Arial"/>
                <w:b/>
                <w:sz w:val="18"/>
                <w:szCs w:val="18"/>
              </w:rPr>
            </w:pPr>
            <w:r w:rsidRPr="00457205">
              <w:rPr>
                <w:rFonts w:ascii="Arial" w:hAnsi="Arial" w:cs="Arial"/>
                <w:b/>
                <w:sz w:val="18"/>
                <w:szCs w:val="18"/>
              </w:rPr>
              <w:t>Cena po slevě bez DPH</w:t>
            </w:r>
            <w:r w:rsidRPr="00457205">
              <w:rPr>
                <w:rFonts w:ascii="Arial" w:hAnsi="Arial" w:cs="Arial"/>
                <w:b/>
                <w:sz w:val="18"/>
                <w:szCs w:val="18"/>
              </w:rPr>
              <w:br/>
              <w:t>[Kč]</w:t>
            </w:r>
          </w:p>
        </w:tc>
        <w:tc>
          <w:tcPr>
            <w:tcW w:w="1276" w:type="dxa"/>
            <w:gridSpan w:val="2"/>
            <w:tcBorders>
              <w:bottom w:val="single" w:sz="4" w:space="0" w:color="auto"/>
            </w:tcBorders>
            <w:shd w:val="clear" w:color="auto" w:fill="auto"/>
            <w:vAlign w:val="bottom"/>
          </w:tcPr>
          <w:p w14:paraId="01E730E6" w14:textId="77777777" w:rsidR="00457205" w:rsidRPr="00457205" w:rsidRDefault="00457205" w:rsidP="004E4BE9">
            <w:pPr>
              <w:jc w:val="center"/>
              <w:rPr>
                <w:rFonts w:ascii="Arial" w:hAnsi="Arial" w:cs="Arial"/>
                <w:b/>
                <w:sz w:val="18"/>
                <w:szCs w:val="18"/>
              </w:rPr>
            </w:pPr>
            <w:r w:rsidRPr="00457205">
              <w:rPr>
                <w:rFonts w:ascii="Arial" w:hAnsi="Arial" w:cs="Arial"/>
                <w:b/>
                <w:sz w:val="18"/>
                <w:szCs w:val="18"/>
              </w:rPr>
              <w:t>Cena po slevě s DPH</w:t>
            </w:r>
            <w:r w:rsidRPr="00457205">
              <w:rPr>
                <w:rFonts w:ascii="Arial" w:hAnsi="Arial" w:cs="Arial"/>
                <w:b/>
                <w:sz w:val="18"/>
                <w:szCs w:val="18"/>
              </w:rPr>
              <w:br/>
              <w:t>[Kč]</w:t>
            </w:r>
          </w:p>
        </w:tc>
        <w:tc>
          <w:tcPr>
            <w:tcW w:w="992" w:type="dxa"/>
            <w:tcBorders>
              <w:bottom w:val="single" w:sz="4" w:space="0" w:color="auto"/>
            </w:tcBorders>
            <w:shd w:val="clear" w:color="auto" w:fill="auto"/>
            <w:vAlign w:val="bottom"/>
          </w:tcPr>
          <w:p w14:paraId="1D4B9903" w14:textId="77777777" w:rsidR="00457205" w:rsidRPr="00457205" w:rsidRDefault="00457205" w:rsidP="004E4BE9">
            <w:pPr>
              <w:jc w:val="center"/>
              <w:rPr>
                <w:rFonts w:ascii="Arial" w:hAnsi="Arial" w:cs="Arial"/>
                <w:b/>
                <w:sz w:val="18"/>
                <w:szCs w:val="18"/>
              </w:rPr>
            </w:pPr>
            <w:r w:rsidRPr="00457205">
              <w:rPr>
                <w:rFonts w:ascii="Arial" w:hAnsi="Arial" w:cs="Arial"/>
                <w:b/>
                <w:sz w:val="18"/>
                <w:szCs w:val="18"/>
              </w:rPr>
              <w:t>DPH</w:t>
            </w:r>
          </w:p>
          <w:p w14:paraId="7839B712" w14:textId="77777777" w:rsidR="00457205" w:rsidRPr="00457205" w:rsidRDefault="00457205" w:rsidP="004E4BE9">
            <w:pPr>
              <w:jc w:val="center"/>
              <w:rPr>
                <w:rFonts w:ascii="Arial" w:hAnsi="Arial" w:cs="Arial"/>
                <w:b/>
                <w:sz w:val="18"/>
                <w:szCs w:val="18"/>
              </w:rPr>
            </w:pPr>
            <w:r w:rsidRPr="00457205">
              <w:rPr>
                <w:rFonts w:ascii="Arial" w:hAnsi="Arial" w:cs="Arial"/>
                <w:b/>
                <w:sz w:val="18"/>
                <w:szCs w:val="18"/>
              </w:rPr>
              <w:t>[Kč]</w:t>
            </w:r>
          </w:p>
        </w:tc>
        <w:tc>
          <w:tcPr>
            <w:tcW w:w="567" w:type="dxa"/>
            <w:gridSpan w:val="2"/>
            <w:tcBorders>
              <w:bottom w:val="single" w:sz="4" w:space="0" w:color="auto"/>
            </w:tcBorders>
            <w:shd w:val="clear" w:color="auto" w:fill="auto"/>
            <w:vAlign w:val="bottom"/>
          </w:tcPr>
          <w:p w14:paraId="59311A1C" w14:textId="77777777" w:rsidR="00457205" w:rsidRPr="00457205" w:rsidRDefault="00457205" w:rsidP="004E4BE9">
            <w:pPr>
              <w:jc w:val="center"/>
              <w:rPr>
                <w:rFonts w:ascii="Arial" w:hAnsi="Arial" w:cs="Arial"/>
                <w:b/>
                <w:sz w:val="18"/>
                <w:szCs w:val="18"/>
              </w:rPr>
            </w:pPr>
            <w:r w:rsidRPr="00457205">
              <w:rPr>
                <w:rFonts w:ascii="Arial" w:hAnsi="Arial" w:cs="Arial"/>
                <w:b/>
                <w:sz w:val="18"/>
                <w:szCs w:val="18"/>
              </w:rPr>
              <w:t>DPH</w:t>
            </w:r>
            <w:r w:rsidRPr="00457205">
              <w:rPr>
                <w:rFonts w:ascii="Arial" w:hAnsi="Arial" w:cs="Arial"/>
                <w:b/>
                <w:sz w:val="18"/>
                <w:szCs w:val="18"/>
              </w:rPr>
              <w:br/>
              <w:t>[%]</w:t>
            </w:r>
          </w:p>
        </w:tc>
      </w:tr>
      <w:tr w:rsidR="00457205" w:rsidRPr="00457205" w14:paraId="15AC49B2" w14:textId="77777777" w:rsidTr="00457205">
        <w:tblPrEx>
          <w:tblBorders>
            <w:bottom w:val="none" w:sz="0" w:space="0" w:color="auto"/>
          </w:tblBorders>
          <w:tblCellMar>
            <w:top w:w="28" w:type="dxa"/>
            <w:bottom w:w="28" w:type="dxa"/>
          </w:tblCellMar>
        </w:tblPrEx>
        <w:trPr>
          <w:cantSplit/>
        </w:trPr>
        <w:tc>
          <w:tcPr>
            <w:tcW w:w="483" w:type="dxa"/>
            <w:shd w:val="clear" w:color="auto" w:fill="auto"/>
            <w:vAlign w:val="center"/>
          </w:tcPr>
          <w:p w14:paraId="26EB3D93" w14:textId="232B0520" w:rsidR="00457205" w:rsidRPr="00457205" w:rsidRDefault="00457205" w:rsidP="004E4BE9">
            <w:pPr>
              <w:keepNext/>
              <w:jc w:val="center"/>
              <w:rPr>
                <w:rFonts w:ascii="Arial" w:hAnsi="Arial" w:cs="Arial"/>
                <w:sz w:val="18"/>
                <w:szCs w:val="18"/>
              </w:rPr>
            </w:pPr>
          </w:p>
        </w:tc>
        <w:tc>
          <w:tcPr>
            <w:tcW w:w="2976" w:type="dxa"/>
            <w:gridSpan w:val="2"/>
            <w:shd w:val="clear" w:color="auto" w:fill="auto"/>
            <w:vAlign w:val="center"/>
          </w:tcPr>
          <w:p w14:paraId="29A5E514" w14:textId="77777777" w:rsidR="00457205" w:rsidRPr="00457205" w:rsidRDefault="00457205" w:rsidP="004E4BE9">
            <w:pPr>
              <w:keepNext/>
              <w:rPr>
                <w:rFonts w:ascii="Arial" w:hAnsi="Arial" w:cs="Arial"/>
                <w:b/>
                <w:sz w:val="18"/>
                <w:szCs w:val="18"/>
              </w:rPr>
            </w:pPr>
            <w:r w:rsidRPr="00457205">
              <w:rPr>
                <w:rFonts w:ascii="Arial" w:hAnsi="Arial" w:cs="Arial"/>
                <w:b/>
                <w:sz w:val="18"/>
                <w:szCs w:val="18"/>
              </w:rPr>
              <w:t>USS-HS4NL3E/WR</w:t>
            </w:r>
          </w:p>
        </w:tc>
        <w:tc>
          <w:tcPr>
            <w:tcW w:w="567" w:type="dxa"/>
            <w:shd w:val="clear" w:color="auto" w:fill="auto"/>
            <w:vAlign w:val="center"/>
          </w:tcPr>
          <w:p w14:paraId="5C51FE57"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1</w:t>
            </w:r>
          </w:p>
        </w:tc>
        <w:tc>
          <w:tcPr>
            <w:tcW w:w="1276" w:type="dxa"/>
            <w:gridSpan w:val="2"/>
            <w:shd w:val="clear" w:color="auto" w:fill="auto"/>
            <w:vAlign w:val="center"/>
          </w:tcPr>
          <w:p w14:paraId="509733C9"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 xml:space="preserve"> 621 064,26</w:t>
            </w:r>
          </w:p>
        </w:tc>
        <w:tc>
          <w:tcPr>
            <w:tcW w:w="709" w:type="dxa"/>
            <w:shd w:val="clear" w:color="auto" w:fill="auto"/>
            <w:vAlign w:val="center"/>
          </w:tcPr>
          <w:p w14:paraId="53AA7A3D" w14:textId="77777777" w:rsidR="00457205" w:rsidRPr="00457205" w:rsidRDefault="00457205" w:rsidP="004E4BE9">
            <w:pPr>
              <w:keepNext/>
              <w:jc w:val="right"/>
              <w:rPr>
                <w:rFonts w:ascii="Arial" w:hAnsi="Arial" w:cs="Arial"/>
                <w:sz w:val="18"/>
                <w:szCs w:val="18"/>
              </w:rPr>
            </w:pPr>
          </w:p>
        </w:tc>
        <w:tc>
          <w:tcPr>
            <w:tcW w:w="1134" w:type="dxa"/>
            <w:gridSpan w:val="2"/>
            <w:shd w:val="clear" w:color="auto" w:fill="auto"/>
            <w:vAlign w:val="center"/>
          </w:tcPr>
          <w:p w14:paraId="4E20564B"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 xml:space="preserve"> 621 064,26</w:t>
            </w:r>
          </w:p>
        </w:tc>
        <w:tc>
          <w:tcPr>
            <w:tcW w:w="1276" w:type="dxa"/>
            <w:gridSpan w:val="2"/>
            <w:shd w:val="clear" w:color="auto" w:fill="auto"/>
            <w:vAlign w:val="center"/>
          </w:tcPr>
          <w:p w14:paraId="499B56CF"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751 487,75</w:t>
            </w:r>
          </w:p>
        </w:tc>
        <w:tc>
          <w:tcPr>
            <w:tcW w:w="1134" w:type="dxa"/>
            <w:gridSpan w:val="2"/>
            <w:shd w:val="clear" w:color="auto" w:fill="auto"/>
            <w:vAlign w:val="center"/>
          </w:tcPr>
          <w:p w14:paraId="675E1BB0"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130 423,49</w:t>
            </w:r>
          </w:p>
        </w:tc>
        <w:tc>
          <w:tcPr>
            <w:tcW w:w="425" w:type="dxa"/>
            <w:shd w:val="clear" w:color="auto" w:fill="auto"/>
            <w:vAlign w:val="center"/>
          </w:tcPr>
          <w:p w14:paraId="20591CA3"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21</w:t>
            </w:r>
          </w:p>
        </w:tc>
      </w:tr>
      <w:tr w:rsidR="00457205" w:rsidRPr="00457205" w14:paraId="37848813" w14:textId="77777777" w:rsidTr="00457205">
        <w:tblPrEx>
          <w:tblBorders>
            <w:bottom w:val="none" w:sz="0" w:space="0" w:color="auto"/>
          </w:tblBorders>
          <w:tblCellMar>
            <w:top w:w="28" w:type="dxa"/>
            <w:bottom w:w="28" w:type="dxa"/>
          </w:tblCellMar>
        </w:tblPrEx>
        <w:trPr>
          <w:cantSplit/>
        </w:trPr>
        <w:tc>
          <w:tcPr>
            <w:tcW w:w="483" w:type="dxa"/>
            <w:shd w:val="clear" w:color="auto" w:fill="auto"/>
            <w:vAlign w:val="center"/>
          </w:tcPr>
          <w:p w14:paraId="0D93F926" w14:textId="77777777" w:rsidR="00457205" w:rsidRPr="00457205" w:rsidRDefault="00457205" w:rsidP="004E4BE9">
            <w:pPr>
              <w:jc w:val="center"/>
              <w:rPr>
                <w:rFonts w:ascii="Arial" w:hAnsi="Arial" w:cs="Arial"/>
                <w:sz w:val="18"/>
                <w:szCs w:val="18"/>
              </w:rPr>
            </w:pPr>
          </w:p>
        </w:tc>
        <w:tc>
          <w:tcPr>
            <w:tcW w:w="9072" w:type="dxa"/>
            <w:gridSpan w:val="12"/>
            <w:shd w:val="clear" w:color="auto" w:fill="auto"/>
            <w:vAlign w:val="center"/>
          </w:tcPr>
          <w:p w14:paraId="00C9E539" w14:textId="77777777" w:rsidR="00457205" w:rsidRPr="00457205" w:rsidRDefault="00457205" w:rsidP="004E4BE9">
            <w:pPr>
              <w:rPr>
                <w:rFonts w:ascii="Arial" w:hAnsi="Arial" w:cs="Arial"/>
                <w:sz w:val="18"/>
                <w:szCs w:val="18"/>
              </w:rPr>
            </w:pPr>
            <w:r w:rsidRPr="00457205">
              <w:rPr>
                <w:rFonts w:ascii="Arial" w:hAnsi="Arial" w:cs="Arial"/>
                <w:sz w:val="18"/>
                <w:szCs w:val="18"/>
              </w:rPr>
              <w:t xml:space="preserve">SAMSUNG MEDISON HS40  - digitální barevný ultrazvukový přístroj </w:t>
            </w:r>
          </w:p>
          <w:p w14:paraId="5C6B7AF2" w14:textId="77777777" w:rsidR="00457205" w:rsidRPr="00457205" w:rsidRDefault="00457205" w:rsidP="004E4BE9">
            <w:pPr>
              <w:rPr>
                <w:rFonts w:ascii="Arial" w:hAnsi="Arial" w:cs="Arial"/>
                <w:sz w:val="18"/>
                <w:szCs w:val="18"/>
              </w:rPr>
            </w:pPr>
            <w:r w:rsidRPr="00457205">
              <w:rPr>
                <w:rFonts w:ascii="Arial" w:hAnsi="Arial" w:cs="Arial"/>
                <w:sz w:val="18"/>
                <w:szCs w:val="18"/>
              </w:rPr>
              <w:t xml:space="preserve">V1.04, </w:t>
            </w:r>
            <w:proofErr w:type="spellStart"/>
            <w:r w:rsidRPr="00457205">
              <w:rPr>
                <w:rFonts w:ascii="Arial" w:hAnsi="Arial" w:cs="Arial"/>
                <w:sz w:val="18"/>
                <w:szCs w:val="18"/>
              </w:rPr>
              <w:t>MultiVision</w:t>
            </w:r>
            <w:proofErr w:type="spellEnd"/>
            <w:r w:rsidRPr="00457205">
              <w:rPr>
                <w:rFonts w:ascii="Arial" w:hAnsi="Arial" w:cs="Arial"/>
                <w:sz w:val="18"/>
                <w:szCs w:val="18"/>
              </w:rPr>
              <w:t xml:space="preserve">, </w:t>
            </w:r>
            <w:proofErr w:type="spellStart"/>
            <w:r w:rsidRPr="00457205">
              <w:rPr>
                <w:rFonts w:ascii="Arial" w:hAnsi="Arial" w:cs="Arial"/>
                <w:sz w:val="18"/>
                <w:szCs w:val="18"/>
              </w:rPr>
              <w:t>ClearVision</w:t>
            </w:r>
            <w:proofErr w:type="spellEnd"/>
            <w:r w:rsidRPr="00457205">
              <w:rPr>
                <w:rFonts w:ascii="Arial" w:hAnsi="Arial" w:cs="Arial"/>
                <w:sz w:val="18"/>
                <w:szCs w:val="18"/>
              </w:rPr>
              <w:t xml:space="preserve">, </w:t>
            </w:r>
            <w:proofErr w:type="spellStart"/>
            <w:r w:rsidRPr="00457205">
              <w:rPr>
                <w:rFonts w:ascii="Arial" w:hAnsi="Arial" w:cs="Arial"/>
                <w:sz w:val="18"/>
                <w:szCs w:val="18"/>
              </w:rPr>
              <w:t>BiometryAssist</w:t>
            </w:r>
            <w:proofErr w:type="spellEnd"/>
            <w:r w:rsidRPr="00457205">
              <w:rPr>
                <w:rFonts w:ascii="Arial" w:hAnsi="Arial" w:cs="Arial"/>
                <w:sz w:val="18"/>
                <w:szCs w:val="18"/>
              </w:rPr>
              <w:t xml:space="preserve">, HQ-Vision, </w:t>
            </w:r>
            <w:proofErr w:type="spellStart"/>
            <w:r w:rsidRPr="00457205">
              <w:rPr>
                <w:rFonts w:ascii="Arial" w:hAnsi="Arial" w:cs="Arial"/>
                <w:sz w:val="18"/>
                <w:szCs w:val="18"/>
              </w:rPr>
              <w:t>klávensice</w:t>
            </w:r>
            <w:proofErr w:type="spellEnd"/>
            <w:r w:rsidRPr="00457205">
              <w:rPr>
                <w:rFonts w:ascii="Arial" w:hAnsi="Arial" w:cs="Arial"/>
                <w:sz w:val="18"/>
                <w:szCs w:val="18"/>
              </w:rPr>
              <w:t xml:space="preserve">, </w:t>
            </w:r>
            <w:proofErr w:type="spellStart"/>
            <w:r w:rsidRPr="00457205">
              <w:rPr>
                <w:rFonts w:ascii="Arial" w:hAnsi="Arial" w:cs="Arial"/>
                <w:sz w:val="18"/>
                <w:szCs w:val="18"/>
              </w:rPr>
              <w:t>přílsušenství</w:t>
            </w:r>
            <w:proofErr w:type="spellEnd"/>
            <w:r w:rsidRPr="00457205">
              <w:rPr>
                <w:rFonts w:ascii="Arial" w:hAnsi="Arial" w:cs="Arial"/>
                <w:sz w:val="18"/>
                <w:szCs w:val="18"/>
              </w:rPr>
              <w:t xml:space="preserve">, 3 porty, </w:t>
            </w:r>
            <w:proofErr w:type="spellStart"/>
            <w:r w:rsidRPr="00457205">
              <w:rPr>
                <w:rFonts w:ascii="Arial" w:hAnsi="Arial" w:cs="Arial"/>
                <w:sz w:val="18"/>
                <w:szCs w:val="18"/>
              </w:rPr>
              <w:t>NeedleMate</w:t>
            </w:r>
            <w:proofErr w:type="spellEnd"/>
            <w:r w:rsidRPr="00457205">
              <w:rPr>
                <w:rFonts w:ascii="Arial" w:hAnsi="Arial" w:cs="Arial"/>
                <w:sz w:val="18"/>
                <w:szCs w:val="18"/>
              </w:rPr>
              <w:t xml:space="preserve">+, DICOM, </w:t>
            </w:r>
            <w:proofErr w:type="spellStart"/>
            <w:r w:rsidRPr="00457205">
              <w:rPr>
                <w:rFonts w:ascii="Arial" w:hAnsi="Arial" w:cs="Arial"/>
                <w:sz w:val="18"/>
                <w:szCs w:val="18"/>
              </w:rPr>
              <w:t>Battery</w:t>
            </w:r>
            <w:proofErr w:type="spellEnd"/>
            <w:r w:rsidRPr="00457205">
              <w:rPr>
                <w:rFonts w:ascii="Arial" w:hAnsi="Arial" w:cs="Arial"/>
                <w:sz w:val="18"/>
                <w:szCs w:val="18"/>
              </w:rPr>
              <w:t xml:space="preserve"> </w:t>
            </w:r>
            <w:proofErr w:type="spellStart"/>
            <w:r w:rsidRPr="00457205">
              <w:rPr>
                <w:rFonts w:ascii="Arial" w:hAnsi="Arial" w:cs="Arial"/>
                <w:sz w:val="18"/>
                <w:szCs w:val="18"/>
              </w:rPr>
              <w:t>Assist</w:t>
            </w:r>
            <w:proofErr w:type="spellEnd"/>
            <w:r w:rsidRPr="00457205">
              <w:rPr>
                <w:rFonts w:ascii="Arial" w:hAnsi="Arial" w:cs="Arial"/>
                <w:sz w:val="18"/>
                <w:szCs w:val="18"/>
              </w:rPr>
              <w:t xml:space="preserve">, </w:t>
            </w:r>
            <w:proofErr w:type="spellStart"/>
            <w:r w:rsidRPr="00457205">
              <w:rPr>
                <w:rFonts w:ascii="Arial" w:hAnsi="Arial" w:cs="Arial"/>
                <w:sz w:val="18"/>
                <w:szCs w:val="18"/>
              </w:rPr>
              <w:t>Battery</w:t>
            </w:r>
            <w:proofErr w:type="spellEnd"/>
            <w:r w:rsidRPr="00457205">
              <w:rPr>
                <w:rFonts w:ascii="Arial" w:hAnsi="Arial" w:cs="Arial"/>
                <w:sz w:val="18"/>
                <w:szCs w:val="18"/>
              </w:rPr>
              <w:t xml:space="preserve"> </w:t>
            </w:r>
            <w:proofErr w:type="spellStart"/>
            <w:r w:rsidRPr="00457205">
              <w:rPr>
                <w:rFonts w:ascii="Arial" w:hAnsi="Arial" w:cs="Arial"/>
                <w:sz w:val="18"/>
                <w:szCs w:val="18"/>
              </w:rPr>
              <w:t>Pack</w:t>
            </w:r>
            <w:proofErr w:type="spellEnd"/>
          </w:p>
        </w:tc>
        <w:tc>
          <w:tcPr>
            <w:tcW w:w="425" w:type="dxa"/>
            <w:shd w:val="clear" w:color="auto" w:fill="auto"/>
            <w:vAlign w:val="center"/>
          </w:tcPr>
          <w:p w14:paraId="22587B72" w14:textId="77777777" w:rsidR="00457205" w:rsidRPr="00457205" w:rsidRDefault="00457205" w:rsidP="004E4BE9">
            <w:pPr>
              <w:jc w:val="right"/>
              <w:rPr>
                <w:rFonts w:ascii="Arial" w:hAnsi="Arial" w:cs="Arial"/>
                <w:sz w:val="18"/>
                <w:szCs w:val="18"/>
              </w:rPr>
            </w:pPr>
          </w:p>
        </w:tc>
      </w:tr>
      <w:tr w:rsidR="00457205" w:rsidRPr="00457205" w14:paraId="70214A01" w14:textId="77777777" w:rsidTr="00457205">
        <w:tblPrEx>
          <w:tblBorders>
            <w:bottom w:val="none" w:sz="0" w:space="0" w:color="auto"/>
          </w:tblBorders>
          <w:tblCellMar>
            <w:top w:w="28" w:type="dxa"/>
            <w:bottom w:w="28" w:type="dxa"/>
          </w:tblCellMar>
        </w:tblPrEx>
        <w:trPr>
          <w:cantSplit/>
        </w:trPr>
        <w:tc>
          <w:tcPr>
            <w:tcW w:w="483" w:type="dxa"/>
            <w:shd w:val="clear" w:color="auto" w:fill="auto"/>
            <w:vAlign w:val="center"/>
          </w:tcPr>
          <w:p w14:paraId="72651B90" w14:textId="0990FCA0" w:rsidR="00457205" w:rsidRPr="00457205" w:rsidRDefault="00457205" w:rsidP="004E4BE9">
            <w:pPr>
              <w:keepNext/>
              <w:jc w:val="center"/>
              <w:rPr>
                <w:rFonts w:ascii="Arial" w:hAnsi="Arial" w:cs="Arial"/>
                <w:sz w:val="18"/>
                <w:szCs w:val="18"/>
              </w:rPr>
            </w:pPr>
          </w:p>
        </w:tc>
        <w:tc>
          <w:tcPr>
            <w:tcW w:w="2976" w:type="dxa"/>
            <w:gridSpan w:val="2"/>
            <w:shd w:val="clear" w:color="auto" w:fill="auto"/>
            <w:vAlign w:val="center"/>
          </w:tcPr>
          <w:p w14:paraId="2BDF5B46" w14:textId="77777777" w:rsidR="00457205" w:rsidRPr="00457205" w:rsidRDefault="00457205" w:rsidP="004E4BE9">
            <w:pPr>
              <w:keepNext/>
              <w:rPr>
                <w:rFonts w:ascii="Arial" w:hAnsi="Arial" w:cs="Arial"/>
                <w:b/>
                <w:sz w:val="18"/>
                <w:szCs w:val="18"/>
              </w:rPr>
            </w:pPr>
            <w:r w:rsidRPr="00457205">
              <w:rPr>
                <w:rFonts w:ascii="Arial" w:hAnsi="Arial" w:cs="Arial"/>
                <w:b/>
                <w:sz w:val="18"/>
                <w:szCs w:val="18"/>
              </w:rPr>
              <w:t>USP-L03GN4B/WR</w:t>
            </w:r>
          </w:p>
        </w:tc>
        <w:tc>
          <w:tcPr>
            <w:tcW w:w="567" w:type="dxa"/>
            <w:shd w:val="clear" w:color="auto" w:fill="auto"/>
            <w:vAlign w:val="center"/>
          </w:tcPr>
          <w:p w14:paraId="32BD5EED"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1</w:t>
            </w:r>
          </w:p>
        </w:tc>
        <w:tc>
          <w:tcPr>
            <w:tcW w:w="1276" w:type="dxa"/>
            <w:gridSpan w:val="2"/>
            <w:shd w:val="clear" w:color="auto" w:fill="auto"/>
            <w:vAlign w:val="center"/>
          </w:tcPr>
          <w:p w14:paraId="25EF836A" w14:textId="77777777" w:rsidR="00457205" w:rsidRPr="00457205" w:rsidRDefault="00457205" w:rsidP="004E4BE9">
            <w:pPr>
              <w:keepNext/>
              <w:jc w:val="right"/>
              <w:rPr>
                <w:rFonts w:ascii="Arial" w:hAnsi="Arial" w:cs="Arial"/>
                <w:sz w:val="18"/>
                <w:szCs w:val="18"/>
              </w:rPr>
            </w:pPr>
          </w:p>
        </w:tc>
        <w:tc>
          <w:tcPr>
            <w:tcW w:w="709" w:type="dxa"/>
            <w:shd w:val="clear" w:color="auto" w:fill="auto"/>
            <w:vAlign w:val="center"/>
          </w:tcPr>
          <w:p w14:paraId="709140C3" w14:textId="77777777" w:rsidR="00457205" w:rsidRPr="00457205" w:rsidRDefault="00457205" w:rsidP="004E4BE9">
            <w:pPr>
              <w:keepNext/>
              <w:jc w:val="right"/>
              <w:rPr>
                <w:rFonts w:ascii="Arial" w:hAnsi="Arial" w:cs="Arial"/>
                <w:sz w:val="18"/>
                <w:szCs w:val="18"/>
              </w:rPr>
            </w:pPr>
          </w:p>
        </w:tc>
        <w:tc>
          <w:tcPr>
            <w:tcW w:w="1134" w:type="dxa"/>
            <w:gridSpan w:val="2"/>
            <w:shd w:val="clear" w:color="auto" w:fill="auto"/>
            <w:vAlign w:val="center"/>
          </w:tcPr>
          <w:p w14:paraId="0F6E6F14" w14:textId="77777777" w:rsidR="00457205" w:rsidRPr="00457205" w:rsidRDefault="00457205" w:rsidP="004E4BE9">
            <w:pPr>
              <w:keepNext/>
              <w:jc w:val="right"/>
              <w:rPr>
                <w:rFonts w:ascii="Arial" w:hAnsi="Arial" w:cs="Arial"/>
                <w:sz w:val="18"/>
                <w:szCs w:val="18"/>
              </w:rPr>
            </w:pPr>
          </w:p>
        </w:tc>
        <w:tc>
          <w:tcPr>
            <w:tcW w:w="1276" w:type="dxa"/>
            <w:gridSpan w:val="2"/>
            <w:shd w:val="clear" w:color="auto" w:fill="auto"/>
            <w:vAlign w:val="center"/>
          </w:tcPr>
          <w:p w14:paraId="1AA81E05" w14:textId="77777777" w:rsidR="00457205" w:rsidRPr="00457205" w:rsidRDefault="00457205" w:rsidP="004E4BE9">
            <w:pPr>
              <w:keepNext/>
              <w:jc w:val="right"/>
              <w:rPr>
                <w:rFonts w:ascii="Arial" w:hAnsi="Arial" w:cs="Arial"/>
                <w:sz w:val="18"/>
                <w:szCs w:val="18"/>
              </w:rPr>
            </w:pPr>
          </w:p>
        </w:tc>
        <w:tc>
          <w:tcPr>
            <w:tcW w:w="1134" w:type="dxa"/>
            <w:gridSpan w:val="2"/>
            <w:shd w:val="clear" w:color="auto" w:fill="auto"/>
            <w:vAlign w:val="center"/>
          </w:tcPr>
          <w:p w14:paraId="3E9471CB" w14:textId="77777777" w:rsidR="00457205" w:rsidRPr="00457205" w:rsidRDefault="00457205" w:rsidP="004E4BE9">
            <w:pPr>
              <w:keepNext/>
              <w:jc w:val="right"/>
              <w:rPr>
                <w:rFonts w:ascii="Arial" w:hAnsi="Arial" w:cs="Arial"/>
                <w:sz w:val="18"/>
                <w:szCs w:val="18"/>
              </w:rPr>
            </w:pPr>
          </w:p>
        </w:tc>
        <w:tc>
          <w:tcPr>
            <w:tcW w:w="425" w:type="dxa"/>
            <w:shd w:val="clear" w:color="auto" w:fill="auto"/>
            <w:vAlign w:val="center"/>
          </w:tcPr>
          <w:p w14:paraId="5FDE59A0" w14:textId="77777777" w:rsidR="00457205" w:rsidRPr="00457205" w:rsidRDefault="00457205" w:rsidP="004E4BE9">
            <w:pPr>
              <w:keepNext/>
              <w:jc w:val="right"/>
              <w:rPr>
                <w:rFonts w:ascii="Arial" w:hAnsi="Arial" w:cs="Arial"/>
                <w:sz w:val="18"/>
                <w:szCs w:val="18"/>
              </w:rPr>
            </w:pPr>
          </w:p>
        </w:tc>
      </w:tr>
      <w:tr w:rsidR="00457205" w:rsidRPr="00457205" w14:paraId="1E9B8CF8" w14:textId="77777777" w:rsidTr="00457205">
        <w:tblPrEx>
          <w:tblBorders>
            <w:bottom w:val="none" w:sz="0" w:space="0" w:color="auto"/>
          </w:tblBorders>
          <w:tblCellMar>
            <w:top w:w="28" w:type="dxa"/>
            <w:bottom w:w="28" w:type="dxa"/>
          </w:tblCellMar>
        </w:tblPrEx>
        <w:trPr>
          <w:cantSplit/>
        </w:trPr>
        <w:tc>
          <w:tcPr>
            <w:tcW w:w="483" w:type="dxa"/>
            <w:shd w:val="clear" w:color="auto" w:fill="auto"/>
            <w:vAlign w:val="center"/>
          </w:tcPr>
          <w:p w14:paraId="4821045F" w14:textId="77777777" w:rsidR="00457205" w:rsidRPr="00457205" w:rsidRDefault="00457205" w:rsidP="004E4BE9">
            <w:pPr>
              <w:jc w:val="center"/>
              <w:rPr>
                <w:rFonts w:ascii="Arial" w:hAnsi="Arial" w:cs="Arial"/>
                <w:sz w:val="18"/>
                <w:szCs w:val="18"/>
              </w:rPr>
            </w:pPr>
          </w:p>
        </w:tc>
        <w:tc>
          <w:tcPr>
            <w:tcW w:w="9072" w:type="dxa"/>
            <w:gridSpan w:val="12"/>
            <w:shd w:val="clear" w:color="auto" w:fill="auto"/>
            <w:vAlign w:val="center"/>
          </w:tcPr>
          <w:p w14:paraId="35B17BAA" w14:textId="77777777" w:rsidR="00457205" w:rsidRPr="00457205" w:rsidRDefault="00457205" w:rsidP="004E4BE9">
            <w:pPr>
              <w:rPr>
                <w:rFonts w:ascii="Arial" w:hAnsi="Arial" w:cs="Arial"/>
                <w:sz w:val="18"/>
                <w:szCs w:val="18"/>
              </w:rPr>
            </w:pPr>
            <w:r w:rsidRPr="00457205">
              <w:rPr>
                <w:rFonts w:ascii="Arial" w:hAnsi="Arial" w:cs="Arial"/>
                <w:sz w:val="18"/>
                <w:szCs w:val="18"/>
              </w:rPr>
              <w:t>SAMSUNG MEDISON 3-16 MHz širokopásmová lineární sonda (LA3-16AD)</w:t>
            </w:r>
          </w:p>
        </w:tc>
        <w:tc>
          <w:tcPr>
            <w:tcW w:w="425" w:type="dxa"/>
            <w:shd w:val="clear" w:color="auto" w:fill="auto"/>
            <w:vAlign w:val="center"/>
          </w:tcPr>
          <w:p w14:paraId="74E209B6" w14:textId="77777777" w:rsidR="00457205" w:rsidRPr="00457205" w:rsidRDefault="00457205" w:rsidP="004E4BE9">
            <w:pPr>
              <w:jc w:val="right"/>
              <w:rPr>
                <w:rFonts w:ascii="Arial" w:hAnsi="Arial" w:cs="Arial"/>
                <w:sz w:val="18"/>
                <w:szCs w:val="18"/>
              </w:rPr>
            </w:pPr>
          </w:p>
        </w:tc>
      </w:tr>
      <w:tr w:rsidR="00457205" w:rsidRPr="00457205" w14:paraId="68A3B814" w14:textId="77777777" w:rsidTr="00457205">
        <w:tblPrEx>
          <w:tblBorders>
            <w:bottom w:val="none" w:sz="0" w:space="0" w:color="auto"/>
          </w:tblBorders>
          <w:tblCellMar>
            <w:top w:w="28" w:type="dxa"/>
            <w:bottom w:w="28" w:type="dxa"/>
          </w:tblCellMar>
        </w:tblPrEx>
        <w:trPr>
          <w:cantSplit/>
        </w:trPr>
        <w:tc>
          <w:tcPr>
            <w:tcW w:w="483" w:type="dxa"/>
            <w:shd w:val="clear" w:color="auto" w:fill="auto"/>
            <w:vAlign w:val="center"/>
          </w:tcPr>
          <w:p w14:paraId="507BD7B1" w14:textId="1A3846CA" w:rsidR="00457205" w:rsidRPr="00457205" w:rsidRDefault="00457205" w:rsidP="004E4BE9">
            <w:pPr>
              <w:keepNext/>
              <w:jc w:val="center"/>
              <w:rPr>
                <w:rFonts w:ascii="Arial" w:hAnsi="Arial" w:cs="Arial"/>
                <w:sz w:val="18"/>
                <w:szCs w:val="18"/>
              </w:rPr>
            </w:pPr>
          </w:p>
        </w:tc>
        <w:tc>
          <w:tcPr>
            <w:tcW w:w="2976" w:type="dxa"/>
            <w:gridSpan w:val="2"/>
            <w:shd w:val="clear" w:color="auto" w:fill="auto"/>
            <w:vAlign w:val="center"/>
          </w:tcPr>
          <w:p w14:paraId="3A0E73B9" w14:textId="77777777" w:rsidR="00457205" w:rsidRPr="00457205" w:rsidRDefault="00457205" w:rsidP="004E4BE9">
            <w:pPr>
              <w:keepNext/>
              <w:rPr>
                <w:rFonts w:ascii="Arial" w:hAnsi="Arial" w:cs="Arial"/>
                <w:b/>
                <w:sz w:val="18"/>
                <w:szCs w:val="18"/>
              </w:rPr>
            </w:pPr>
            <w:r w:rsidRPr="00457205">
              <w:rPr>
                <w:rFonts w:ascii="Arial" w:hAnsi="Arial" w:cs="Arial"/>
                <w:b/>
                <w:sz w:val="18"/>
                <w:szCs w:val="18"/>
              </w:rPr>
              <w:t>USP-C025N5B/WR</w:t>
            </w:r>
          </w:p>
        </w:tc>
        <w:tc>
          <w:tcPr>
            <w:tcW w:w="567" w:type="dxa"/>
            <w:shd w:val="clear" w:color="auto" w:fill="auto"/>
            <w:vAlign w:val="center"/>
          </w:tcPr>
          <w:p w14:paraId="577A528D"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1</w:t>
            </w:r>
          </w:p>
        </w:tc>
        <w:tc>
          <w:tcPr>
            <w:tcW w:w="1276" w:type="dxa"/>
            <w:gridSpan w:val="2"/>
            <w:shd w:val="clear" w:color="auto" w:fill="auto"/>
            <w:vAlign w:val="center"/>
          </w:tcPr>
          <w:p w14:paraId="0ABDDCF8" w14:textId="77777777" w:rsidR="00457205" w:rsidRPr="00457205" w:rsidRDefault="00457205" w:rsidP="004E4BE9">
            <w:pPr>
              <w:keepNext/>
              <w:jc w:val="right"/>
              <w:rPr>
                <w:rFonts w:ascii="Arial" w:hAnsi="Arial" w:cs="Arial"/>
                <w:sz w:val="18"/>
                <w:szCs w:val="18"/>
              </w:rPr>
            </w:pPr>
          </w:p>
        </w:tc>
        <w:tc>
          <w:tcPr>
            <w:tcW w:w="709" w:type="dxa"/>
            <w:shd w:val="clear" w:color="auto" w:fill="auto"/>
            <w:vAlign w:val="center"/>
          </w:tcPr>
          <w:p w14:paraId="30D2BF3B" w14:textId="77777777" w:rsidR="00457205" w:rsidRPr="00457205" w:rsidRDefault="00457205" w:rsidP="004E4BE9">
            <w:pPr>
              <w:keepNext/>
              <w:jc w:val="right"/>
              <w:rPr>
                <w:rFonts w:ascii="Arial" w:hAnsi="Arial" w:cs="Arial"/>
                <w:sz w:val="18"/>
                <w:szCs w:val="18"/>
              </w:rPr>
            </w:pPr>
          </w:p>
        </w:tc>
        <w:tc>
          <w:tcPr>
            <w:tcW w:w="1134" w:type="dxa"/>
            <w:gridSpan w:val="2"/>
            <w:shd w:val="clear" w:color="auto" w:fill="auto"/>
            <w:vAlign w:val="center"/>
          </w:tcPr>
          <w:p w14:paraId="1FFF098F" w14:textId="77777777" w:rsidR="00457205" w:rsidRPr="00457205" w:rsidRDefault="00457205" w:rsidP="004E4BE9">
            <w:pPr>
              <w:keepNext/>
              <w:jc w:val="right"/>
              <w:rPr>
                <w:rFonts w:ascii="Arial" w:hAnsi="Arial" w:cs="Arial"/>
                <w:sz w:val="18"/>
                <w:szCs w:val="18"/>
              </w:rPr>
            </w:pPr>
          </w:p>
        </w:tc>
        <w:tc>
          <w:tcPr>
            <w:tcW w:w="1276" w:type="dxa"/>
            <w:gridSpan w:val="2"/>
            <w:shd w:val="clear" w:color="auto" w:fill="auto"/>
            <w:vAlign w:val="center"/>
          </w:tcPr>
          <w:p w14:paraId="161E8599" w14:textId="77777777" w:rsidR="00457205" w:rsidRPr="00457205" w:rsidRDefault="00457205" w:rsidP="004E4BE9">
            <w:pPr>
              <w:keepNext/>
              <w:jc w:val="right"/>
              <w:rPr>
                <w:rFonts w:ascii="Arial" w:hAnsi="Arial" w:cs="Arial"/>
                <w:sz w:val="18"/>
                <w:szCs w:val="18"/>
              </w:rPr>
            </w:pPr>
          </w:p>
        </w:tc>
        <w:tc>
          <w:tcPr>
            <w:tcW w:w="1134" w:type="dxa"/>
            <w:gridSpan w:val="2"/>
            <w:shd w:val="clear" w:color="auto" w:fill="auto"/>
            <w:vAlign w:val="center"/>
          </w:tcPr>
          <w:p w14:paraId="2BF7FF79" w14:textId="77777777" w:rsidR="00457205" w:rsidRPr="00457205" w:rsidRDefault="00457205" w:rsidP="004E4BE9">
            <w:pPr>
              <w:keepNext/>
              <w:jc w:val="right"/>
              <w:rPr>
                <w:rFonts w:ascii="Arial" w:hAnsi="Arial" w:cs="Arial"/>
                <w:sz w:val="18"/>
                <w:szCs w:val="18"/>
              </w:rPr>
            </w:pPr>
          </w:p>
        </w:tc>
        <w:tc>
          <w:tcPr>
            <w:tcW w:w="425" w:type="dxa"/>
            <w:shd w:val="clear" w:color="auto" w:fill="auto"/>
            <w:vAlign w:val="center"/>
          </w:tcPr>
          <w:p w14:paraId="641083F8" w14:textId="77777777" w:rsidR="00457205" w:rsidRPr="00457205" w:rsidRDefault="00457205" w:rsidP="004E4BE9">
            <w:pPr>
              <w:keepNext/>
              <w:jc w:val="right"/>
              <w:rPr>
                <w:rFonts w:ascii="Arial" w:hAnsi="Arial" w:cs="Arial"/>
                <w:sz w:val="18"/>
                <w:szCs w:val="18"/>
              </w:rPr>
            </w:pPr>
          </w:p>
        </w:tc>
      </w:tr>
      <w:tr w:rsidR="00457205" w:rsidRPr="00457205" w14:paraId="3108F71A" w14:textId="77777777" w:rsidTr="00457205">
        <w:tblPrEx>
          <w:tblBorders>
            <w:bottom w:val="none" w:sz="0" w:space="0" w:color="auto"/>
          </w:tblBorders>
          <w:tblCellMar>
            <w:top w:w="28" w:type="dxa"/>
            <w:bottom w:w="28" w:type="dxa"/>
          </w:tblCellMar>
        </w:tblPrEx>
        <w:trPr>
          <w:cantSplit/>
        </w:trPr>
        <w:tc>
          <w:tcPr>
            <w:tcW w:w="483" w:type="dxa"/>
            <w:shd w:val="clear" w:color="auto" w:fill="auto"/>
            <w:vAlign w:val="center"/>
          </w:tcPr>
          <w:p w14:paraId="6BD9C230" w14:textId="77777777" w:rsidR="00457205" w:rsidRPr="00457205" w:rsidRDefault="00457205" w:rsidP="004E4BE9">
            <w:pPr>
              <w:jc w:val="center"/>
              <w:rPr>
                <w:rFonts w:ascii="Arial" w:hAnsi="Arial" w:cs="Arial"/>
                <w:sz w:val="18"/>
                <w:szCs w:val="18"/>
              </w:rPr>
            </w:pPr>
          </w:p>
        </w:tc>
        <w:tc>
          <w:tcPr>
            <w:tcW w:w="9072" w:type="dxa"/>
            <w:gridSpan w:val="12"/>
            <w:shd w:val="clear" w:color="auto" w:fill="auto"/>
            <w:vAlign w:val="center"/>
          </w:tcPr>
          <w:p w14:paraId="1BFB8CFF" w14:textId="77777777" w:rsidR="00457205" w:rsidRPr="00457205" w:rsidRDefault="00457205" w:rsidP="004E4BE9">
            <w:pPr>
              <w:rPr>
                <w:rFonts w:ascii="Arial" w:hAnsi="Arial" w:cs="Arial"/>
                <w:sz w:val="18"/>
                <w:szCs w:val="18"/>
              </w:rPr>
            </w:pPr>
            <w:r w:rsidRPr="00457205">
              <w:rPr>
                <w:rFonts w:ascii="Arial" w:hAnsi="Arial" w:cs="Arial"/>
                <w:sz w:val="18"/>
                <w:szCs w:val="18"/>
              </w:rPr>
              <w:t>SAMSUNG MEDISON 2-5 MHz širokopásmová konvexní sonda (C2-5)</w:t>
            </w:r>
          </w:p>
        </w:tc>
        <w:tc>
          <w:tcPr>
            <w:tcW w:w="425" w:type="dxa"/>
            <w:shd w:val="clear" w:color="auto" w:fill="auto"/>
            <w:vAlign w:val="center"/>
          </w:tcPr>
          <w:p w14:paraId="1C5CD94C" w14:textId="77777777" w:rsidR="00457205" w:rsidRPr="00457205" w:rsidRDefault="00457205" w:rsidP="004E4BE9">
            <w:pPr>
              <w:jc w:val="right"/>
              <w:rPr>
                <w:rFonts w:ascii="Arial" w:hAnsi="Arial" w:cs="Arial"/>
                <w:sz w:val="18"/>
                <w:szCs w:val="18"/>
              </w:rPr>
            </w:pPr>
          </w:p>
        </w:tc>
      </w:tr>
      <w:tr w:rsidR="00457205" w:rsidRPr="00457205" w14:paraId="50FAF613" w14:textId="77777777" w:rsidTr="00457205">
        <w:tblPrEx>
          <w:tblBorders>
            <w:bottom w:val="none" w:sz="0" w:space="0" w:color="auto"/>
          </w:tblBorders>
          <w:tblCellMar>
            <w:top w:w="28" w:type="dxa"/>
            <w:bottom w:w="28" w:type="dxa"/>
          </w:tblCellMar>
        </w:tblPrEx>
        <w:tc>
          <w:tcPr>
            <w:tcW w:w="9980" w:type="dxa"/>
            <w:gridSpan w:val="14"/>
            <w:shd w:val="clear" w:color="auto" w:fill="auto"/>
          </w:tcPr>
          <w:p w14:paraId="3FFC66A7" w14:textId="77777777" w:rsidR="00457205" w:rsidRPr="00457205" w:rsidRDefault="00457205" w:rsidP="004E4BE9">
            <w:pPr>
              <w:rPr>
                <w:rFonts w:ascii="Arial" w:hAnsi="Arial" w:cs="Arial"/>
                <w:sz w:val="18"/>
                <w:szCs w:val="18"/>
              </w:rPr>
            </w:pPr>
          </w:p>
        </w:tc>
      </w:tr>
      <w:tr w:rsidR="00457205" w:rsidRPr="00457205" w14:paraId="54F796BB" w14:textId="77777777" w:rsidTr="00457205">
        <w:tblPrEx>
          <w:tblCellMar>
            <w:top w:w="28" w:type="dxa"/>
            <w:bottom w:w="28" w:type="dxa"/>
          </w:tblCellMar>
        </w:tblPrEx>
        <w:trPr>
          <w:gridBefore w:val="2"/>
          <w:wBefore w:w="3034" w:type="dxa"/>
          <w:cantSplit/>
        </w:trPr>
        <w:tc>
          <w:tcPr>
            <w:tcW w:w="1701" w:type="dxa"/>
            <w:gridSpan w:val="3"/>
            <w:tcBorders>
              <w:bottom w:val="single" w:sz="4" w:space="0" w:color="auto"/>
            </w:tcBorders>
            <w:shd w:val="clear" w:color="auto" w:fill="auto"/>
            <w:vAlign w:val="center"/>
          </w:tcPr>
          <w:p w14:paraId="3A26AA6B"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Rozpis DPH</w:t>
            </w:r>
          </w:p>
        </w:tc>
        <w:tc>
          <w:tcPr>
            <w:tcW w:w="1701" w:type="dxa"/>
            <w:gridSpan w:val="3"/>
            <w:tcBorders>
              <w:bottom w:val="single" w:sz="4" w:space="0" w:color="auto"/>
            </w:tcBorders>
            <w:shd w:val="clear" w:color="auto" w:fill="auto"/>
            <w:vAlign w:val="center"/>
          </w:tcPr>
          <w:p w14:paraId="7864A036"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Cena bez DPH</w:t>
            </w:r>
          </w:p>
        </w:tc>
        <w:tc>
          <w:tcPr>
            <w:tcW w:w="1418" w:type="dxa"/>
            <w:gridSpan w:val="2"/>
            <w:tcBorders>
              <w:bottom w:val="single" w:sz="4" w:space="0" w:color="auto"/>
            </w:tcBorders>
            <w:shd w:val="clear" w:color="auto" w:fill="auto"/>
            <w:vAlign w:val="center"/>
          </w:tcPr>
          <w:p w14:paraId="4763338C"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DPH</w:t>
            </w:r>
          </w:p>
        </w:tc>
        <w:tc>
          <w:tcPr>
            <w:tcW w:w="2126" w:type="dxa"/>
            <w:gridSpan w:val="4"/>
            <w:tcBorders>
              <w:bottom w:val="single" w:sz="4" w:space="0" w:color="auto"/>
            </w:tcBorders>
            <w:shd w:val="clear" w:color="auto" w:fill="auto"/>
            <w:vAlign w:val="center"/>
          </w:tcPr>
          <w:p w14:paraId="43BD6C7C"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Celkem s DPH</w:t>
            </w:r>
          </w:p>
        </w:tc>
      </w:tr>
      <w:tr w:rsidR="00457205" w:rsidRPr="00457205" w14:paraId="1DFC6F33" w14:textId="77777777" w:rsidTr="00457205">
        <w:tblPrEx>
          <w:tblBorders>
            <w:bottom w:val="none" w:sz="0" w:space="0" w:color="auto"/>
          </w:tblBorders>
          <w:tblCellMar>
            <w:top w:w="28" w:type="dxa"/>
            <w:bottom w:w="28" w:type="dxa"/>
          </w:tblCellMar>
        </w:tblPrEx>
        <w:trPr>
          <w:gridBefore w:val="2"/>
          <w:wBefore w:w="3034" w:type="dxa"/>
          <w:cantSplit/>
        </w:trPr>
        <w:tc>
          <w:tcPr>
            <w:tcW w:w="1701" w:type="dxa"/>
            <w:gridSpan w:val="3"/>
            <w:shd w:val="clear" w:color="auto" w:fill="auto"/>
            <w:vAlign w:val="center"/>
          </w:tcPr>
          <w:p w14:paraId="395E5AED"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21%</w:t>
            </w:r>
          </w:p>
        </w:tc>
        <w:tc>
          <w:tcPr>
            <w:tcW w:w="1701" w:type="dxa"/>
            <w:gridSpan w:val="3"/>
            <w:shd w:val="clear" w:color="auto" w:fill="auto"/>
            <w:vAlign w:val="center"/>
          </w:tcPr>
          <w:p w14:paraId="73D30B83"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 xml:space="preserve"> 621 064,26</w:t>
            </w:r>
          </w:p>
        </w:tc>
        <w:tc>
          <w:tcPr>
            <w:tcW w:w="1418" w:type="dxa"/>
            <w:gridSpan w:val="2"/>
            <w:shd w:val="clear" w:color="auto" w:fill="auto"/>
            <w:vAlign w:val="center"/>
          </w:tcPr>
          <w:p w14:paraId="026DA37E"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 xml:space="preserve"> 130 423,49</w:t>
            </w:r>
          </w:p>
        </w:tc>
        <w:tc>
          <w:tcPr>
            <w:tcW w:w="2126" w:type="dxa"/>
            <w:gridSpan w:val="4"/>
            <w:shd w:val="clear" w:color="auto" w:fill="auto"/>
            <w:vAlign w:val="center"/>
          </w:tcPr>
          <w:p w14:paraId="4325D8D6"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 xml:space="preserve"> 751 487,75 Kč</w:t>
            </w:r>
          </w:p>
        </w:tc>
      </w:tr>
      <w:tr w:rsidR="00457205" w:rsidRPr="00457205" w14:paraId="347EC49E" w14:textId="77777777" w:rsidTr="00457205">
        <w:tblPrEx>
          <w:tblBorders>
            <w:top w:val="single" w:sz="4" w:space="0" w:color="auto"/>
          </w:tblBorders>
          <w:tblCellMar>
            <w:top w:w="28" w:type="dxa"/>
            <w:bottom w:w="28" w:type="dxa"/>
          </w:tblCellMar>
        </w:tblPrEx>
        <w:trPr>
          <w:gridBefore w:val="2"/>
          <w:wBefore w:w="3034" w:type="dxa"/>
          <w:cantSplit/>
        </w:trPr>
        <w:tc>
          <w:tcPr>
            <w:tcW w:w="1701" w:type="dxa"/>
            <w:gridSpan w:val="3"/>
            <w:tcBorders>
              <w:top w:val="single" w:sz="4" w:space="0" w:color="auto"/>
              <w:bottom w:val="single" w:sz="4" w:space="0" w:color="auto"/>
            </w:tcBorders>
            <w:shd w:val="clear" w:color="auto" w:fill="auto"/>
            <w:vAlign w:val="center"/>
          </w:tcPr>
          <w:p w14:paraId="7842BFC1" w14:textId="77777777" w:rsidR="00457205" w:rsidRPr="00457205" w:rsidRDefault="00457205" w:rsidP="004E4BE9">
            <w:pPr>
              <w:keepNext/>
              <w:jc w:val="right"/>
              <w:rPr>
                <w:rFonts w:ascii="Arial" w:hAnsi="Arial" w:cs="Arial"/>
                <w:b/>
                <w:sz w:val="18"/>
                <w:szCs w:val="18"/>
              </w:rPr>
            </w:pPr>
            <w:r w:rsidRPr="00457205">
              <w:rPr>
                <w:rFonts w:ascii="Arial" w:hAnsi="Arial" w:cs="Arial"/>
                <w:b/>
                <w:sz w:val="18"/>
                <w:szCs w:val="18"/>
              </w:rPr>
              <w:t>Celkem</w:t>
            </w:r>
          </w:p>
        </w:tc>
        <w:tc>
          <w:tcPr>
            <w:tcW w:w="1701" w:type="dxa"/>
            <w:gridSpan w:val="3"/>
            <w:tcBorders>
              <w:top w:val="single" w:sz="4" w:space="0" w:color="auto"/>
              <w:bottom w:val="single" w:sz="4" w:space="0" w:color="auto"/>
            </w:tcBorders>
            <w:shd w:val="clear" w:color="auto" w:fill="auto"/>
            <w:vAlign w:val="center"/>
          </w:tcPr>
          <w:p w14:paraId="33C35337"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 xml:space="preserve"> 621 064,26</w:t>
            </w:r>
          </w:p>
        </w:tc>
        <w:tc>
          <w:tcPr>
            <w:tcW w:w="1418" w:type="dxa"/>
            <w:gridSpan w:val="2"/>
            <w:tcBorders>
              <w:top w:val="single" w:sz="4" w:space="0" w:color="auto"/>
              <w:bottom w:val="single" w:sz="4" w:space="0" w:color="auto"/>
            </w:tcBorders>
            <w:shd w:val="clear" w:color="auto" w:fill="auto"/>
            <w:vAlign w:val="center"/>
          </w:tcPr>
          <w:p w14:paraId="675C2172" w14:textId="77777777" w:rsidR="00457205" w:rsidRPr="00457205" w:rsidRDefault="00457205" w:rsidP="004E4BE9">
            <w:pPr>
              <w:keepNext/>
              <w:jc w:val="right"/>
              <w:rPr>
                <w:rFonts w:ascii="Arial" w:hAnsi="Arial" w:cs="Arial"/>
                <w:sz w:val="18"/>
                <w:szCs w:val="18"/>
              </w:rPr>
            </w:pPr>
            <w:r w:rsidRPr="00457205">
              <w:rPr>
                <w:rFonts w:ascii="Arial" w:hAnsi="Arial" w:cs="Arial"/>
                <w:sz w:val="18"/>
                <w:szCs w:val="18"/>
              </w:rPr>
              <w:t xml:space="preserve"> 130 423,49</w:t>
            </w:r>
          </w:p>
        </w:tc>
        <w:tc>
          <w:tcPr>
            <w:tcW w:w="2126" w:type="dxa"/>
            <w:gridSpan w:val="4"/>
            <w:tcBorders>
              <w:top w:val="single" w:sz="4" w:space="0" w:color="auto"/>
              <w:bottom w:val="single" w:sz="4" w:space="0" w:color="auto"/>
            </w:tcBorders>
            <w:shd w:val="clear" w:color="auto" w:fill="auto"/>
            <w:vAlign w:val="center"/>
          </w:tcPr>
          <w:p w14:paraId="547C02A8" w14:textId="77777777" w:rsidR="00457205" w:rsidRPr="00457205" w:rsidRDefault="00457205" w:rsidP="004E4BE9">
            <w:pPr>
              <w:keepNext/>
              <w:jc w:val="right"/>
              <w:rPr>
                <w:rFonts w:ascii="Arial" w:hAnsi="Arial" w:cs="Arial"/>
                <w:b/>
                <w:sz w:val="18"/>
                <w:szCs w:val="18"/>
              </w:rPr>
            </w:pPr>
            <w:r w:rsidRPr="00457205">
              <w:rPr>
                <w:rFonts w:ascii="Arial" w:hAnsi="Arial" w:cs="Arial"/>
                <w:b/>
                <w:sz w:val="18"/>
                <w:szCs w:val="18"/>
              </w:rPr>
              <w:t xml:space="preserve"> 751 487,75 Kč</w:t>
            </w:r>
          </w:p>
        </w:tc>
      </w:tr>
    </w:tbl>
    <w:p w14:paraId="70C1AFF9" w14:textId="6870AD92" w:rsidR="00457205" w:rsidRDefault="00457205" w:rsidP="00ED39A6">
      <w:pPr>
        <w:spacing w:after="120" w:line="276" w:lineRule="auto"/>
        <w:ind w:left="425" w:hanging="425"/>
        <w:rPr>
          <w:rFonts w:ascii="Tahoma" w:hAnsi="Tahoma" w:cs="Tahoma"/>
          <w:b/>
          <w:iCs/>
          <w:sz w:val="20"/>
          <w:szCs w:val="22"/>
        </w:rPr>
      </w:pPr>
    </w:p>
    <w:p w14:paraId="45BFA736" w14:textId="77777777" w:rsidR="00457205" w:rsidRDefault="00457205">
      <w:pPr>
        <w:rPr>
          <w:rFonts w:ascii="Tahoma" w:hAnsi="Tahoma" w:cs="Tahoma"/>
          <w:b/>
          <w:iCs/>
          <w:sz w:val="20"/>
          <w:szCs w:val="22"/>
        </w:rPr>
      </w:pPr>
      <w:r>
        <w:rPr>
          <w:rFonts w:ascii="Tahoma" w:hAnsi="Tahoma" w:cs="Tahoma"/>
          <w:b/>
          <w:iCs/>
          <w:sz w:val="20"/>
          <w:szCs w:val="22"/>
        </w:rPr>
        <w:br w:type="page"/>
      </w:r>
    </w:p>
    <w:p w14:paraId="348188FA" w14:textId="262534C5" w:rsidR="00457205" w:rsidRPr="008A363E" w:rsidRDefault="00457205" w:rsidP="00ED39A6">
      <w:pPr>
        <w:spacing w:after="120" w:line="276" w:lineRule="auto"/>
        <w:ind w:left="425" w:hanging="425"/>
        <w:rPr>
          <w:rFonts w:ascii="Tahoma" w:hAnsi="Tahoma" w:cs="Tahoma"/>
          <w:b/>
          <w:iCs/>
          <w:sz w:val="20"/>
          <w:szCs w:val="22"/>
        </w:rPr>
      </w:pPr>
      <w:r w:rsidRPr="00457205">
        <w:rPr>
          <w:rFonts w:ascii="Tahoma" w:hAnsi="Tahoma" w:cs="Tahoma"/>
          <w:b/>
          <w:iCs/>
          <w:noProof/>
          <w:sz w:val="20"/>
          <w:szCs w:val="22"/>
        </w:rPr>
        <w:lastRenderedPageBreak/>
        <w:drawing>
          <wp:inline distT="0" distB="0" distL="0" distR="0" wp14:anchorId="7C663431" wp14:editId="62AEB075">
            <wp:extent cx="5759450" cy="8342630"/>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8342630"/>
                    </a:xfrm>
                    <a:prstGeom prst="rect">
                      <a:avLst/>
                    </a:prstGeom>
                  </pic:spPr>
                </pic:pic>
              </a:graphicData>
            </a:graphic>
          </wp:inline>
        </w:drawing>
      </w:r>
    </w:p>
    <w:sectPr w:rsidR="00457205" w:rsidRPr="008A363E" w:rsidSect="001F2AC2">
      <w:footerReference w:type="even" r:id="rId11"/>
      <w:footerReference w:type="default" r:id="rId12"/>
      <w:headerReference w:type="first" r:id="rId13"/>
      <w:footerReference w:type="first" r:id="rId14"/>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7B350" w14:textId="77777777" w:rsidR="00727E30" w:rsidRDefault="00727E30">
      <w:r>
        <w:separator/>
      </w:r>
    </w:p>
    <w:p w14:paraId="7946B6B6" w14:textId="77777777" w:rsidR="00727E30" w:rsidRDefault="00727E30"/>
  </w:endnote>
  <w:endnote w:type="continuationSeparator" w:id="0">
    <w:p w14:paraId="28CAFD81" w14:textId="77777777" w:rsidR="00727E30" w:rsidRDefault="00727E30">
      <w:r>
        <w:continuationSeparator/>
      </w:r>
    </w:p>
    <w:p w14:paraId="0E6C0EF0" w14:textId="77777777" w:rsidR="00727E30" w:rsidRDefault="00727E30"/>
    <w:p w14:paraId="6285D531" w14:textId="77777777" w:rsidR="00727E30" w:rsidRDefault="00727E30">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3678D" w14:textId="77777777" w:rsidR="001A59F7" w:rsidRDefault="008B1A2C">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8B1A2C">
      <w:rPr>
        <w:rFonts w:ascii="Tahoma" w:hAnsi="Tahoma" w:cs="Tahoma"/>
        <w:b/>
        <w:noProof/>
        <w:sz w:val="18"/>
        <w:szCs w:val="18"/>
      </w:rPr>
      <w:t>10</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8B1A2C">
      <w:rPr>
        <w:rFonts w:ascii="Tahoma" w:hAnsi="Tahoma" w:cs="Tahoma"/>
        <w:b/>
        <w:noProof/>
        <w:sz w:val="18"/>
        <w:szCs w:val="18"/>
      </w:rPr>
      <w:t>12</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164BEADE" w:rsidR="00073BB0" w:rsidRPr="001F2FF6" w:rsidRDefault="00395F66" w:rsidP="00F514D6">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/2022/</w:t>
    </w:r>
    <w:r>
      <w:rPr>
        <w:rFonts w:ascii="Verdana" w:hAnsi="Verdana"/>
        <w:sz w:val="18"/>
        <w:szCs w:val="18"/>
      </w:rPr>
      <w:t>39/UZV-RDG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85A41" w14:textId="77777777" w:rsidR="005A6BAF" w:rsidRDefault="005A6BAF">
    <w:pPr>
      <w:pStyle w:val="Zpat"/>
      <w:jc w:val="center"/>
    </w:pPr>
  </w:p>
  <w:p w14:paraId="206B47A8" w14:textId="77777777" w:rsidR="005A6BAF" w:rsidRDefault="008B1A2C">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EE630A">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87E7C" w14:textId="77777777" w:rsidR="00727E30" w:rsidRDefault="00727E30">
      <w:r>
        <w:separator/>
      </w:r>
    </w:p>
    <w:p w14:paraId="02C9284D" w14:textId="77777777" w:rsidR="00727E30" w:rsidRDefault="00727E30"/>
  </w:footnote>
  <w:footnote w:type="continuationSeparator" w:id="0">
    <w:p w14:paraId="18022C7A" w14:textId="77777777" w:rsidR="00727E30" w:rsidRDefault="00727E30">
      <w:r>
        <w:continuationSeparator/>
      </w:r>
    </w:p>
    <w:p w14:paraId="267110F9" w14:textId="77777777" w:rsidR="00727E30" w:rsidRDefault="00727E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8">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4">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1">
    <w:nsid w:val="36A51AE1"/>
    <w:multiLevelType w:val="singleLevel"/>
    <w:tmpl w:val="0405000F"/>
    <w:lvl w:ilvl="0">
      <w:start w:val="1"/>
      <w:numFmt w:val="decimal"/>
      <w:lvlText w:val="%1."/>
      <w:lvlJc w:val="left"/>
      <w:pPr>
        <w:tabs>
          <w:tab w:val="num" w:pos="720"/>
        </w:tabs>
        <w:ind w:left="720" w:hanging="360"/>
      </w:pPr>
    </w:lvl>
  </w:abstractNum>
  <w:abstractNum w:abstractNumId="22">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7">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9">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2">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3">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4">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1">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2">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5">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6">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0"/>
  </w:num>
  <w:num w:numId="2">
    <w:abstractNumId w:val="13"/>
  </w:num>
  <w:num w:numId="3">
    <w:abstractNumId w:val="41"/>
  </w:num>
  <w:num w:numId="4">
    <w:abstractNumId w:val="6"/>
  </w:num>
  <w:num w:numId="5">
    <w:abstractNumId w:val="15"/>
  </w:num>
  <w:num w:numId="6">
    <w:abstractNumId w:val="29"/>
  </w:num>
  <w:num w:numId="7">
    <w:abstractNumId w:val="32"/>
  </w:num>
  <w:num w:numId="8">
    <w:abstractNumId w:val="8"/>
  </w:num>
  <w:num w:numId="9">
    <w:abstractNumId w:val="19"/>
  </w:num>
  <w:num w:numId="10">
    <w:abstractNumId w:val="34"/>
  </w:num>
  <w:num w:numId="11">
    <w:abstractNumId w:val="17"/>
  </w:num>
  <w:num w:numId="12">
    <w:abstractNumId w:val="39"/>
  </w:num>
  <w:num w:numId="13">
    <w:abstractNumId w:val="44"/>
  </w:num>
  <w:num w:numId="14">
    <w:abstractNumId w:val="35"/>
  </w:num>
  <w:num w:numId="15">
    <w:abstractNumId w:val="43"/>
  </w:num>
  <w:num w:numId="16">
    <w:abstractNumId w:val="14"/>
  </w:num>
  <w:num w:numId="17">
    <w:abstractNumId w:val="28"/>
  </w:num>
  <w:num w:numId="18">
    <w:abstractNumId w:val="16"/>
  </w:num>
  <w:num w:numId="19">
    <w:abstractNumId w:val="18"/>
  </w:num>
  <w:num w:numId="20">
    <w:abstractNumId w:val="33"/>
  </w:num>
  <w:num w:numId="21">
    <w:abstractNumId w:val="0"/>
  </w:num>
  <w:num w:numId="22">
    <w:abstractNumId w:val="46"/>
  </w:num>
  <w:num w:numId="23">
    <w:abstractNumId w:val="7"/>
  </w:num>
  <w:num w:numId="24">
    <w:abstractNumId w:val="24"/>
  </w:num>
  <w:num w:numId="25">
    <w:abstractNumId w:val="12"/>
  </w:num>
  <w:num w:numId="26">
    <w:abstractNumId w:val="22"/>
  </w:num>
  <w:num w:numId="27">
    <w:abstractNumId w:val="42"/>
  </w:num>
  <w:num w:numId="28">
    <w:abstractNumId w:val="10"/>
  </w:num>
  <w:num w:numId="29">
    <w:abstractNumId w:val="45"/>
  </w:num>
  <w:num w:numId="30">
    <w:abstractNumId w:val="9"/>
  </w:num>
  <w:num w:numId="31">
    <w:abstractNumId w:val="11"/>
  </w:num>
  <w:num w:numId="32">
    <w:abstractNumId w:val="5"/>
  </w:num>
  <w:num w:numId="33">
    <w:abstractNumId w:val="4"/>
  </w:num>
  <w:num w:numId="34">
    <w:abstractNumId w:val="36"/>
  </w:num>
  <w:num w:numId="35">
    <w:abstractNumId w:val="21"/>
  </w:num>
  <w:num w:numId="36">
    <w:abstractNumId w:val="3"/>
  </w:num>
  <w:num w:numId="37">
    <w:abstractNumId w:val="23"/>
  </w:num>
  <w:num w:numId="38">
    <w:abstractNumId w:val="30"/>
  </w:num>
  <w:num w:numId="39">
    <w:abstractNumId w:val="38"/>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
  </w:num>
  <w:num w:numId="44">
    <w:abstractNumId w:val="2"/>
  </w:num>
  <w:num w:numId="45">
    <w:abstractNumId w:val="27"/>
  </w:num>
  <w:num w:numId="46">
    <w:abstractNumId w:val="25"/>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6"/>
  </w:num>
  <w:num w:numId="50">
    <w:abstractNumId w:val="26"/>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num>
  <w:num w:numId="53">
    <w:abstractNumId w:val="40"/>
  </w:num>
  <w:num w:numId="54">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FF"/>
    <w:rsid w:val="000018DD"/>
    <w:rsid w:val="00003F42"/>
    <w:rsid w:val="000057D6"/>
    <w:rsid w:val="000060B9"/>
    <w:rsid w:val="00011CFE"/>
    <w:rsid w:val="00015E20"/>
    <w:rsid w:val="0002118A"/>
    <w:rsid w:val="00021CD5"/>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D162B"/>
    <w:rsid w:val="000D182D"/>
    <w:rsid w:val="000D694E"/>
    <w:rsid w:val="000E1DEB"/>
    <w:rsid w:val="000E22E3"/>
    <w:rsid w:val="000E5A82"/>
    <w:rsid w:val="000F34B6"/>
    <w:rsid w:val="000F4834"/>
    <w:rsid w:val="00102FC3"/>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5550"/>
    <w:rsid w:val="001F5A99"/>
    <w:rsid w:val="001F7674"/>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52E9"/>
    <w:rsid w:val="00275F1C"/>
    <w:rsid w:val="00276B9D"/>
    <w:rsid w:val="00281D7A"/>
    <w:rsid w:val="002839BB"/>
    <w:rsid w:val="002901C9"/>
    <w:rsid w:val="002A3A16"/>
    <w:rsid w:val="002A48FD"/>
    <w:rsid w:val="002A4BF3"/>
    <w:rsid w:val="002A7324"/>
    <w:rsid w:val="002B0CD7"/>
    <w:rsid w:val="002B339C"/>
    <w:rsid w:val="002B3FE0"/>
    <w:rsid w:val="002B4CED"/>
    <w:rsid w:val="002B709B"/>
    <w:rsid w:val="002B7EB6"/>
    <w:rsid w:val="002C6565"/>
    <w:rsid w:val="002D0B46"/>
    <w:rsid w:val="002D4BDB"/>
    <w:rsid w:val="002D624A"/>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B77"/>
    <w:rsid w:val="00351FE6"/>
    <w:rsid w:val="00352218"/>
    <w:rsid w:val="0035756E"/>
    <w:rsid w:val="00370920"/>
    <w:rsid w:val="00377951"/>
    <w:rsid w:val="00384B6B"/>
    <w:rsid w:val="00390A2D"/>
    <w:rsid w:val="00392100"/>
    <w:rsid w:val="00392D02"/>
    <w:rsid w:val="00395F66"/>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1214"/>
    <w:rsid w:val="003E7416"/>
    <w:rsid w:val="003F13B7"/>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7729"/>
    <w:rsid w:val="0044222C"/>
    <w:rsid w:val="0044719F"/>
    <w:rsid w:val="00451F1A"/>
    <w:rsid w:val="004528FB"/>
    <w:rsid w:val="00452C00"/>
    <w:rsid w:val="00453F1A"/>
    <w:rsid w:val="004546DC"/>
    <w:rsid w:val="00457205"/>
    <w:rsid w:val="0046039E"/>
    <w:rsid w:val="00462524"/>
    <w:rsid w:val="00464C4C"/>
    <w:rsid w:val="00464E8E"/>
    <w:rsid w:val="00466780"/>
    <w:rsid w:val="00474BE2"/>
    <w:rsid w:val="00476CA3"/>
    <w:rsid w:val="00481AD0"/>
    <w:rsid w:val="00481D88"/>
    <w:rsid w:val="00484A73"/>
    <w:rsid w:val="00486F0C"/>
    <w:rsid w:val="00487C11"/>
    <w:rsid w:val="004948B1"/>
    <w:rsid w:val="004979E1"/>
    <w:rsid w:val="004A05C6"/>
    <w:rsid w:val="004A3939"/>
    <w:rsid w:val="004A5D34"/>
    <w:rsid w:val="004A628A"/>
    <w:rsid w:val="004B1C50"/>
    <w:rsid w:val="004B3347"/>
    <w:rsid w:val="004B4E16"/>
    <w:rsid w:val="004B505D"/>
    <w:rsid w:val="004B69E4"/>
    <w:rsid w:val="004C125A"/>
    <w:rsid w:val="004C3E58"/>
    <w:rsid w:val="004D2942"/>
    <w:rsid w:val="004E7BF2"/>
    <w:rsid w:val="004F185C"/>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2BD2"/>
    <w:rsid w:val="00542288"/>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33CC"/>
    <w:rsid w:val="005A61B1"/>
    <w:rsid w:val="005A6BAF"/>
    <w:rsid w:val="005B0B40"/>
    <w:rsid w:val="005B16CA"/>
    <w:rsid w:val="005B4C22"/>
    <w:rsid w:val="005B654B"/>
    <w:rsid w:val="005B717A"/>
    <w:rsid w:val="005C01DF"/>
    <w:rsid w:val="005C140B"/>
    <w:rsid w:val="005C520C"/>
    <w:rsid w:val="005C7268"/>
    <w:rsid w:val="005D00CE"/>
    <w:rsid w:val="005D1F9D"/>
    <w:rsid w:val="005E2FC0"/>
    <w:rsid w:val="005F0D2C"/>
    <w:rsid w:val="005F704C"/>
    <w:rsid w:val="005F790B"/>
    <w:rsid w:val="006006AF"/>
    <w:rsid w:val="006039E3"/>
    <w:rsid w:val="00604184"/>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723F9"/>
    <w:rsid w:val="00680F11"/>
    <w:rsid w:val="0068110F"/>
    <w:rsid w:val="006829CB"/>
    <w:rsid w:val="006842FD"/>
    <w:rsid w:val="006852AF"/>
    <w:rsid w:val="00687558"/>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E0A9C"/>
    <w:rsid w:val="006F2DAE"/>
    <w:rsid w:val="006F356D"/>
    <w:rsid w:val="006F3D21"/>
    <w:rsid w:val="006F5C2F"/>
    <w:rsid w:val="00705BC6"/>
    <w:rsid w:val="00705F68"/>
    <w:rsid w:val="007107F4"/>
    <w:rsid w:val="00717161"/>
    <w:rsid w:val="0072442F"/>
    <w:rsid w:val="0072508C"/>
    <w:rsid w:val="00727E30"/>
    <w:rsid w:val="007304AB"/>
    <w:rsid w:val="00731933"/>
    <w:rsid w:val="00732411"/>
    <w:rsid w:val="0073772C"/>
    <w:rsid w:val="007415BD"/>
    <w:rsid w:val="0074247C"/>
    <w:rsid w:val="007440D2"/>
    <w:rsid w:val="00744941"/>
    <w:rsid w:val="0074762C"/>
    <w:rsid w:val="0075678D"/>
    <w:rsid w:val="00756B76"/>
    <w:rsid w:val="00756CD4"/>
    <w:rsid w:val="00761156"/>
    <w:rsid w:val="00762F8C"/>
    <w:rsid w:val="00763460"/>
    <w:rsid w:val="00764513"/>
    <w:rsid w:val="00767225"/>
    <w:rsid w:val="00767679"/>
    <w:rsid w:val="00776434"/>
    <w:rsid w:val="00780C19"/>
    <w:rsid w:val="00782E7C"/>
    <w:rsid w:val="0078724A"/>
    <w:rsid w:val="007914E4"/>
    <w:rsid w:val="007928C2"/>
    <w:rsid w:val="00792B24"/>
    <w:rsid w:val="0079479E"/>
    <w:rsid w:val="00794B3F"/>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8037CD"/>
    <w:rsid w:val="0080729C"/>
    <w:rsid w:val="00812152"/>
    <w:rsid w:val="0081341A"/>
    <w:rsid w:val="008135FC"/>
    <w:rsid w:val="00816D90"/>
    <w:rsid w:val="00820826"/>
    <w:rsid w:val="0082354A"/>
    <w:rsid w:val="00827B5F"/>
    <w:rsid w:val="00830D34"/>
    <w:rsid w:val="008310CE"/>
    <w:rsid w:val="008345B8"/>
    <w:rsid w:val="0083472F"/>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8239F"/>
    <w:rsid w:val="008841DA"/>
    <w:rsid w:val="00885EC0"/>
    <w:rsid w:val="00886DC7"/>
    <w:rsid w:val="008A15AE"/>
    <w:rsid w:val="008A1F80"/>
    <w:rsid w:val="008A363E"/>
    <w:rsid w:val="008A6183"/>
    <w:rsid w:val="008B1A2C"/>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5383"/>
    <w:rsid w:val="008E771E"/>
    <w:rsid w:val="008F02B0"/>
    <w:rsid w:val="008F0621"/>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60B6"/>
    <w:rsid w:val="009B6546"/>
    <w:rsid w:val="009B6A21"/>
    <w:rsid w:val="009C4AC1"/>
    <w:rsid w:val="009D444F"/>
    <w:rsid w:val="009D5FD1"/>
    <w:rsid w:val="009D6297"/>
    <w:rsid w:val="009D79CA"/>
    <w:rsid w:val="009D7FEE"/>
    <w:rsid w:val="009E01EC"/>
    <w:rsid w:val="009E0D35"/>
    <w:rsid w:val="009E2A6D"/>
    <w:rsid w:val="009E6E68"/>
    <w:rsid w:val="009F3E8A"/>
    <w:rsid w:val="009F7CD0"/>
    <w:rsid w:val="00A0086F"/>
    <w:rsid w:val="00A03883"/>
    <w:rsid w:val="00A06AD7"/>
    <w:rsid w:val="00A076BF"/>
    <w:rsid w:val="00A07AF4"/>
    <w:rsid w:val="00A14448"/>
    <w:rsid w:val="00A15D7E"/>
    <w:rsid w:val="00A202A0"/>
    <w:rsid w:val="00A20AF9"/>
    <w:rsid w:val="00A219A2"/>
    <w:rsid w:val="00A22C93"/>
    <w:rsid w:val="00A3335D"/>
    <w:rsid w:val="00A33DD0"/>
    <w:rsid w:val="00A350FA"/>
    <w:rsid w:val="00A35581"/>
    <w:rsid w:val="00A36E8B"/>
    <w:rsid w:val="00A458B5"/>
    <w:rsid w:val="00A50351"/>
    <w:rsid w:val="00A50DD2"/>
    <w:rsid w:val="00A612B8"/>
    <w:rsid w:val="00A620D5"/>
    <w:rsid w:val="00A6487B"/>
    <w:rsid w:val="00A67DB2"/>
    <w:rsid w:val="00A83AE6"/>
    <w:rsid w:val="00A867B9"/>
    <w:rsid w:val="00A92C9A"/>
    <w:rsid w:val="00A945F1"/>
    <w:rsid w:val="00A95090"/>
    <w:rsid w:val="00A95A5B"/>
    <w:rsid w:val="00AA5697"/>
    <w:rsid w:val="00AB1FF8"/>
    <w:rsid w:val="00AB5B15"/>
    <w:rsid w:val="00AB6033"/>
    <w:rsid w:val="00AB67E5"/>
    <w:rsid w:val="00AC0D11"/>
    <w:rsid w:val="00AC1F90"/>
    <w:rsid w:val="00AC58F7"/>
    <w:rsid w:val="00AD28BA"/>
    <w:rsid w:val="00AD61FC"/>
    <w:rsid w:val="00AD6B99"/>
    <w:rsid w:val="00AE469D"/>
    <w:rsid w:val="00AF40CB"/>
    <w:rsid w:val="00AF5D57"/>
    <w:rsid w:val="00B00430"/>
    <w:rsid w:val="00B01469"/>
    <w:rsid w:val="00B03466"/>
    <w:rsid w:val="00B07A58"/>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5033"/>
    <w:rsid w:val="00B54AD2"/>
    <w:rsid w:val="00B563A8"/>
    <w:rsid w:val="00B56D7C"/>
    <w:rsid w:val="00B60673"/>
    <w:rsid w:val="00B6133F"/>
    <w:rsid w:val="00B61C73"/>
    <w:rsid w:val="00B63017"/>
    <w:rsid w:val="00B63C03"/>
    <w:rsid w:val="00B66E29"/>
    <w:rsid w:val="00B677D2"/>
    <w:rsid w:val="00B7455C"/>
    <w:rsid w:val="00B8371E"/>
    <w:rsid w:val="00B87525"/>
    <w:rsid w:val="00B902ED"/>
    <w:rsid w:val="00B9354C"/>
    <w:rsid w:val="00B96110"/>
    <w:rsid w:val="00B9701C"/>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5223"/>
    <w:rsid w:val="00C9591A"/>
    <w:rsid w:val="00C961F2"/>
    <w:rsid w:val="00C97812"/>
    <w:rsid w:val="00CA3B6F"/>
    <w:rsid w:val="00CB1D20"/>
    <w:rsid w:val="00CB1FE4"/>
    <w:rsid w:val="00CB6D67"/>
    <w:rsid w:val="00CC683A"/>
    <w:rsid w:val="00CD398D"/>
    <w:rsid w:val="00CD5CB9"/>
    <w:rsid w:val="00CE4D87"/>
    <w:rsid w:val="00CE59D2"/>
    <w:rsid w:val="00CF0897"/>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68B6"/>
    <w:rsid w:val="00D46DC9"/>
    <w:rsid w:val="00D47735"/>
    <w:rsid w:val="00D55AF4"/>
    <w:rsid w:val="00D63D63"/>
    <w:rsid w:val="00D64AF3"/>
    <w:rsid w:val="00D67973"/>
    <w:rsid w:val="00D70880"/>
    <w:rsid w:val="00D70FCB"/>
    <w:rsid w:val="00D72D19"/>
    <w:rsid w:val="00D72DF4"/>
    <w:rsid w:val="00D77FDE"/>
    <w:rsid w:val="00D81004"/>
    <w:rsid w:val="00D81C88"/>
    <w:rsid w:val="00D832A1"/>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23F1"/>
    <w:rsid w:val="00DE0323"/>
    <w:rsid w:val="00DE40ED"/>
    <w:rsid w:val="00DE417C"/>
    <w:rsid w:val="00DE494F"/>
    <w:rsid w:val="00DF587C"/>
    <w:rsid w:val="00DF7F73"/>
    <w:rsid w:val="00E002DD"/>
    <w:rsid w:val="00E04F18"/>
    <w:rsid w:val="00E071D2"/>
    <w:rsid w:val="00E07AFC"/>
    <w:rsid w:val="00E13BB1"/>
    <w:rsid w:val="00E15AD4"/>
    <w:rsid w:val="00E22BBF"/>
    <w:rsid w:val="00E35A85"/>
    <w:rsid w:val="00E405EC"/>
    <w:rsid w:val="00E41E89"/>
    <w:rsid w:val="00E42A4E"/>
    <w:rsid w:val="00E50FC5"/>
    <w:rsid w:val="00E546F8"/>
    <w:rsid w:val="00E54992"/>
    <w:rsid w:val="00E551E0"/>
    <w:rsid w:val="00E5612A"/>
    <w:rsid w:val="00E56C00"/>
    <w:rsid w:val="00E60759"/>
    <w:rsid w:val="00E62AEB"/>
    <w:rsid w:val="00E64499"/>
    <w:rsid w:val="00E66E57"/>
    <w:rsid w:val="00E67DD5"/>
    <w:rsid w:val="00E76B04"/>
    <w:rsid w:val="00E7790D"/>
    <w:rsid w:val="00E80E0C"/>
    <w:rsid w:val="00E83706"/>
    <w:rsid w:val="00E84356"/>
    <w:rsid w:val="00E861F1"/>
    <w:rsid w:val="00E8750F"/>
    <w:rsid w:val="00E909BB"/>
    <w:rsid w:val="00E91411"/>
    <w:rsid w:val="00E91858"/>
    <w:rsid w:val="00E91A48"/>
    <w:rsid w:val="00E9544B"/>
    <w:rsid w:val="00E96224"/>
    <w:rsid w:val="00E967C5"/>
    <w:rsid w:val="00EA0F43"/>
    <w:rsid w:val="00EB2440"/>
    <w:rsid w:val="00EB5B24"/>
    <w:rsid w:val="00EB72C0"/>
    <w:rsid w:val="00EC2082"/>
    <w:rsid w:val="00EC2F17"/>
    <w:rsid w:val="00EC34E4"/>
    <w:rsid w:val="00EC3640"/>
    <w:rsid w:val="00EC466D"/>
    <w:rsid w:val="00EC49AB"/>
    <w:rsid w:val="00EC73D9"/>
    <w:rsid w:val="00ED0F9F"/>
    <w:rsid w:val="00ED39A6"/>
    <w:rsid w:val="00ED4184"/>
    <w:rsid w:val="00ED5F94"/>
    <w:rsid w:val="00ED6A27"/>
    <w:rsid w:val="00ED6F2A"/>
    <w:rsid w:val="00EE02C4"/>
    <w:rsid w:val="00EE4B36"/>
    <w:rsid w:val="00EE630A"/>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53A0"/>
    <w:rsid w:val="00F50C30"/>
    <w:rsid w:val="00F514D6"/>
    <w:rsid w:val="00F57658"/>
    <w:rsid w:val="00F57C74"/>
    <w:rsid w:val="00F6007D"/>
    <w:rsid w:val="00F609E4"/>
    <w:rsid w:val="00F6515B"/>
    <w:rsid w:val="00F65D8D"/>
    <w:rsid w:val="00F81D8E"/>
    <w:rsid w:val="00F82BEA"/>
    <w:rsid w:val="00F85064"/>
    <w:rsid w:val="00F90C11"/>
    <w:rsid w:val="00FA6687"/>
    <w:rsid w:val="00FB3D20"/>
    <w:rsid w:val="00FB3FDF"/>
    <w:rsid w:val="00FB47DA"/>
    <w:rsid w:val="00FB4B32"/>
    <w:rsid w:val="00FB5EC9"/>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43"/>
    <o:shapelayout v:ext="edit">
      <o:idmap v:ext="edit" data="1"/>
    </o:shapelayout>
  </w:shapeDefaults>
  <w:decimalSymbol w:val=","/>
  <w:listSeparator w:val=";"/>
  <w14:docId w14:val="2CD0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fin.uct@snopava.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E47D0-880C-4C2B-90A3-C8A7A137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3824</Words>
  <Characters>22562</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Otrubová Roxana</dc:creator>
  <cp:lastModifiedBy>Mrkvová Renáta</cp:lastModifiedBy>
  <cp:revision>4</cp:revision>
  <cp:lastPrinted>2022-11-21T11:03:00Z</cp:lastPrinted>
  <dcterms:created xsi:type="dcterms:W3CDTF">2022-12-01T13:38:00Z</dcterms:created>
  <dcterms:modified xsi:type="dcterms:W3CDTF">2022-12-02T12:00:00Z</dcterms:modified>
</cp:coreProperties>
</file>