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AC00" w14:textId="41A08CE4" w:rsidR="00FD303D" w:rsidRPr="009A71CC" w:rsidRDefault="00AF47BE" w:rsidP="00A6340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A71CC">
        <w:rPr>
          <w:rFonts w:ascii="Arial" w:hAnsi="Arial" w:cs="Arial"/>
          <w:b/>
          <w:sz w:val="24"/>
          <w:szCs w:val="24"/>
        </w:rPr>
        <w:t>Dodatek č. 1</w:t>
      </w:r>
    </w:p>
    <w:p w14:paraId="4B8E3D0A" w14:textId="46050CFF" w:rsidR="00171F04" w:rsidRPr="00431141" w:rsidRDefault="00AF47BE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na akci </w:t>
      </w:r>
      <w:r w:rsidRPr="00847AA0">
        <w:rPr>
          <w:rFonts w:ascii="Arial" w:hAnsi="Arial" w:cs="Arial"/>
          <w:b/>
          <w:sz w:val="18"/>
          <w:szCs w:val="18"/>
        </w:rPr>
        <w:t xml:space="preserve">„Revitalizace toku </w:t>
      </w:r>
      <w:proofErr w:type="spellStart"/>
      <w:r w:rsidRPr="00847AA0">
        <w:rPr>
          <w:rFonts w:ascii="Arial" w:hAnsi="Arial" w:cs="Arial"/>
          <w:b/>
          <w:sz w:val="18"/>
          <w:szCs w:val="18"/>
        </w:rPr>
        <w:t>Opusta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 dne</w:t>
      </w:r>
      <w:r w:rsidR="0084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10. 11. 2022 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 smluvními stranami</w:t>
      </w:r>
    </w:p>
    <w:p w14:paraId="6753C3DF" w14:textId="16D841F5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1671D23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38E2DB0" w14:textId="77777777" w:rsidR="00FD303D" w:rsidRPr="00431141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14:paraId="507B6D16" w14:textId="77777777" w:rsidR="00005030" w:rsidRPr="00431141" w:rsidRDefault="00005030" w:rsidP="00005030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14:paraId="2A14CF04" w14:textId="77777777"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14:paraId="7B56A71D" w14:textId="77777777"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14:paraId="5D09E9E0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14:paraId="605E2C9C" w14:textId="77777777" w:rsidR="00005030" w:rsidRPr="00431141" w:rsidRDefault="00372C5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 w:rsidR="00005030" w:rsidRPr="00431141">
        <w:rPr>
          <w:rFonts w:ascii="Arial" w:hAnsi="Arial" w:cs="Arial"/>
          <w:sz w:val="18"/>
          <w:szCs w:val="18"/>
        </w:rPr>
        <w:t>CZ70890021</w:t>
      </w:r>
    </w:p>
    <w:p w14:paraId="5FEFA79E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7A7AC827" w14:textId="5A9786E0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1E2FC6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35D7CC6" w14:textId="77777777" w:rsidR="00D951D9" w:rsidRPr="00431141" w:rsidRDefault="00D951D9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14:paraId="44889477" w14:textId="77777777" w:rsidR="00005030" w:rsidRPr="00113C2C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113C2C" w:rsidRPr="00113C2C">
        <w:rPr>
          <w:rFonts w:ascii="Arial" w:hAnsi="Arial" w:cs="Arial"/>
          <w:b/>
          <w:sz w:val="18"/>
          <w:szCs w:val="18"/>
        </w:rPr>
        <w:t>VDP STAVBY a.s.</w:t>
      </w:r>
      <w:r w:rsidR="00113C2C">
        <w:rPr>
          <w:rFonts w:ascii="Arial" w:hAnsi="Arial" w:cs="Arial"/>
          <w:sz w:val="18"/>
          <w:szCs w:val="18"/>
        </w:rPr>
        <w:t xml:space="preserve"> </w:t>
      </w:r>
      <w:r w:rsidR="00113C2C" w:rsidRPr="00113C2C">
        <w:rPr>
          <w:rFonts w:ascii="Arial" w:hAnsi="Arial" w:cs="Arial"/>
          <w:b/>
          <w:sz w:val="18"/>
          <w:szCs w:val="18"/>
        </w:rPr>
        <w:t xml:space="preserve"> </w:t>
      </w:r>
    </w:p>
    <w:p w14:paraId="46B47F95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 xml:space="preserve">Komenského 315, 788 15 Velké Losiny </w:t>
      </w:r>
    </w:p>
    <w:p w14:paraId="621EFD03" w14:textId="77777777" w:rsidR="00005030" w:rsidRPr="0047442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74421">
        <w:rPr>
          <w:rFonts w:ascii="Arial" w:hAnsi="Arial" w:cs="Arial"/>
          <w:sz w:val="18"/>
          <w:szCs w:val="18"/>
        </w:rPr>
        <w:t>IČO:</w:t>
      </w:r>
      <w:r w:rsidRPr="00474421">
        <w:rPr>
          <w:rFonts w:ascii="Arial" w:hAnsi="Arial" w:cs="Arial"/>
          <w:sz w:val="18"/>
          <w:szCs w:val="18"/>
        </w:rPr>
        <w:tab/>
      </w:r>
      <w:r w:rsidR="00113C2C" w:rsidRPr="00474421">
        <w:rPr>
          <w:rFonts w:ascii="Arial" w:hAnsi="Arial" w:cs="Arial"/>
          <w:sz w:val="18"/>
          <w:szCs w:val="18"/>
        </w:rPr>
        <w:t>65138333</w:t>
      </w:r>
    </w:p>
    <w:p w14:paraId="59DD5A0B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>CZ65138333</w:t>
      </w:r>
    </w:p>
    <w:p w14:paraId="3879FA0B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372C50">
        <w:rPr>
          <w:rFonts w:ascii="Arial" w:hAnsi="Arial" w:cs="Arial"/>
          <w:sz w:val="18"/>
          <w:szCs w:val="18"/>
        </w:rPr>
        <w:t xml:space="preserve">Zapsán u </w:t>
      </w:r>
      <w:r w:rsidR="00113C2C">
        <w:rPr>
          <w:rFonts w:ascii="Arial" w:hAnsi="Arial" w:cs="Arial"/>
          <w:sz w:val="18"/>
          <w:szCs w:val="18"/>
        </w:rPr>
        <w:t xml:space="preserve">Krajského soud </w:t>
      </w:r>
      <w:r w:rsidR="00372C50">
        <w:rPr>
          <w:rFonts w:ascii="Arial" w:hAnsi="Arial" w:cs="Arial"/>
          <w:sz w:val="18"/>
          <w:szCs w:val="18"/>
        </w:rPr>
        <w:t xml:space="preserve">v </w:t>
      </w:r>
      <w:r w:rsidR="00113C2C">
        <w:rPr>
          <w:rFonts w:ascii="Arial" w:hAnsi="Arial" w:cs="Arial"/>
          <w:sz w:val="18"/>
          <w:szCs w:val="18"/>
        </w:rPr>
        <w:t>Ostravě</w:t>
      </w:r>
      <w:r w:rsidR="00372C50">
        <w:rPr>
          <w:rFonts w:ascii="Arial" w:hAnsi="Arial" w:cs="Arial"/>
          <w:sz w:val="18"/>
          <w:szCs w:val="18"/>
        </w:rPr>
        <w:t xml:space="preserve">, oddíl </w:t>
      </w:r>
      <w:r w:rsidR="00113C2C">
        <w:rPr>
          <w:rFonts w:ascii="Arial" w:hAnsi="Arial" w:cs="Arial"/>
          <w:sz w:val="18"/>
          <w:szCs w:val="18"/>
        </w:rPr>
        <w:t>B</w:t>
      </w:r>
      <w:r w:rsidR="00372C50">
        <w:rPr>
          <w:rFonts w:ascii="Arial" w:hAnsi="Arial" w:cs="Arial"/>
          <w:sz w:val="18"/>
          <w:szCs w:val="18"/>
        </w:rPr>
        <w:t xml:space="preserve">, vložka </w:t>
      </w:r>
      <w:r w:rsidR="00113C2C">
        <w:rPr>
          <w:rFonts w:ascii="Arial" w:hAnsi="Arial" w:cs="Arial"/>
          <w:sz w:val="18"/>
          <w:szCs w:val="18"/>
        </w:rPr>
        <w:t>1169</w:t>
      </w:r>
    </w:p>
    <w:p w14:paraId="690FA33E" w14:textId="1B1001C9" w:rsidR="00FD303D" w:rsidRDefault="00FD303D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6F4E5FA" w14:textId="77777777" w:rsidR="00B0286F" w:rsidRDefault="00B0286F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7F676F0" w14:textId="7647E2CB" w:rsidR="009B2337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se zněním čl. 20. bod </w:t>
      </w:r>
      <w:proofErr w:type="gramStart"/>
      <w:r>
        <w:rPr>
          <w:rFonts w:ascii="Arial" w:hAnsi="Arial" w:cs="Arial"/>
          <w:sz w:val="18"/>
          <w:szCs w:val="18"/>
        </w:rPr>
        <w:t>20.1. se</w:t>
      </w:r>
      <w:proofErr w:type="gramEnd"/>
      <w:r>
        <w:rPr>
          <w:rFonts w:ascii="Arial" w:hAnsi="Arial" w:cs="Arial"/>
          <w:sz w:val="18"/>
          <w:szCs w:val="18"/>
        </w:rPr>
        <w:t xml:space="preserve"> smluvní strany dohodly na následující změně citované smlouvy:</w:t>
      </w:r>
    </w:p>
    <w:p w14:paraId="3ED471F1" w14:textId="77240F7A" w:rsidR="009A71CC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D72AEDC" w14:textId="7060188D" w:rsidR="009A71CC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9A71CC">
        <w:rPr>
          <w:rFonts w:ascii="Arial" w:hAnsi="Arial" w:cs="Arial"/>
          <w:b/>
        </w:rPr>
        <w:t>č. 1 Smluvní strany</w:t>
      </w:r>
      <w:r>
        <w:rPr>
          <w:rFonts w:ascii="Arial" w:hAnsi="Arial" w:cs="Arial"/>
          <w:sz w:val="18"/>
          <w:szCs w:val="18"/>
        </w:rPr>
        <w:t xml:space="preserve"> – na straně zhotovitele dochází ke změně osoby stále přítomné na stavbě:</w:t>
      </w:r>
    </w:p>
    <w:p w14:paraId="3FE9050D" w14:textId="70E5F12C" w:rsidR="009A71CC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57C78A7" w14:textId="33EA52DC" w:rsidR="009A71CC" w:rsidRDefault="009A71CC" w:rsidP="009A71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1.2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.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Zhotovitel:</w:t>
      </w:r>
    </w:p>
    <w:p w14:paraId="232D6FF8" w14:textId="77777777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název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VDP STAVBY a.s.</w:t>
      </w: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</w:p>
    <w:p w14:paraId="212D33A5" w14:textId="77777777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sídlo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  <w:t xml:space="preserve">Komenského 315, 788 15 Velké Losiny </w:t>
      </w:r>
    </w:p>
    <w:p w14:paraId="5E22FD68" w14:textId="7DD38856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zastoupený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</w:r>
      <w:proofErr w:type="spellStart"/>
      <w:r w:rsidR="00D243A4">
        <w:rPr>
          <w:rFonts w:ascii="Arial" w:hAnsi="Arial" w:cs="Arial"/>
          <w:color w:val="000000"/>
          <w:sz w:val="18"/>
          <w:szCs w:val="18"/>
          <w:lang w:eastAsia="cs-CZ"/>
        </w:rPr>
        <w:t>xxx</w:t>
      </w:r>
      <w:proofErr w:type="spellEnd"/>
    </w:p>
    <w:p w14:paraId="7F606F05" w14:textId="744728AD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zástupce pro věci technické: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</w:r>
      <w:proofErr w:type="spellStart"/>
      <w:r w:rsidR="00D243A4">
        <w:rPr>
          <w:rFonts w:ascii="Arial" w:hAnsi="Arial" w:cs="Arial"/>
          <w:color w:val="000000"/>
          <w:sz w:val="18"/>
          <w:szCs w:val="18"/>
          <w:lang w:eastAsia="cs-CZ"/>
        </w:rPr>
        <w:t>xxx</w:t>
      </w:r>
      <w:proofErr w:type="spellEnd"/>
    </w:p>
    <w:p w14:paraId="319016C4" w14:textId="1651886D" w:rsidR="009A71CC" w:rsidRDefault="00D243A4" w:rsidP="009A71CC">
      <w:pPr>
        <w:tabs>
          <w:tab w:val="left" w:pos="2700"/>
        </w:tabs>
        <w:autoSpaceDE w:val="0"/>
        <w:autoSpaceDN w:val="0"/>
        <w:adjustRightInd w:val="0"/>
        <w:spacing w:before="120" w:after="0" w:line="240" w:lineRule="auto"/>
        <w:ind w:left="270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b/>
          <w:sz w:val="18"/>
          <w:szCs w:val="18"/>
          <w:lang w:eastAsia="cs-CZ"/>
        </w:rPr>
        <w:t>xxx</w:t>
      </w:r>
      <w:proofErr w:type="spellEnd"/>
    </w:p>
    <w:p w14:paraId="364E2D46" w14:textId="77777777" w:rsidR="00D243A4" w:rsidRDefault="00D243A4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7FC63218" w14:textId="372234BE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lang w:eastAsia="cs-CZ"/>
        </w:rPr>
        <w:t>IČO: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  <w:t>65138333</w:t>
      </w:r>
    </w:p>
    <w:p w14:paraId="717CBB33" w14:textId="77777777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DIČ: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  <w:t>CZ65138333</w:t>
      </w:r>
    </w:p>
    <w:p w14:paraId="592696BA" w14:textId="77777777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Bankovní spojení: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  <w:t>Komerční banka, a.s.</w:t>
      </w:r>
    </w:p>
    <w:p w14:paraId="38713982" w14:textId="77777777" w:rsidR="009A71CC" w:rsidRDefault="009A71CC" w:rsidP="009A71CC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Zápis v obchodním rejstříku: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  <w:t>Zapsán u Krajského soud v Ostravě, oddíl B, vložka 1169</w:t>
      </w:r>
    </w:p>
    <w:p w14:paraId="6AB80531" w14:textId="3DC2EBA7" w:rsidR="009A71CC" w:rsidRDefault="009A71CC" w:rsidP="009A71CC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Tel:                         </w:t>
      </w:r>
      <w:r w:rsidR="00D243A4">
        <w:rPr>
          <w:rFonts w:ascii="Arial" w:hAnsi="Arial" w:cs="Arial"/>
          <w:color w:val="000000"/>
          <w:sz w:val="18"/>
          <w:szCs w:val="18"/>
          <w:lang w:eastAsia="cs-CZ"/>
        </w:rPr>
        <w:t xml:space="preserve">               </w:t>
      </w:r>
      <w:r w:rsidR="00D243A4">
        <w:rPr>
          <w:rFonts w:ascii="Arial" w:hAnsi="Arial" w:cs="Arial"/>
          <w:color w:val="000000"/>
          <w:sz w:val="18"/>
          <w:szCs w:val="18"/>
          <w:lang w:eastAsia="cs-CZ"/>
        </w:rPr>
        <w:tab/>
      </w:r>
      <w:proofErr w:type="spellStart"/>
      <w:r w:rsidR="00D243A4">
        <w:rPr>
          <w:rFonts w:ascii="Arial" w:hAnsi="Arial" w:cs="Arial"/>
          <w:color w:val="000000"/>
          <w:sz w:val="18"/>
          <w:szCs w:val="18"/>
          <w:lang w:eastAsia="cs-CZ"/>
        </w:rPr>
        <w:t>xxx</w:t>
      </w:r>
      <w:proofErr w:type="spellEnd"/>
    </w:p>
    <w:p w14:paraId="30AC2841" w14:textId="63727BB8" w:rsidR="009A71CC" w:rsidRDefault="009A71CC" w:rsidP="009A71CC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E-mail:</w:t>
      </w:r>
      <w:r>
        <w:rPr>
          <w:rFonts w:ascii="Arial" w:hAnsi="Arial" w:cs="Arial"/>
          <w:color w:val="000000"/>
          <w:sz w:val="18"/>
          <w:szCs w:val="18"/>
          <w:lang w:eastAsia="cs-CZ"/>
        </w:rPr>
        <w:tab/>
      </w:r>
      <w:proofErr w:type="spellStart"/>
      <w:r w:rsidR="00D243A4">
        <w:rPr>
          <w:rFonts w:ascii="Arial" w:hAnsi="Arial" w:cs="Arial"/>
          <w:sz w:val="18"/>
          <w:szCs w:val="18"/>
          <w:lang w:eastAsia="cs-CZ"/>
        </w:rPr>
        <w:t>xxx</w:t>
      </w:r>
      <w:proofErr w:type="spellEnd"/>
    </w:p>
    <w:p w14:paraId="550862C2" w14:textId="21CDC21E" w:rsidR="009A71CC" w:rsidRDefault="009A71CC" w:rsidP="009A71CC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7C92F4C6" w14:textId="319AC2F3" w:rsidR="009B2337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Ostatní ujednání smlouvy, tímto dodatkem nedotčená, zůstávají v platnosti.</w:t>
      </w:r>
    </w:p>
    <w:p w14:paraId="1935A325" w14:textId="39C08521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9C00FCB" w14:textId="77777777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CC54498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26E54E04" w14:textId="77777777" w:rsidR="009B2337" w:rsidRDefault="009B2337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45EEBE47" w14:textId="77777777" w:rsidR="002D4D52" w:rsidRPr="007C3E3B" w:rsidRDefault="002D4D52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730686ED" w14:textId="0CF49C9D" w:rsidR="008872AE" w:rsidRPr="007C3E3B" w:rsidRDefault="008872AE" w:rsidP="008872AE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D243A4">
        <w:rPr>
          <w:rFonts w:ascii="Arial" w:hAnsi="Arial" w:cs="Arial"/>
          <w:sz w:val="18"/>
          <w:szCs w:val="18"/>
        </w:rPr>
        <w:t>2.12.2022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9B2337">
        <w:rPr>
          <w:rFonts w:ascii="Arial" w:hAnsi="Arial" w:cs="Arial"/>
          <w:sz w:val="18"/>
          <w:szCs w:val="18"/>
        </w:rPr>
        <w:t>V</w:t>
      </w:r>
      <w:r w:rsidR="00A76B2F">
        <w:rPr>
          <w:rFonts w:ascii="Arial" w:hAnsi="Arial" w:cs="Arial"/>
          <w:sz w:val="18"/>
          <w:szCs w:val="18"/>
        </w:rPr>
        <w:t xml:space="preserve">e Velkých Losinách </w:t>
      </w:r>
      <w:r w:rsidRPr="007C3E3B">
        <w:rPr>
          <w:rFonts w:ascii="Arial" w:hAnsi="Arial" w:cs="Arial"/>
          <w:sz w:val="18"/>
          <w:szCs w:val="18"/>
        </w:rPr>
        <w:t>dne</w:t>
      </w:r>
      <w:r w:rsidR="00A76B2F">
        <w:rPr>
          <w:rFonts w:ascii="Arial" w:hAnsi="Arial" w:cs="Arial"/>
          <w:sz w:val="18"/>
          <w:szCs w:val="18"/>
        </w:rPr>
        <w:t xml:space="preserve"> </w:t>
      </w:r>
      <w:r w:rsidR="00D243A4">
        <w:rPr>
          <w:rFonts w:ascii="Arial" w:hAnsi="Arial" w:cs="Arial"/>
          <w:sz w:val="18"/>
          <w:szCs w:val="18"/>
        </w:rPr>
        <w:t xml:space="preserve">  1.12.2022</w:t>
      </w:r>
    </w:p>
    <w:p w14:paraId="5C7329D5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53CDE66D" w14:textId="77777777" w:rsidR="00A76B2F" w:rsidRDefault="00A76B2F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1D0DCBFA" w14:textId="4A68E9CC" w:rsidR="002D4D52" w:rsidRDefault="00CC051E" w:rsidP="00CC051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</w:pPr>
      <w:r>
        <w:tab/>
      </w:r>
      <w:r>
        <w:tab/>
      </w:r>
      <w:r w:rsidR="009A71CC">
        <w:tab/>
      </w:r>
    </w:p>
    <w:p w14:paraId="3556EA45" w14:textId="12652FB3" w:rsidR="002D4D52" w:rsidRPr="007C3E3B" w:rsidRDefault="00D243A4" w:rsidP="008872AE">
      <w:pPr>
        <w:pStyle w:val="ODSTAVEC"/>
        <w:widowControl w:val="0"/>
        <w:numPr>
          <w:ilvl w:val="0"/>
          <w:numId w:val="0"/>
        </w:numPr>
        <w:ind w:left="540" w:hanging="540"/>
      </w:pP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14:paraId="62663899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14:paraId="06963621" w14:textId="11387431" w:rsidR="008872AE" w:rsidRPr="00A76B2F" w:rsidRDefault="008872AE" w:rsidP="008872A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="00160160" w:rsidRPr="00160160">
        <w:rPr>
          <w:b/>
        </w:rPr>
        <w:t>Ing. Jiří Tkáč</w:t>
      </w:r>
      <w:r>
        <w:tab/>
      </w:r>
      <w:proofErr w:type="spellStart"/>
      <w:r w:rsidR="00D243A4">
        <w:rPr>
          <w:b/>
        </w:rPr>
        <w:t>xxx</w:t>
      </w:r>
      <w:proofErr w:type="spellEnd"/>
    </w:p>
    <w:p w14:paraId="4BA73CB8" w14:textId="49A9DA2E" w:rsidR="009E456A" w:rsidRPr="00D877D5" w:rsidRDefault="008872AE" w:rsidP="00A76B2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proofErr w:type="spellStart"/>
      <w:r w:rsidR="00D243A4">
        <w:t>xxx</w:t>
      </w:r>
      <w:proofErr w:type="spellEnd"/>
    </w:p>
    <w:p w14:paraId="69D1498A" w14:textId="77777777" w:rsidR="00EE2758" w:rsidRDefault="00EE2758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CFF2626" w14:textId="77777777" w:rsidR="002D4D52" w:rsidRDefault="002D4D52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2D4D52" w:rsidSect="007B5D5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BAC7C" w14:textId="77777777" w:rsidR="00691BC6" w:rsidRPr="00A63402" w:rsidRDefault="00691BC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5601F72D" w14:textId="77777777" w:rsidR="00691BC6" w:rsidRPr="00A63402" w:rsidRDefault="00691BC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39DA" w14:textId="64F2C192" w:rsidR="00A76B2F" w:rsidRPr="00A32493" w:rsidRDefault="00A76B2F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CA1837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A1837" w:rsidRPr="00A32493">
      <w:rPr>
        <w:rFonts w:ascii="Arial" w:eastAsia="Times New Roman" w:hAnsi="Arial" w:cs="Arial"/>
        <w:i/>
        <w:lang w:eastAsia="cs-CZ"/>
      </w:rPr>
      <w:fldChar w:fldCharType="separate"/>
    </w:r>
    <w:r w:rsidR="009A71CC">
      <w:rPr>
        <w:rFonts w:ascii="Arial" w:eastAsia="Times New Roman" w:hAnsi="Arial" w:cs="Arial"/>
        <w:i/>
        <w:noProof/>
        <w:lang w:eastAsia="cs-CZ"/>
      </w:rPr>
      <w:t>2</w:t>
    </w:r>
    <w:r w:rsidR="00CA1837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41BF" w14:textId="77777777" w:rsidR="00691BC6" w:rsidRPr="00A63402" w:rsidRDefault="00691BC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664FD9E3" w14:textId="77777777" w:rsidR="00691BC6" w:rsidRPr="00A63402" w:rsidRDefault="00691BC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0E8E" w14:textId="77777777" w:rsidR="00A76B2F" w:rsidRPr="008D3E0A" w:rsidRDefault="00A76B2F" w:rsidP="008D3E0A">
    <w:pPr>
      <w:pStyle w:val="Bezmezer"/>
      <w:jc w:val="center"/>
      <w:rPr>
        <w:rFonts w:ascii="Arial" w:hAnsi="Arial" w:cs="Arial"/>
        <w:b/>
        <w:sz w:val="16"/>
        <w:szCs w:val="16"/>
      </w:rPr>
    </w:pPr>
  </w:p>
  <w:p w14:paraId="4421290A" w14:textId="6E5FBC0F" w:rsidR="00A76B2F" w:rsidRPr="00685873" w:rsidRDefault="00A76B2F">
    <w:pPr>
      <w:pStyle w:val="Zhlav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objednatele:</w:t>
    </w:r>
    <w:r w:rsidR="00E11B7F">
      <w:rPr>
        <w:rFonts w:ascii="Arial" w:hAnsi="Arial" w:cs="Arial"/>
        <w:sz w:val="18"/>
        <w:szCs w:val="18"/>
      </w:rPr>
      <w:t xml:space="preserve"> B 0031/22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zhotovitele:</w:t>
    </w:r>
    <w:r w:rsidR="00B02B59" w:rsidRPr="00B02B59">
      <w:t xml:space="preserve"> </w:t>
    </w:r>
    <w:r w:rsidR="00B02B59" w:rsidRPr="00B02B59">
      <w:rPr>
        <w:rFonts w:ascii="Arial" w:hAnsi="Arial" w:cs="Arial"/>
        <w:sz w:val="18"/>
        <w:szCs w:val="18"/>
      </w:rPr>
      <w:t>SOD 2022-05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</w:num>
  <w:num w:numId="2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96D"/>
    <w:rsid w:val="000043E3"/>
    <w:rsid w:val="00005030"/>
    <w:rsid w:val="0000578C"/>
    <w:rsid w:val="000102BA"/>
    <w:rsid w:val="000120A6"/>
    <w:rsid w:val="000175C5"/>
    <w:rsid w:val="00021D4D"/>
    <w:rsid w:val="00036547"/>
    <w:rsid w:val="000372DA"/>
    <w:rsid w:val="000374A6"/>
    <w:rsid w:val="00045FB4"/>
    <w:rsid w:val="00054B43"/>
    <w:rsid w:val="000553F1"/>
    <w:rsid w:val="000566AA"/>
    <w:rsid w:val="00056B3D"/>
    <w:rsid w:val="00061570"/>
    <w:rsid w:val="00061A09"/>
    <w:rsid w:val="00062E5A"/>
    <w:rsid w:val="000647BD"/>
    <w:rsid w:val="00065AD8"/>
    <w:rsid w:val="00065EEE"/>
    <w:rsid w:val="00072D82"/>
    <w:rsid w:val="0007550D"/>
    <w:rsid w:val="000756FB"/>
    <w:rsid w:val="00077959"/>
    <w:rsid w:val="000811C5"/>
    <w:rsid w:val="00082C8B"/>
    <w:rsid w:val="0009539A"/>
    <w:rsid w:val="000953FD"/>
    <w:rsid w:val="00097FDD"/>
    <w:rsid w:val="000A4622"/>
    <w:rsid w:val="000A64EB"/>
    <w:rsid w:val="000A6D75"/>
    <w:rsid w:val="000B08B5"/>
    <w:rsid w:val="000B430B"/>
    <w:rsid w:val="000B50F6"/>
    <w:rsid w:val="000C20DB"/>
    <w:rsid w:val="000C3714"/>
    <w:rsid w:val="000C52D4"/>
    <w:rsid w:val="000C5758"/>
    <w:rsid w:val="000C6AE0"/>
    <w:rsid w:val="000D53F9"/>
    <w:rsid w:val="000D75FF"/>
    <w:rsid w:val="000E46F9"/>
    <w:rsid w:val="000E49A9"/>
    <w:rsid w:val="000E7946"/>
    <w:rsid w:val="000F5602"/>
    <w:rsid w:val="000F61B0"/>
    <w:rsid w:val="000F6273"/>
    <w:rsid w:val="00102C12"/>
    <w:rsid w:val="0011255A"/>
    <w:rsid w:val="00113C2C"/>
    <w:rsid w:val="00115619"/>
    <w:rsid w:val="00115895"/>
    <w:rsid w:val="00126959"/>
    <w:rsid w:val="001274E0"/>
    <w:rsid w:val="001323F4"/>
    <w:rsid w:val="00141DFC"/>
    <w:rsid w:val="00142578"/>
    <w:rsid w:val="00143B8C"/>
    <w:rsid w:val="00151769"/>
    <w:rsid w:val="00151B73"/>
    <w:rsid w:val="00152E0C"/>
    <w:rsid w:val="00153A2C"/>
    <w:rsid w:val="00154F58"/>
    <w:rsid w:val="00155283"/>
    <w:rsid w:val="00160160"/>
    <w:rsid w:val="00166AB1"/>
    <w:rsid w:val="00170077"/>
    <w:rsid w:val="00171F04"/>
    <w:rsid w:val="00172EFC"/>
    <w:rsid w:val="00174B1E"/>
    <w:rsid w:val="001837E6"/>
    <w:rsid w:val="00183F6D"/>
    <w:rsid w:val="00185C0B"/>
    <w:rsid w:val="001874AE"/>
    <w:rsid w:val="00190127"/>
    <w:rsid w:val="00195A41"/>
    <w:rsid w:val="00195E68"/>
    <w:rsid w:val="001A3764"/>
    <w:rsid w:val="001A4FBE"/>
    <w:rsid w:val="001A55BB"/>
    <w:rsid w:val="001B3CC3"/>
    <w:rsid w:val="001B42F0"/>
    <w:rsid w:val="001B71DB"/>
    <w:rsid w:val="001C12CE"/>
    <w:rsid w:val="001C2F5F"/>
    <w:rsid w:val="001C3239"/>
    <w:rsid w:val="001D0970"/>
    <w:rsid w:val="001D3571"/>
    <w:rsid w:val="001D69F2"/>
    <w:rsid w:val="001E327A"/>
    <w:rsid w:val="001E6456"/>
    <w:rsid w:val="001F0A10"/>
    <w:rsid w:val="001F0EC8"/>
    <w:rsid w:val="001F12A4"/>
    <w:rsid w:val="001F3B6E"/>
    <w:rsid w:val="001F6F32"/>
    <w:rsid w:val="00200E7A"/>
    <w:rsid w:val="00202948"/>
    <w:rsid w:val="002047DD"/>
    <w:rsid w:val="002077A4"/>
    <w:rsid w:val="00215102"/>
    <w:rsid w:val="00226851"/>
    <w:rsid w:val="00232514"/>
    <w:rsid w:val="00237058"/>
    <w:rsid w:val="00237DF0"/>
    <w:rsid w:val="0024244C"/>
    <w:rsid w:val="002430C8"/>
    <w:rsid w:val="00245795"/>
    <w:rsid w:val="00245C7B"/>
    <w:rsid w:val="002524FE"/>
    <w:rsid w:val="00256F59"/>
    <w:rsid w:val="00257382"/>
    <w:rsid w:val="00257816"/>
    <w:rsid w:val="00263518"/>
    <w:rsid w:val="002653E3"/>
    <w:rsid w:val="00270245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B2842"/>
    <w:rsid w:val="002B51A7"/>
    <w:rsid w:val="002C0C04"/>
    <w:rsid w:val="002C16A4"/>
    <w:rsid w:val="002C2883"/>
    <w:rsid w:val="002D38FF"/>
    <w:rsid w:val="002D4D52"/>
    <w:rsid w:val="002E7182"/>
    <w:rsid w:val="002E7F8F"/>
    <w:rsid w:val="002F08EE"/>
    <w:rsid w:val="002F1716"/>
    <w:rsid w:val="002F4307"/>
    <w:rsid w:val="002F4466"/>
    <w:rsid w:val="002F5137"/>
    <w:rsid w:val="002F56F6"/>
    <w:rsid w:val="002F59A8"/>
    <w:rsid w:val="003008FD"/>
    <w:rsid w:val="00300A36"/>
    <w:rsid w:val="00301035"/>
    <w:rsid w:val="003012CF"/>
    <w:rsid w:val="00302D75"/>
    <w:rsid w:val="003056B4"/>
    <w:rsid w:val="00310F76"/>
    <w:rsid w:val="00313BCE"/>
    <w:rsid w:val="00322AB7"/>
    <w:rsid w:val="00327948"/>
    <w:rsid w:val="00332B90"/>
    <w:rsid w:val="00335AE2"/>
    <w:rsid w:val="0034044F"/>
    <w:rsid w:val="00341336"/>
    <w:rsid w:val="0034139D"/>
    <w:rsid w:val="00341814"/>
    <w:rsid w:val="00341CE4"/>
    <w:rsid w:val="00343574"/>
    <w:rsid w:val="0034496E"/>
    <w:rsid w:val="0035038F"/>
    <w:rsid w:val="0035063A"/>
    <w:rsid w:val="003508AF"/>
    <w:rsid w:val="00357738"/>
    <w:rsid w:val="00372C50"/>
    <w:rsid w:val="00374D16"/>
    <w:rsid w:val="0037519E"/>
    <w:rsid w:val="00376AAB"/>
    <w:rsid w:val="00385F4A"/>
    <w:rsid w:val="00386613"/>
    <w:rsid w:val="00386F98"/>
    <w:rsid w:val="003A0909"/>
    <w:rsid w:val="003A4440"/>
    <w:rsid w:val="003A5085"/>
    <w:rsid w:val="003A5C97"/>
    <w:rsid w:val="003B0AA4"/>
    <w:rsid w:val="003B6355"/>
    <w:rsid w:val="003C3DEA"/>
    <w:rsid w:val="003E30FE"/>
    <w:rsid w:val="003E3E92"/>
    <w:rsid w:val="003E7FC8"/>
    <w:rsid w:val="003F5A7E"/>
    <w:rsid w:val="00402E16"/>
    <w:rsid w:val="00406801"/>
    <w:rsid w:val="00411DD7"/>
    <w:rsid w:val="00413339"/>
    <w:rsid w:val="00415E90"/>
    <w:rsid w:val="00421A5C"/>
    <w:rsid w:val="004225C8"/>
    <w:rsid w:val="00431141"/>
    <w:rsid w:val="00431DB2"/>
    <w:rsid w:val="004331A9"/>
    <w:rsid w:val="00435C38"/>
    <w:rsid w:val="00451400"/>
    <w:rsid w:val="00455068"/>
    <w:rsid w:val="00457335"/>
    <w:rsid w:val="00457ED8"/>
    <w:rsid w:val="00464323"/>
    <w:rsid w:val="0046445A"/>
    <w:rsid w:val="00472482"/>
    <w:rsid w:val="00474421"/>
    <w:rsid w:val="00476EDF"/>
    <w:rsid w:val="00481E47"/>
    <w:rsid w:val="00482E8F"/>
    <w:rsid w:val="004832C2"/>
    <w:rsid w:val="00487A51"/>
    <w:rsid w:val="004925C2"/>
    <w:rsid w:val="00493EAC"/>
    <w:rsid w:val="004A382C"/>
    <w:rsid w:val="004A6E48"/>
    <w:rsid w:val="004A77FA"/>
    <w:rsid w:val="004B05F3"/>
    <w:rsid w:val="004B17D7"/>
    <w:rsid w:val="004B318D"/>
    <w:rsid w:val="004B338F"/>
    <w:rsid w:val="004C18A9"/>
    <w:rsid w:val="004C551D"/>
    <w:rsid w:val="004C59AD"/>
    <w:rsid w:val="004D0026"/>
    <w:rsid w:val="004D1198"/>
    <w:rsid w:val="004D366E"/>
    <w:rsid w:val="004D37F4"/>
    <w:rsid w:val="004D3F80"/>
    <w:rsid w:val="004D6AF1"/>
    <w:rsid w:val="004D7ABA"/>
    <w:rsid w:val="004E0186"/>
    <w:rsid w:val="004E50BF"/>
    <w:rsid w:val="004E65DF"/>
    <w:rsid w:val="004F1396"/>
    <w:rsid w:val="004F3AB4"/>
    <w:rsid w:val="004F3D06"/>
    <w:rsid w:val="004F5D8F"/>
    <w:rsid w:val="00502463"/>
    <w:rsid w:val="00507622"/>
    <w:rsid w:val="00510FB3"/>
    <w:rsid w:val="00513305"/>
    <w:rsid w:val="00513C5E"/>
    <w:rsid w:val="005166C0"/>
    <w:rsid w:val="005179FB"/>
    <w:rsid w:val="00517EE6"/>
    <w:rsid w:val="00520536"/>
    <w:rsid w:val="005232A0"/>
    <w:rsid w:val="0052571C"/>
    <w:rsid w:val="00527FD0"/>
    <w:rsid w:val="005300FD"/>
    <w:rsid w:val="00531C3A"/>
    <w:rsid w:val="00535524"/>
    <w:rsid w:val="00546A0B"/>
    <w:rsid w:val="00546F4A"/>
    <w:rsid w:val="00551D21"/>
    <w:rsid w:val="005540BD"/>
    <w:rsid w:val="005547B4"/>
    <w:rsid w:val="00563C02"/>
    <w:rsid w:val="00572103"/>
    <w:rsid w:val="00573519"/>
    <w:rsid w:val="00574259"/>
    <w:rsid w:val="00574A39"/>
    <w:rsid w:val="00581556"/>
    <w:rsid w:val="005818FF"/>
    <w:rsid w:val="005840EA"/>
    <w:rsid w:val="00586E9A"/>
    <w:rsid w:val="00587023"/>
    <w:rsid w:val="00587DEC"/>
    <w:rsid w:val="005A0667"/>
    <w:rsid w:val="005A49CA"/>
    <w:rsid w:val="005A5CAC"/>
    <w:rsid w:val="005A635D"/>
    <w:rsid w:val="005B63BA"/>
    <w:rsid w:val="005C23EA"/>
    <w:rsid w:val="005C24A2"/>
    <w:rsid w:val="005C54E1"/>
    <w:rsid w:val="005E289E"/>
    <w:rsid w:val="005E3D2C"/>
    <w:rsid w:val="005E416F"/>
    <w:rsid w:val="005E499B"/>
    <w:rsid w:val="005F1B6A"/>
    <w:rsid w:val="005F24AB"/>
    <w:rsid w:val="005F26CF"/>
    <w:rsid w:val="005F334A"/>
    <w:rsid w:val="005F3B2C"/>
    <w:rsid w:val="005F4132"/>
    <w:rsid w:val="005F7CEF"/>
    <w:rsid w:val="0060563B"/>
    <w:rsid w:val="00610F88"/>
    <w:rsid w:val="0061290E"/>
    <w:rsid w:val="00616215"/>
    <w:rsid w:val="00616B4C"/>
    <w:rsid w:val="006178AB"/>
    <w:rsid w:val="00620B63"/>
    <w:rsid w:val="006214DE"/>
    <w:rsid w:val="006242AC"/>
    <w:rsid w:val="00624D88"/>
    <w:rsid w:val="00625A4C"/>
    <w:rsid w:val="0063081F"/>
    <w:rsid w:val="006316A4"/>
    <w:rsid w:val="006316C0"/>
    <w:rsid w:val="00632525"/>
    <w:rsid w:val="00635BAC"/>
    <w:rsid w:val="00637CF2"/>
    <w:rsid w:val="0064068C"/>
    <w:rsid w:val="006435B0"/>
    <w:rsid w:val="00643F88"/>
    <w:rsid w:val="006454EA"/>
    <w:rsid w:val="00651522"/>
    <w:rsid w:val="00652192"/>
    <w:rsid w:val="00655E64"/>
    <w:rsid w:val="00656EF0"/>
    <w:rsid w:val="0066173E"/>
    <w:rsid w:val="0066734E"/>
    <w:rsid w:val="006709CC"/>
    <w:rsid w:val="00682E09"/>
    <w:rsid w:val="00683093"/>
    <w:rsid w:val="00683A54"/>
    <w:rsid w:val="00685873"/>
    <w:rsid w:val="006916DF"/>
    <w:rsid w:val="00691BC6"/>
    <w:rsid w:val="00692CE1"/>
    <w:rsid w:val="0069412B"/>
    <w:rsid w:val="00695867"/>
    <w:rsid w:val="006A00B9"/>
    <w:rsid w:val="006B20B8"/>
    <w:rsid w:val="006B340F"/>
    <w:rsid w:val="006B513B"/>
    <w:rsid w:val="006B70B6"/>
    <w:rsid w:val="006C0E68"/>
    <w:rsid w:val="006C5E1F"/>
    <w:rsid w:val="006D5636"/>
    <w:rsid w:val="006E23A9"/>
    <w:rsid w:val="006E3285"/>
    <w:rsid w:val="006F2EC3"/>
    <w:rsid w:val="006F3FA2"/>
    <w:rsid w:val="006F6B86"/>
    <w:rsid w:val="00700535"/>
    <w:rsid w:val="00703C47"/>
    <w:rsid w:val="00713FAA"/>
    <w:rsid w:val="007234BC"/>
    <w:rsid w:val="007338EB"/>
    <w:rsid w:val="007448D0"/>
    <w:rsid w:val="00745711"/>
    <w:rsid w:val="00753427"/>
    <w:rsid w:val="007538E3"/>
    <w:rsid w:val="0075445F"/>
    <w:rsid w:val="00764435"/>
    <w:rsid w:val="007725C9"/>
    <w:rsid w:val="0078263E"/>
    <w:rsid w:val="00782CEA"/>
    <w:rsid w:val="00783576"/>
    <w:rsid w:val="00785582"/>
    <w:rsid w:val="007861C7"/>
    <w:rsid w:val="00786438"/>
    <w:rsid w:val="00790D7D"/>
    <w:rsid w:val="00790E1F"/>
    <w:rsid w:val="007937CA"/>
    <w:rsid w:val="00794928"/>
    <w:rsid w:val="007A0382"/>
    <w:rsid w:val="007A06EC"/>
    <w:rsid w:val="007A389F"/>
    <w:rsid w:val="007A5196"/>
    <w:rsid w:val="007A7045"/>
    <w:rsid w:val="007B12FD"/>
    <w:rsid w:val="007B2458"/>
    <w:rsid w:val="007B596A"/>
    <w:rsid w:val="007B5D57"/>
    <w:rsid w:val="007B7D0D"/>
    <w:rsid w:val="007C33F6"/>
    <w:rsid w:val="007C68A6"/>
    <w:rsid w:val="007E0705"/>
    <w:rsid w:val="007E262E"/>
    <w:rsid w:val="007E4DCC"/>
    <w:rsid w:val="007E6278"/>
    <w:rsid w:val="008017FA"/>
    <w:rsid w:val="008060F7"/>
    <w:rsid w:val="00817BDF"/>
    <w:rsid w:val="00821645"/>
    <w:rsid w:val="00826430"/>
    <w:rsid w:val="008363E8"/>
    <w:rsid w:val="00847AA0"/>
    <w:rsid w:val="00851F44"/>
    <w:rsid w:val="00852407"/>
    <w:rsid w:val="00857DEC"/>
    <w:rsid w:val="00863DD0"/>
    <w:rsid w:val="00865729"/>
    <w:rsid w:val="00866BE9"/>
    <w:rsid w:val="00867D25"/>
    <w:rsid w:val="00870334"/>
    <w:rsid w:val="00870EAB"/>
    <w:rsid w:val="00873466"/>
    <w:rsid w:val="00875670"/>
    <w:rsid w:val="00877774"/>
    <w:rsid w:val="00880D4C"/>
    <w:rsid w:val="00882749"/>
    <w:rsid w:val="0088718C"/>
    <w:rsid w:val="008872AE"/>
    <w:rsid w:val="00891059"/>
    <w:rsid w:val="00894E69"/>
    <w:rsid w:val="00895939"/>
    <w:rsid w:val="008960DF"/>
    <w:rsid w:val="008A2CC0"/>
    <w:rsid w:val="008A392E"/>
    <w:rsid w:val="008A43F6"/>
    <w:rsid w:val="008A6375"/>
    <w:rsid w:val="008A7556"/>
    <w:rsid w:val="008B0F6B"/>
    <w:rsid w:val="008B3CE9"/>
    <w:rsid w:val="008B4967"/>
    <w:rsid w:val="008B57E8"/>
    <w:rsid w:val="008C4F54"/>
    <w:rsid w:val="008D3314"/>
    <w:rsid w:val="008D3E0A"/>
    <w:rsid w:val="008D4B5E"/>
    <w:rsid w:val="008D597A"/>
    <w:rsid w:val="008D5B8C"/>
    <w:rsid w:val="008E0B68"/>
    <w:rsid w:val="008E6681"/>
    <w:rsid w:val="008E75C9"/>
    <w:rsid w:val="008F0FA4"/>
    <w:rsid w:val="00901029"/>
    <w:rsid w:val="00907D43"/>
    <w:rsid w:val="00917B1E"/>
    <w:rsid w:val="0092245D"/>
    <w:rsid w:val="00923CF2"/>
    <w:rsid w:val="00927436"/>
    <w:rsid w:val="009440C2"/>
    <w:rsid w:val="0094646F"/>
    <w:rsid w:val="0094652F"/>
    <w:rsid w:val="00950E16"/>
    <w:rsid w:val="00953AC7"/>
    <w:rsid w:val="00954F9F"/>
    <w:rsid w:val="00955CCE"/>
    <w:rsid w:val="009561F2"/>
    <w:rsid w:val="009562B9"/>
    <w:rsid w:val="00960D23"/>
    <w:rsid w:val="00963013"/>
    <w:rsid w:val="0096524E"/>
    <w:rsid w:val="009652ED"/>
    <w:rsid w:val="009667D0"/>
    <w:rsid w:val="0097519A"/>
    <w:rsid w:val="009808E6"/>
    <w:rsid w:val="00980D5A"/>
    <w:rsid w:val="009853DA"/>
    <w:rsid w:val="009A0E2B"/>
    <w:rsid w:val="009A195E"/>
    <w:rsid w:val="009A1CF4"/>
    <w:rsid w:val="009A6931"/>
    <w:rsid w:val="009A71CC"/>
    <w:rsid w:val="009B1E92"/>
    <w:rsid w:val="009B2337"/>
    <w:rsid w:val="009B77E4"/>
    <w:rsid w:val="009D60A7"/>
    <w:rsid w:val="009E07E2"/>
    <w:rsid w:val="009E456A"/>
    <w:rsid w:val="009F1170"/>
    <w:rsid w:val="009F738F"/>
    <w:rsid w:val="009F7582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CB1"/>
    <w:rsid w:val="00A42B74"/>
    <w:rsid w:val="00A4625C"/>
    <w:rsid w:val="00A46C3C"/>
    <w:rsid w:val="00A5101F"/>
    <w:rsid w:val="00A53B62"/>
    <w:rsid w:val="00A54612"/>
    <w:rsid w:val="00A55969"/>
    <w:rsid w:val="00A57102"/>
    <w:rsid w:val="00A6004B"/>
    <w:rsid w:val="00A63402"/>
    <w:rsid w:val="00A66E89"/>
    <w:rsid w:val="00A66FC9"/>
    <w:rsid w:val="00A67807"/>
    <w:rsid w:val="00A7005D"/>
    <w:rsid w:val="00A74196"/>
    <w:rsid w:val="00A76B11"/>
    <w:rsid w:val="00A76B2F"/>
    <w:rsid w:val="00A77D18"/>
    <w:rsid w:val="00A807C2"/>
    <w:rsid w:val="00A80B4B"/>
    <w:rsid w:val="00A84F8A"/>
    <w:rsid w:val="00A87EE5"/>
    <w:rsid w:val="00A96FA8"/>
    <w:rsid w:val="00A972E1"/>
    <w:rsid w:val="00AA0B05"/>
    <w:rsid w:val="00AA2F82"/>
    <w:rsid w:val="00AA4412"/>
    <w:rsid w:val="00AA72A0"/>
    <w:rsid w:val="00AB7DBF"/>
    <w:rsid w:val="00AC69BD"/>
    <w:rsid w:val="00AE1499"/>
    <w:rsid w:val="00AE22A8"/>
    <w:rsid w:val="00AF28FE"/>
    <w:rsid w:val="00AF3D0C"/>
    <w:rsid w:val="00AF47BE"/>
    <w:rsid w:val="00AF4AC6"/>
    <w:rsid w:val="00AF5E49"/>
    <w:rsid w:val="00AF75FF"/>
    <w:rsid w:val="00B0286F"/>
    <w:rsid w:val="00B028CB"/>
    <w:rsid w:val="00B02A2D"/>
    <w:rsid w:val="00B02B59"/>
    <w:rsid w:val="00B02D18"/>
    <w:rsid w:val="00B02EA4"/>
    <w:rsid w:val="00B05E70"/>
    <w:rsid w:val="00B06699"/>
    <w:rsid w:val="00B07E41"/>
    <w:rsid w:val="00B11E94"/>
    <w:rsid w:val="00B121BF"/>
    <w:rsid w:val="00B14C0A"/>
    <w:rsid w:val="00B16C6B"/>
    <w:rsid w:val="00B17185"/>
    <w:rsid w:val="00B21427"/>
    <w:rsid w:val="00B21DD1"/>
    <w:rsid w:val="00B23DBA"/>
    <w:rsid w:val="00B25381"/>
    <w:rsid w:val="00B369B5"/>
    <w:rsid w:val="00B37694"/>
    <w:rsid w:val="00B425CE"/>
    <w:rsid w:val="00B43067"/>
    <w:rsid w:val="00B43140"/>
    <w:rsid w:val="00B45B8E"/>
    <w:rsid w:val="00B45C9C"/>
    <w:rsid w:val="00B52BCC"/>
    <w:rsid w:val="00B55251"/>
    <w:rsid w:val="00B55A8F"/>
    <w:rsid w:val="00B6275D"/>
    <w:rsid w:val="00B648AC"/>
    <w:rsid w:val="00B7259A"/>
    <w:rsid w:val="00B728F2"/>
    <w:rsid w:val="00B75B41"/>
    <w:rsid w:val="00B80541"/>
    <w:rsid w:val="00B81D06"/>
    <w:rsid w:val="00B86F88"/>
    <w:rsid w:val="00B90B5D"/>
    <w:rsid w:val="00B92074"/>
    <w:rsid w:val="00BA337D"/>
    <w:rsid w:val="00BA524C"/>
    <w:rsid w:val="00BB0B76"/>
    <w:rsid w:val="00BB3E1B"/>
    <w:rsid w:val="00BB506A"/>
    <w:rsid w:val="00BB5723"/>
    <w:rsid w:val="00BB7D6D"/>
    <w:rsid w:val="00BC05D8"/>
    <w:rsid w:val="00BC649F"/>
    <w:rsid w:val="00BD46A0"/>
    <w:rsid w:val="00BE06F8"/>
    <w:rsid w:val="00BE680F"/>
    <w:rsid w:val="00BF00F9"/>
    <w:rsid w:val="00BF2966"/>
    <w:rsid w:val="00BF45EA"/>
    <w:rsid w:val="00BF5464"/>
    <w:rsid w:val="00BF6087"/>
    <w:rsid w:val="00C121AF"/>
    <w:rsid w:val="00C13F5B"/>
    <w:rsid w:val="00C15FB5"/>
    <w:rsid w:val="00C1628B"/>
    <w:rsid w:val="00C21690"/>
    <w:rsid w:val="00C24BF1"/>
    <w:rsid w:val="00C344E3"/>
    <w:rsid w:val="00C36822"/>
    <w:rsid w:val="00C40ACD"/>
    <w:rsid w:val="00C40C08"/>
    <w:rsid w:val="00C4249C"/>
    <w:rsid w:val="00C4291F"/>
    <w:rsid w:val="00C4495E"/>
    <w:rsid w:val="00C46D92"/>
    <w:rsid w:val="00C5524C"/>
    <w:rsid w:val="00C5772A"/>
    <w:rsid w:val="00C60BBF"/>
    <w:rsid w:val="00C6762C"/>
    <w:rsid w:val="00C72D9E"/>
    <w:rsid w:val="00C74471"/>
    <w:rsid w:val="00C763E8"/>
    <w:rsid w:val="00C81B8F"/>
    <w:rsid w:val="00C85231"/>
    <w:rsid w:val="00C87D43"/>
    <w:rsid w:val="00C9241B"/>
    <w:rsid w:val="00C93FD7"/>
    <w:rsid w:val="00C946FB"/>
    <w:rsid w:val="00CA1837"/>
    <w:rsid w:val="00CA3929"/>
    <w:rsid w:val="00CA3CA3"/>
    <w:rsid w:val="00CA4093"/>
    <w:rsid w:val="00CB04E9"/>
    <w:rsid w:val="00CB41D2"/>
    <w:rsid w:val="00CB63B1"/>
    <w:rsid w:val="00CB7685"/>
    <w:rsid w:val="00CC051E"/>
    <w:rsid w:val="00CC1147"/>
    <w:rsid w:val="00CC2F05"/>
    <w:rsid w:val="00CC475C"/>
    <w:rsid w:val="00CC4B4D"/>
    <w:rsid w:val="00CC500A"/>
    <w:rsid w:val="00CC6523"/>
    <w:rsid w:val="00CD2107"/>
    <w:rsid w:val="00CD3F73"/>
    <w:rsid w:val="00CD5762"/>
    <w:rsid w:val="00CD7F29"/>
    <w:rsid w:val="00CE4338"/>
    <w:rsid w:val="00CE79DD"/>
    <w:rsid w:val="00CF03D3"/>
    <w:rsid w:val="00CF163B"/>
    <w:rsid w:val="00CF5E51"/>
    <w:rsid w:val="00D07CC6"/>
    <w:rsid w:val="00D10787"/>
    <w:rsid w:val="00D1283E"/>
    <w:rsid w:val="00D17097"/>
    <w:rsid w:val="00D232B5"/>
    <w:rsid w:val="00D243A4"/>
    <w:rsid w:val="00D3020C"/>
    <w:rsid w:val="00D325CA"/>
    <w:rsid w:val="00D3488D"/>
    <w:rsid w:val="00D40A23"/>
    <w:rsid w:val="00D40F10"/>
    <w:rsid w:val="00D54746"/>
    <w:rsid w:val="00D57ACB"/>
    <w:rsid w:val="00D60537"/>
    <w:rsid w:val="00D627C2"/>
    <w:rsid w:val="00D66BC7"/>
    <w:rsid w:val="00D71479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4AF4"/>
    <w:rsid w:val="00D951D9"/>
    <w:rsid w:val="00D97B59"/>
    <w:rsid w:val="00DA0199"/>
    <w:rsid w:val="00DA28B0"/>
    <w:rsid w:val="00DA4A8B"/>
    <w:rsid w:val="00DA5456"/>
    <w:rsid w:val="00DA6336"/>
    <w:rsid w:val="00DA68AA"/>
    <w:rsid w:val="00DB4D59"/>
    <w:rsid w:val="00DC2630"/>
    <w:rsid w:val="00DC3F65"/>
    <w:rsid w:val="00DC7F2F"/>
    <w:rsid w:val="00DD3B68"/>
    <w:rsid w:val="00DD6511"/>
    <w:rsid w:val="00DE0FE0"/>
    <w:rsid w:val="00DF0424"/>
    <w:rsid w:val="00DF14BE"/>
    <w:rsid w:val="00DF1B24"/>
    <w:rsid w:val="00DF43BD"/>
    <w:rsid w:val="00DF507A"/>
    <w:rsid w:val="00DF567C"/>
    <w:rsid w:val="00DF5CB5"/>
    <w:rsid w:val="00E00D94"/>
    <w:rsid w:val="00E01650"/>
    <w:rsid w:val="00E05760"/>
    <w:rsid w:val="00E07329"/>
    <w:rsid w:val="00E1069D"/>
    <w:rsid w:val="00E11B7F"/>
    <w:rsid w:val="00E14B74"/>
    <w:rsid w:val="00E22284"/>
    <w:rsid w:val="00E25699"/>
    <w:rsid w:val="00E2573E"/>
    <w:rsid w:val="00E26D12"/>
    <w:rsid w:val="00E275BE"/>
    <w:rsid w:val="00E4281F"/>
    <w:rsid w:val="00E45A3B"/>
    <w:rsid w:val="00E45DFC"/>
    <w:rsid w:val="00E5018F"/>
    <w:rsid w:val="00E56C89"/>
    <w:rsid w:val="00E577A6"/>
    <w:rsid w:val="00E60379"/>
    <w:rsid w:val="00E61387"/>
    <w:rsid w:val="00E62C8A"/>
    <w:rsid w:val="00E63C68"/>
    <w:rsid w:val="00E63ED4"/>
    <w:rsid w:val="00E665E9"/>
    <w:rsid w:val="00E736BB"/>
    <w:rsid w:val="00E77D22"/>
    <w:rsid w:val="00E82564"/>
    <w:rsid w:val="00E90849"/>
    <w:rsid w:val="00E91726"/>
    <w:rsid w:val="00E927EF"/>
    <w:rsid w:val="00E94141"/>
    <w:rsid w:val="00E94A4E"/>
    <w:rsid w:val="00E9726F"/>
    <w:rsid w:val="00EA12FE"/>
    <w:rsid w:val="00EA220B"/>
    <w:rsid w:val="00EA29E5"/>
    <w:rsid w:val="00EA7285"/>
    <w:rsid w:val="00EB0853"/>
    <w:rsid w:val="00EB117E"/>
    <w:rsid w:val="00EB3C65"/>
    <w:rsid w:val="00EB44FF"/>
    <w:rsid w:val="00EB4FF8"/>
    <w:rsid w:val="00EB7AC2"/>
    <w:rsid w:val="00EC61B4"/>
    <w:rsid w:val="00EC61D6"/>
    <w:rsid w:val="00ED0B9A"/>
    <w:rsid w:val="00ED55F4"/>
    <w:rsid w:val="00ED6946"/>
    <w:rsid w:val="00EE0EA4"/>
    <w:rsid w:val="00EE1189"/>
    <w:rsid w:val="00EE2758"/>
    <w:rsid w:val="00EF299C"/>
    <w:rsid w:val="00EF3A23"/>
    <w:rsid w:val="00EF7EA6"/>
    <w:rsid w:val="00F04FEC"/>
    <w:rsid w:val="00F06C6C"/>
    <w:rsid w:val="00F06CE1"/>
    <w:rsid w:val="00F131EB"/>
    <w:rsid w:val="00F14172"/>
    <w:rsid w:val="00F15182"/>
    <w:rsid w:val="00F159C0"/>
    <w:rsid w:val="00F15E14"/>
    <w:rsid w:val="00F215CB"/>
    <w:rsid w:val="00F23DC9"/>
    <w:rsid w:val="00F25809"/>
    <w:rsid w:val="00F258DC"/>
    <w:rsid w:val="00F2695A"/>
    <w:rsid w:val="00F31364"/>
    <w:rsid w:val="00F327A4"/>
    <w:rsid w:val="00F35354"/>
    <w:rsid w:val="00F35E4C"/>
    <w:rsid w:val="00F40D52"/>
    <w:rsid w:val="00F426A0"/>
    <w:rsid w:val="00F42AFD"/>
    <w:rsid w:val="00F4313A"/>
    <w:rsid w:val="00F515AA"/>
    <w:rsid w:val="00F52999"/>
    <w:rsid w:val="00F5774A"/>
    <w:rsid w:val="00F60919"/>
    <w:rsid w:val="00F60E15"/>
    <w:rsid w:val="00F61B2F"/>
    <w:rsid w:val="00F743A5"/>
    <w:rsid w:val="00F77946"/>
    <w:rsid w:val="00F8294B"/>
    <w:rsid w:val="00F82E0B"/>
    <w:rsid w:val="00F87120"/>
    <w:rsid w:val="00F912AA"/>
    <w:rsid w:val="00F914BE"/>
    <w:rsid w:val="00F9619F"/>
    <w:rsid w:val="00F965B0"/>
    <w:rsid w:val="00FA0DC8"/>
    <w:rsid w:val="00FA10EA"/>
    <w:rsid w:val="00FA117B"/>
    <w:rsid w:val="00FA358F"/>
    <w:rsid w:val="00FA3C06"/>
    <w:rsid w:val="00FA5339"/>
    <w:rsid w:val="00FA6C40"/>
    <w:rsid w:val="00FB4AB0"/>
    <w:rsid w:val="00FB751F"/>
    <w:rsid w:val="00FC43B1"/>
    <w:rsid w:val="00FC45E8"/>
    <w:rsid w:val="00FC7450"/>
    <w:rsid w:val="00FD303D"/>
    <w:rsid w:val="00FD4213"/>
    <w:rsid w:val="00FE081A"/>
    <w:rsid w:val="00FE3EA7"/>
    <w:rsid w:val="00FF1BCE"/>
    <w:rsid w:val="00FF5B1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2D8"/>
  <w15:docId w15:val="{204813DA-15F6-48C3-8551-976C7AA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4F110-17EC-4D7E-8ADC-0C4FFA3F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Kusynova</cp:lastModifiedBy>
  <cp:revision>2</cp:revision>
  <cp:lastPrinted>2022-11-23T13:35:00Z</cp:lastPrinted>
  <dcterms:created xsi:type="dcterms:W3CDTF">2022-12-02T07:05:00Z</dcterms:created>
  <dcterms:modified xsi:type="dcterms:W3CDTF">2022-12-02T07:05:00Z</dcterms:modified>
</cp:coreProperties>
</file>