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b/>
          <w:b/>
          <w:i w:val="false"/>
          <w:i w:val="false"/>
          <w:color w:val="000000"/>
          <w:sz w:val="32"/>
          <w:szCs w:val="32"/>
        </w:rPr>
      </w:pPr>
      <w:r>
        <w:rPr>
          <w:b/>
          <w:i w:val="false"/>
          <w:color w:val="000000"/>
          <w:sz w:val="32"/>
          <w:szCs w:val="32"/>
        </w:rPr>
        <w:t>P o t v r z e n í   o b j e d n á v k y - s m l o u v a   o   p o b y t u</w:t>
      </w:r>
    </w:p>
    <w:p>
      <w:pPr>
        <w:pStyle w:val="Nzev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zev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both"/>
        <w:rPr>
          <w:b/>
          <w:b/>
          <w:color w:val="000000"/>
          <w:kern w:val="0"/>
          <w:sz w:val="24"/>
          <w:szCs w:val="24"/>
          <w:lang w:eastAsia="cs-CZ"/>
        </w:rPr>
      </w:pPr>
      <w:r>
        <w:rPr>
          <w:b/>
          <w:color w:val="000000"/>
          <w:sz w:val="24"/>
          <w:szCs w:val="24"/>
        </w:rPr>
        <w:t>Odběratel:</w:t>
        <w:tab/>
        <w:t xml:space="preserve">  </w:t>
      </w:r>
      <w:r>
        <w:rPr>
          <w:b/>
          <w:color w:val="000000"/>
          <w:kern w:val="0"/>
          <w:sz w:val="24"/>
          <w:szCs w:val="24"/>
          <w:lang w:eastAsia="cs-CZ"/>
        </w:rPr>
        <w:t>Gymnázium Sokolov a Krajské vzdělávací centrum, příspěvková organizace</w:t>
      </w:r>
    </w:p>
    <w:p>
      <w:pPr>
        <w:pStyle w:val="Normal"/>
        <w:jc w:val="both"/>
        <w:rPr>
          <w:b/>
          <w:b/>
          <w:color w:val="000000"/>
          <w:kern w:val="0"/>
          <w:sz w:val="24"/>
          <w:szCs w:val="24"/>
          <w:lang w:eastAsia="cs-CZ"/>
        </w:rPr>
      </w:pPr>
      <w:r>
        <w:rPr>
          <w:b/>
          <w:color w:val="000000"/>
          <w:kern w:val="0"/>
          <w:sz w:val="24"/>
          <w:szCs w:val="24"/>
          <w:lang w:eastAsia="cs-CZ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Zastoupená:</w:t>
        <w:tab/>
        <w:tab/>
        <w:tab/>
        <w:t>RNDr. Jiří Widž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Adresa:                                  </w:t>
      </w:r>
      <w:r>
        <w:rPr>
          <w:b/>
          <w:color w:val="000000"/>
          <w:sz w:val="24"/>
          <w:szCs w:val="24"/>
          <w:shd w:fill="FFFFFF" w:val="clear"/>
        </w:rPr>
        <w:t>Husitská 2053, 356 01 Sokolov</w:t>
      </w:r>
    </w:p>
    <w:p>
      <w:pPr>
        <w:pStyle w:val="Normal"/>
        <w:jc w:val="both"/>
        <w:rPr>
          <w:b/>
          <w:b/>
          <w:color w:val="000000"/>
          <w:kern w:val="0"/>
          <w:sz w:val="24"/>
          <w:szCs w:val="24"/>
          <w:lang w:eastAsia="cs-CZ"/>
        </w:rPr>
      </w:pPr>
      <w:r>
        <w:rPr>
          <w:b/>
          <w:sz w:val="24"/>
          <w:szCs w:val="24"/>
        </w:rPr>
        <w:t>IČO:</w:t>
        <w:tab/>
        <w:tab/>
        <w:tab/>
        <w:tab/>
      </w:r>
      <w:r>
        <w:rPr>
          <w:b/>
          <w:color w:val="000000"/>
          <w:sz w:val="24"/>
          <w:szCs w:val="24"/>
          <w:shd w:fill="FFFFFF" w:val="clear"/>
        </w:rPr>
        <w:t>49767194</w:t>
      </w:r>
    </w:p>
    <w:p>
      <w:pPr>
        <w:pStyle w:val="Normal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440" w:leader="none"/>
        </w:tabs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Telefon:</w:t>
        <w:tab/>
        <w:tab/>
        <w:tab/>
      </w:r>
    </w:p>
    <w:p>
      <w:pPr>
        <w:pStyle w:val="Normal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both"/>
        <w:rPr/>
      </w:pPr>
      <w:r>
        <w:rPr>
          <w:b/>
          <w:sz w:val="24"/>
        </w:rPr>
        <w:t>Dodavatel:</w:t>
        <w:tab/>
        <w:tab/>
        <w:tab/>
        <w:t xml:space="preserve">HUBERT BD </w:t>
      </w:r>
      <w:r>
        <w:rPr>
          <w:b/>
          <w:color w:val="000000"/>
          <w:sz w:val="24"/>
          <w:szCs w:val="24"/>
        </w:rPr>
        <w:t xml:space="preserve"> s.r.o.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Zastoupena:</w:t>
        <w:tab/>
        <w:tab/>
        <w:tab/>
        <w:t>Jitkou Bělouškovou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Adresa:</w:t>
        <w:tab/>
        <w:tab/>
        <w:tab/>
        <w:t>Rybná 716/24, Staré Město, 110 00 Praha</w:t>
      </w:r>
    </w:p>
    <w:p>
      <w:pPr>
        <w:pStyle w:val="Normal"/>
        <w:rPr/>
      </w:pPr>
      <w:r>
        <w:rPr>
          <w:b/>
          <w:color w:val="000000"/>
          <w:sz w:val="24"/>
          <w:szCs w:val="24"/>
        </w:rPr>
        <w:t>IČO:</w:t>
        <w:tab/>
        <w:tab/>
        <w:tab/>
        <w:tab/>
      </w:r>
      <w:r>
        <w:rPr>
          <w:rFonts w:cs="Arial" w:ascii="Arial" w:hAnsi="Arial"/>
          <w:color w:val="000000"/>
          <w:sz w:val="23"/>
          <w:szCs w:val="23"/>
          <w:shd w:fill="FFFFFF" w:val="clear"/>
        </w:rPr>
        <w:t>29157765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Bankovní spojení:</w:t>
        <w:tab/>
        <w:tab/>
        <w:t>2300575681/2010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Místo konání pobytu:</w:t>
        <w:tab/>
        <w:t>Sporthotel Můstek</w:t>
      </w:r>
    </w:p>
    <w:p>
      <w:pPr>
        <w:pStyle w:val="Normal"/>
        <w:ind w:left="2127" w:firstLine="709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 Můstku 51</w:t>
      </w:r>
    </w:p>
    <w:p>
      <w:pPr>
        <w:pStyle w:val="Normal"/>
        <w:ind w:left="2127" w:firstLine="709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362 51 Jáchymov</w:t>
      </w:r>
    </w:p>
    <w:p>
      <w:pPr>
        <w:pStyle w:val="Normal"/>
        <w:ind w:left="708" w:firstLine="708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uppressAutoHyphens w:val="false"/>
        <w:rPr>
          <w:color w:val="000000"/>
          <w:kern w:val="2"/>
        </w:rPr>
      </w:pPr>
      <w:r>
        <w:rPr>
          <w:color w:val="000000"/>
          <w:kern w:val="0"/>
          <w:sz w:val="24"/>
          <w:szCs w:val="24"/>
          <w:lang w:eastAsia="cs-CZ"/>
        </w:rPr>
        <w:t xml:space="preserve">Předmětem smlouvy je dodávka ubytovacích, stravovacích služeb a technické podpory pro konání LVK studentů Gymnázia Sokolov 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val="cs-CZ" w:eastAsia="cs-CZ" w:bidi="ar-SA"/>
        </w:rPr>
        <w:t>4.B</w:t>
      </w:r>
      <w:r>
        <w:rPr>
          <w:b/>
          <w:color w:val="000000"/>
          <w:kern w:val="0"/>
          <w:sz w:val="24"/>
          <w:szCs w:val="24"/>
          <w:lang w:eastAsia="cs-CZ"/>
        </w:rPr>
        <w:t xml:space="preserve"> třída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Termín kurzu, počet osob</w:t>
      </w:r>
    </w:p>
    <w:p>
      <w:pPr>
        <w:pStyle w:val="Normal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right="-283" w:hanging="0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Termín:</w:t>
      </w:r>
      <w:r>
        <w:rPr>
          <w:color w:val="000000"/>
          <w:sz w:val="24"/>
        </w:rPr>
        <w:tab/>
        <w:tab/>
      </w:r>
      <w:r>
        <w:rPr>
          <w:color w:val="000000"/>
          <w:kern w:val="2"/>
          <w:sz w:val="24"/>
          <w:lang w:eastAsia="ar-SA"/>
        </w:rPr>
        <w:t>x</w:t>
      </w:r>
      <w:r>
        <w:rPr>
          <w:color w:val="000000"/>
          <w:sz w:val="24"/>
        </w:rPr>
        <w:t>.-</w:t>
      </w:r>
      <w:r>
        <w:rPr>
          <w:color w:val="000000"/>
          <w:kern w:val="2"/>
          <w:sz w:val="24"/>
          <w:lang w:eastAsia="ar-SA"/>
        </w:rPr>
        <w:t>x</w:t>
      </w:r>
      <w:r>
        <w:rPr>
          <w:color w:val="000000"/>
          <w:sz w:val="24"/>
        </w:rPr>
        <w:t>.</w:t>
      </w:r>
      <w:r>
        <w:rPr>
          <w:color w:val="000000"/>
          <w:kern w:val="2"/>
          <w:sz w:val="24"/>
          <w:lang w:eastAsia="ar-SA"/>
        </w:rPr>
        <w:t>x</w:t>
      </w:r>
      <w:r>
        <w:rPr>
          <w:color w:val="000000"/>
          <w:sz w:val="24"/>
        </w:rPr>
        <w:t>.2023 od úterý 10:00 hodin do pátku 10:00 hodin</w:t>
      </w:r>
    </w:p>
    <w:p>
      <w:pPr>
        <w:pStyle w:val="Normal"/>
        <w:ind w:right="-283" w:hanging="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Počet osob:</w:t>
        <w:tab/>
        <w:tab/>
      </w:r>
      <w:r>
        <w:rPr>
          <w:color w:val="000000"/>
          <w:sz w:val="24"/>
        </w:rPr>
        <w:t>počet osob k dnešnímu dni 19 studentů + 3 pedagogové</w:t>
      </w:r>
    </w:p>
    <w:p>
      <w:pPr>
        <w:pStyle w:val="Normal"/>
        <w:ind w:left="1418" w:right="-283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(počet osob se může změnit nejpozději do </w:t>
      </w:r>
      <w:r>
        <w:rPr>
          <w:color w:val="000000"/>
          <w:kern w:val="2"/>
          <w:sz w:val="24"/>
          <w:lang w:eastAsia="ar-SA"/>
        </w:rPr>
        <w:t>xx</w:t>
      </w:r>
      <w:r>
        <w:rPr>
          <w:color w:val="000000"/>
          <w:sz w:val="24"/>
        </w:rPr>
        <w:t>.</w:t>
      </w:r>
      <w:r>
        <w:rPr>
          <w:color w:val="000000"/>
          <w:kern w:val="2"/>
          <w:sz w:val="24"/>
          <w:lang w:eastAsia="ar-SA"/>
        </w:rPr>
        <w:t>xx</w:t>
      </w:r>
      <w:r>
        <w:rPr>
          <w:color w:val="000000"/>
          <w:sz w:val="24"/>
        </w:rPr>
        <w:t>.202</w:t>
      </w:r>
      <w:r>
        <w:rPr>
          <w:color w:val="000000"/>
          <w:kern w:val="2"/>
          <w:sz w:val="24"/>
          <w:lang w:eastAsia="ar-SA"/>
        </w:rPr>
        <w:t>x</w:t>
      </w:r>
      <w:r>
        <w:rPr>
          <w:color w:val="000000"/>
          <w:sz w:val="24"/>
        </w:rPr>
        <w:t>)</w:t>
      </w:r>
    </w:p>
    <w:p>
      <w:pPr>
        <w:pStyle w:val="Normal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II.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Cena za pobyt</w:t>
      </w:r>
    </w:p>
    <w:p>
      <w:pPr>
        <w:pStyle w:val="Normal"/>
        <w:ind w:left="708" w:hanging="702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</w:rPr>
        <w:t>Cena 2.500,- Kč osoba/pobyt:</w:t>
      </w:r>
      <w:r>
        <w:rPr>
          <w:bCs/>
          <w:color w:val="000000"/>
          <w:sz w:val="24"/>
        </w:rPr>
        <w:tab/>
        <w:t>-</w:t>
      </w:r>
      <w:r>
        <w:rPr>
          <w:b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3</w:t>
      </w:r>
      <w:r>
        <w:rPr>
          <w:color w:val="000000"/>
          <w:sz w:val="24"/>
        </w:rPr>
        <w:t xml:space="preserve"> noci s plnou penzí a pitným režimem </w:t>
      </w:r>
      <w:r>
        <w:rPr>
          <w:color w:val="000000"/>
          <w:sz w:val="24"/>
          <w:szCs w:val="24"/>
        </w:rPr>
        <w:t>(750,- Kč žák/den)</w:t>
      </w:r>
    </w:p>
    <w:p>
      <w:pPr>
        <w:pStyle w:val="Normal"/>
        <w:numPr>
          <w:ilvl w:val="0"/>
          <w:numId w:val="1"/>
        </w:numPr>
        <w:ind w:left="3686" w:hanging="146"/>
        <w:rPr>
          <w:bCs/>
          <w:color w:val="000000"/>
          <w:sz w:val="24"/>
        </w:rPr>
      </w:pPr>
      <w:r>
        <w:rPr>
          <w:bCs/>
          <w:color w:val="000000"/>
          <w:sz w:val="24"/>
        </w:rPr>
        <w:t>Zahájení v den příjezdu obědem, v den odjezdu ukončení večeří</w:t>
      </w:r>
    </w:p>
    <w:p>
      <w:pPr>
        <w:pStyle w:val="Normal"/>
        <w:numPr>
          <w:ilvl w:val="0"/>
          <w:numId w:val="1"/>
        </w:numPr>
        <w:ind w:left="3686" w:hanging="146"/>
        <w:rPr>
          <w:bCs/>
          <w:color w:val="000000"/>
          <w:sz w:val="24"/>
        </w:rPr>
      </w:pPr>
      <w:r>
        <w:rPr>
          <w:bCs/>
          <w:color w:val="000000"/>
          <w:sz w:val="24"/>
        </w:rPr>
        <w:t>Případný oběd navíc 125,- Kč/ 1 žák</w:t>
      </w:r>
    </w:p>
    <w:p>
      <w:pPr>
        <w:pStyle w:val="Normal"/>
        <w:numPr>
          <w:ilvl w:val="0"/>
          <w:numId w:val="1"/>
        </w:numPr>
        <w:ind w:left="3686" w:hanging="146"/>
        <w:rPr>
          <w:bCs/>
          <w:color w:val="000000"/>
          <w:sz w:val="24"/>
        </w:rPr>
      </w:pPr>
      <w:r>
        <w:rPr>
          <w:bCs/>
          <w:color w:val="000000"/>
          <w:sz w:val="24"/>
        </w:rPr>
        <w:t>Na 19 studentů 1 pedag. dozor zdarma</w:t>
      </w:r>
    </w:p>
    <w:p>
      <w:pPr>
        <w:pStyle w:val="Normal"/>
        <w:numPr>
          <w:ilvl w:val="0"/>
          <w:numId w:val="1"/>
        </w:numPr>
        <w:ind w:left="3686" w:hanging="146"/>
        <w:rPr>
          <w:bCs/>
          <w:color w:val="000000"/>
          <w:sz w:val="24"/>
        </w:rPr>
      </w:pPr>
      <w:r>
        <w:rPr>
          <w:bCs/>
          <w:color w:val="000000"/>
          <w:sz w:val="24"/>
        </w:rPr>
        <w:t>Další dospělý doprovod navíc 750,- Kč os/den</w:t>
      </w:r>
    </w:p>
    <w:p>
      <w:pPr>
        <w:pStyle w:val="Normal"/>
        <w:numPr>
          <w:ilvl w:val="0"/>
          <w:numId w:val="1"/>
        </w:numPr>
        <w:ind w:left="3686" w:hanging="146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Doprava na dolní stanici Jáchymovská 20,- Kč/ 1 den placeno zvlášť není v ceně za pobyt</w:t>
      </w:r>
    </w:p>
    <w:p>
      <w:pPr>
        <w:pStyle w:val="Normal"/>
        <w:ind w:left="3686" w:hanging="0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Celková cena za pobyt osob:</w:t>
        <w:tab/>
        <w:t>47.500,- Kč (19 studentů) +(1 doprovodná osoba zdarma)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  <w:t xml:space="preserve">           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III.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Fakturace a úhrada předmětu smlouvy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1. </w:t>
      </w:r>
      <w:r>
        <w:rPr>
          <w:color w:val="000000"/>
          <w:sz w:val="24"/>
        </w:rPr>
        <w:t xml:space="preserve">platba ve výši 50% bude uhrazena na základě vystavené faktury se splatností do 15. 12. 2022. </w:t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bCs/>
          <w:color w:val="000000"/>
          <w:sz w:val="24"/>
        </w:rPr>
        <w:t>2</w:t>
      </w:r>
      <w:r>
        <w:rPr>
          <w:color w:val="000000"/>
          <w:sz w:val="24"/>
        </w:rPr>
        <w:t xml:space="preserve">. platba – doplatek 50% bude uhrazen na základě vystavené faktury se splatností do 11.1.2023 </w:t>
      </w:r>
    </w:p>
    <w:p>
      <w:pPr>
        <w:pStyle w:val="Normal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Sleva:</w:t>
        <w:tab/>
      </w:r>
      <w:r>
        <w:rPr>
          <w:bCs/>
          <w:color w:val="000000"/>
          <w:sz w:val="24"/>
        </w:rPr>
        <w:t>poskytujeme</w:t>
      </w:r>
      <w:r>
        <w:rPr>
          <w:b/>
          <w:b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na 20 studentů 1 osobu - doprovod </w:t>
      </w:r>
      <w:r>
        <w:rPr>
          <w:b/>
          <w:bCs/>
          <w:color w:val="000000"/>
          <w:sz w:val="24"/>
        </w:rPr>
        <w:t>zdarma.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Případné doúčtování bude provedeno do ukončení pobytu, tj. v den odjezdu s vedoucím zájezdu a to dle skutečného počtu osob a počtu nocí.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IV.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Storno a změny provedené odběratelem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ind w:firstLine="709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</w:rPr>
        <w:t>Při zrušení celého pobytu 30 a méně dnů před nástupním termínem činí storno 50% z celkové ceny pobytu, 31-50 dnů před nástupním termínem činí storno 0% z celkové ceny pobytu. V případě ještě neupřesněného počtu účastníků, se celková cena pobytu řídí poptávaným počtem osob při emailové korespondenci. Storno podmínky jsou platné, bez ohledu, zda je zaplacena záloha na pobyt, či nikoliv a jsou vymahatelné dle právních předpisů ČR. Jestliže účastník nenastoupí v den pobytu,</w:t>
      </w:r>
      <w:r>
        <w:rPr>
          <w:rFonts w:ascii="Verdana" w:hAnsi="Verdana"/>
          <w:color w:val="000000"/>
        </w:rPr>
        <w:t xml:space="preserve"> </w:t>
      </w:r>
      <w:r>
        <w:rPr>
          <w:iCs/>
          <w:color w:val="000000"/>
          <w:sz w:val="24"/>
          <w:szCs w:val="24"/>
        </w:rPr>
        <w:t>nemá nárok na jakoukoliv finanční kompenzaci ze strany provozovatele.Účastník má nárok na celou zálohu v případě nemoci nebo karantény na základě potvrzení lékaře, školy nebo hyg. stanice. Při onemocnění nebo úrazu během pobytu bude vrácena cena v plné výši. Odběrateli je doporučeno si sjednat pojištění proti storno poplatkům, které si hradí na své náklady. Při prokázaném onemocnění Covid při testování žáků nebo karantény (bude vrácena záloha v plné výši). Nutno doložit písemnou zprávu (škola nebo lékař). V případě vládních nařízení,  kdy by akce nemohola proběhnout, bude záloha vrácena v plné výši.</w:t>
      </w:r>
    </w:p>
    <w:p>
      <w:pPr>
        <w:pStyle w:val="Normal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V.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Storno a změny provedené dodavatelem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ind w:firstLine="709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</w:rPr>
        <w:t>Dodavatel si vyhrazuje právo zrušení pobytu, přičemž je povinen upozornit písemně, případně emailem odběratele a to bez jakéhokoliv nároku na náhradu případné škody a to zejména a hlavně v případech vládního nařízení, karantény, technické havárie a dalších možných komplikací. V případě zrušení pobytu ze strany dodavatele, je dodavatel povinen vrátit zaplacené platby od odběratele, a to ihned po písemném nebo e-mailovém upozornění</w:t>
      </w:r>
    </w:p>
    <w:p>
      <w:pPr>
        <w:pStyle w:val="Normal"/>
        <w:ind w:firstLine="709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</w:p>
    <w:p>
      <w:pPr>
        <w:pStyle w:val="Normal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</w:p>
    <w:p>
      <w:pPr>
        <w:pStyle w:val="Normal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VI.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Podmínky pobytu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Ubytování je ve 2, 3 a 4-lůžkových pokojích s pevnými lůžky, s umyvadlem s teplou a studenou vodou, WC a sprchou na většině pokojů. Stravování probíhá v jídelně v dohodnutém čase, snídaně 8:00 – 9:00, oběd (polévka + hlavní jídlo – teplé) 12:00 - 13:00 a teplá večeře 18:00 - 19:00, pitný režim celý den na vyhrazeném místě. Jídelní lístek je sestaven předem a konzultován s vedoucím zájezdu. V odůvodněných případech jsme schopni připravit dietní stravu po předcházející domluvě (počty dietní stravy nelze měnit ze dne na den a budou nahlášeny nejdéle 7 dní před příjezdem).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Celý kolektiv má k dispozici uzamykatelnou úschovnu lyží. Po celou dobu pobytu si ručí za její provoz stanovením služby pro uzamykání daných prostor. K dispozici 1 společenská místnost po celou dobu pobytu.</w:t>
      </w:r>
    </w:p>
    <w:p>
      <w:pPr>
        <w:pStyle w:val="Odsazentlatextu"/>
        <w:rPr>
          <w:i w:val="false"/>
          <w:i w:val="false"/>
          <w:color w:val="000000"/>
        </w:rPr>
      </w:pPr>
      <w:r>
        <w:rPr>
          <w:i w:val="false"/>
          <w:color w:val="000000"/>
        </w:rPr>
        <w:t xml:space="preserve">Pokoje jsou předány v den nástupu </w:t>
      </w:r>
      <w:r>
        <w:rPr>
          <w:b/>
          <w:bCs/>
          <w:i w:val="false"/>
          <w:color w:val="000000"/>
        </w:rPr>
        <w:t>od 14:00 hodin</w:t>
      </w:r>
      <w:r>
        <w:rPr>
          <w:i w:val="false"/>
          <w:color w:val="000000"/>
        </w:rPr>
        <w:t xml:space="preserve"> vedoucímu pobytu a od stejné osoby jsou přebírány zpět. Pokoje je nutno uvolnit v den odjezdu </w:t>
      </w:r>
      <w:r>
        <w:rPr>
          <w:b/>
          <w:bCs/>
          <w:i w:val="false"/>
          <w:color w:val="000000"/>
        </w:rPr>
        <w:t>do 10:00 hod.</w:t>
      </w:r>
      <w:r>
        <w:rPr>
          <w:i w:val="false"/>
          <w:color w:val="000000"/>
        </w:rPr>
        <w:t xml:space="preserve"> Případné závady budou sepsány písemně na místě, náhrada za případné škody bude určena také na místě se jmenováním viníka a způsobu náhrady. 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Případné připomínky týkající se personálu, stravy, ubytování, nebo čehokoli jiného budou řešeny mezi dodavatelem a odběratelem přímo na místě tak, aby byl pobyt příjemný a bezproblémový ke spokojenosti obou účastníků. Smlouva je vyhotovena ve dvou originálech a každá strana obdrží po jednom výtisku.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Odběratel se zavazuje zaslat emailem seznam ubytovaných včetně podpisu a razítka oprávněné osoby a to nejpozději 5 dní před příjezdem na Sporthotel Můstek a to na email info@hotelmustek.cz, pokud tak neučiní, není možné bez tohoto seznamu skupinu ubytovat.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V případě poškození vybavení penzionu ze strany účastníků od odběratele, se odběratel zavazuje uhradit vyčíslenou škodu provozovateli, a to nejpozději do 6-ti kalendářních dnů po odjezdu. Pokud tak neučiní, je domluvena smluvní pokuta ve výši 200,- Kč (slovy: dvěstěkorun českých) za každý započatý den prodlení. Provozovatel mu vydá oproti tomu doklad o zaplacení škody, bude sepsán zápis o poškození a zhotovená fotodokumentace tak, aby si mohl odběratel vyřídit případnou náhradu škody se svou pojišťovnou.</w:t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ind w:firstLine="708"/>
        <w:jc w:val="both"/>
        <w:rPr>
          <w:b/>
          <w:b/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</w:t>
      </w:r>
      <w:r>
        <w:rPr>
          <w:b/>
          <w:color w:val="000000"/>
          <w:sz w:val="24"/>
        </w:rPr>
        <w:t>VII.</w:t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>Smluvní strany se zavazují učinit taková opatření, aby osoby, které se podílejí na realizaci závazků dle této smlouvy, zachovávaly mlčenlivost o veškerých skutečnostech, osobních i citlivých údajích a datech, o nichž se dozvěděly při plnění předmětu smlouvy. Za porušení tohoto závazku mlčenlivosti a zákonné povinnosti ochrany osobních a citlivých údajů se považuje i využití těchto údajů a dat pro vlastní prospěch kterékoliv smluvní strany, prospěch třetí osoby nebo pro jiné účely.</w:t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  <w:t>Se smluvními podmínkami obě výše uvedené strany souhlasí.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Dne: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 xml:space="preserve">Za odběratele: </w:t>
        <w:tab/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 xml:space="preserve">Dne: </w:t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>Za dodavatele:</w:t>
        <w:tab/>
        <w:t>Jitka Běloušková</w:t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ab/>
        <w:tab/>
        <w:tab/>
        <w:t>provozovatel Sporthotelu Můstek</w:t>
      </w:r>
    </w:p>
    <w:p>
      <w:pPr>
        <w:pStyle w:val="Normal"/>
        <w:jc w:val="center"/>
        <w:rPr>
          <w:iCs/>
          <w:color w:val="000000"/>
          <w:sz w:val="24"/>
        </w:rPr>
      </w:pPr>
      <w:r>
        <w:rPr/>
      </w:r>
    </w:p>
    <w:sectPr>
      <w:type w:val="nextPage"/>
      <w:pgSz w:w="11906" w:h="16838"/>
      <w:pgMar w:left="851" w:right="848" w:header="0" w:top="1134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bullet"/>
      <w:lvlText w:val="-"/>
      <w:lvlJc w:val="left"/>
      <w:pPr>
        <w:tabs>
          <w:tab w:val="num" w:pos="0"/>
        </w:tabs>
        <w:ind w:left="39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66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45c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cs-CZ" w:eastAsia="ar-SA" w:bidi="ar-SA"/>
    </w:rPr>
  </w:style>
  <w:style w:type="paragraph" w:styleId="Nadpis1">
    <w:name w:val="Heading 1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jc w:val="both"/>
      <w:outlineLvl w:val="0"/>
    </w:pPr>
    <w:rPr>
      <w:b/>
      <w:i/>
      <w:sz w:val="24"/>
    </w:rPr>
  </w:style>
  <w:style w:type="paragraph" w:styleId="Nadpis2">
    <w:name w:val="Heading 2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jc w:val="both"/>
      <w:outlineLvl w:val="1"/>
    </w:pPr>
    <w:rPr>
      <w:i/>
      <w:sz w:val="24"/>
    </w:rPr>
  </w:style>
  <w:style w:type="paragraph" w:styleId="Nadpis3">
    <w:name w:val="Heading 3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jc w:val="center"/>
      <w:outlineLvl w:val="2"/>
    </w:pPr>
    <w:rPr>
      <w:b/>
      <w:bCs/>
      <w:i/>
      <w:sz w:val="24"/>
    </w:rPr>
  </w:style>
  <w:style w:type="paragraph" w:styleId="Nadpis4">
    <w:name w:val="Heading 4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outlineLvl w:val="3"/>
    </w:pPr>
    <w:rPr>
      <w:i/>
      <w:sz w:val="24"/>
    </w:rPr>
  </w:style>
  <w:style w:type="paragraph" w:styleId="Nadpis5">
    <w:name w:val="Heading 5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ind w:left="1416" w:hanging="0"/>
      <w:jc w:val="both"/>
      <w:outlineLvl w:val="4"/>
    </w:pPr>
    <w:rPr>
      <w:b/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c645ce"/>
    <w:rPr/>
  </w:style>
  <w:style w:type="character" w:styleId="WWAbsatzStandardschriftart" w:customStyle="1">
    <w:name w:val="WW-Absatz-Standardschriftart"/>
    <w:qFormat/>
    <w:rsid w:val="00c645ce"/>
    <w:rPr/>
  </w:style>
  <w:style w:type="character" w:styleId="WWAbsatzStandardschriftart1" w:customStyle="1">
    <w:name w:val="WW-Absatz-Standardschriftart1"/>
    <w:qFormat/>
    <w:rsid w:val="00c645ce"/>
    <w:rPr/>
  </w:style>
  <w:style w:type="character" w:styleId="WWAbsatzStandardschriftart11" w:customStyle="1">
    <w:name w:val="WW-Absatz-Standardschriftart11"/>
    <w:qFormat/>
    <w:rsid w:val="00c645ce"/>
    <w:rPr/>
  </w:style>
  <w:style w:type="character" w:styleId="WWAbsatzStandardschriftart111" w:customStyle="1">
    <w:name w:val="WW-Absatz-Standardschriftart111"/>
    <w:qFormat/>
    <w:rsid w:val="00c645ce"/>
    <w:rPr/>
  </w:style>
  <w:style w:type="character" w:styleId="WWAbsatzStandardschriftart1111" w:customStyle="1">
    <w:name w:val="WW-Absatz-Standardschriftart1111"/>
    <w:qFormat/>
    <w:rsid w:val="00c645ce"/>
    <w:rPr/>
  </w:style>
  <w:style w:type="character" w:styleId="WWAbsatzStandardschriftart11111" w:customStyle="1">
    <w:name w:val="WW-Absatz-Standardschriftart11111"/>
    <w:qFormat/>
    <w:rsid w:val="00c645ce"/>
    <w:rPr/>
  </w:style>
  <w:style w:type="character" w:styleId="WWAbsatzStandardschriftart111111" w:customStyle="1">
    <w:name w:val="WW-Absatz-Standardschriftart111111"/>
    <w:qFormat/>
    <w:rsid w:val="00c645ce"/>
    <w:rPr/>
  </w:style>
  <w:style w:type="character" w:styleId="WWAbsatzStandardschriftart1111111" w:customStyle="1">
    <w:name w:val="WW-Absatz-Standardschriftart1111111"/>
    <w:qFormat/>
    <w:rsid w:val="00c645ce"/>
    <w:rPr/>
  </w:style>
  <w:style w:type="character" w:styleId="WWAbsatzStandardschriftart11111111" w:customStyle="1">
    <w:name w:val="WW-Absatz-Standardschriftart11111111"/>
    <w:qFormat/>
    <w:rsid w:val="00c645ce"/>
    <w:rPr/>
  </w:style>
  <w:style w:type="character" w:styleId="WWAbsatzStandardschriftart111111111" w:customStyle="1">
    <w:name w:val="WW-Absatz-Standardschriftart111111111"/>
    <w:qFormat/>
    <w:rsid w:val="00c645ce"/>
    <w:rPr/>
  </w:style>
  <w:style w:type="character" w:styleId="WWAbsatzStandardschriftart1111111111" w:customStyle="1">
    <w:name w:val="WW-Absatz-Standardschriftart1111111111"/>
    <w:qFormat/>
    <w:rsid w:val="00c645ce"/>
    <w:rPr/>
  </w:style>
  <w:style w:type="character" w:styleId="WWAbsatzStandardschriftart11111111111" w:customStyle="1">
    <w:name w:val="WW-Absatz-Standardschriftart11111111111"/>
    <w:qFormat/>
    <w:rsid w:val="00c645ce"/>
    <w:rPr/>
  </w:style>
  <w:style w:type="character" w:styleId="Standardnpsmoodstavce1" w:customStyle="1">
    <w:name w:val="Standardní písmo odstavce1"/>
    <w:qFormat/>
    <w:rsid w:val="00c645ce"/>
    <w:rPr/>
  </w:style>
  <w:style w:type="character" w:styleId="Internetovodkaz">
    <w:name w:val="Internetový odkaz"/>
    <w:semiHidden/>
    <w:rsid w:val="00c645ce"/>
    <w:rPr>
      <w:color w:val="0000FF"/>
      <w:u w:val="single"/>
    </w:rPr>
  </w:style>
  <w:style w:type="character" w:styleId="TextbublinyChar" w:customStyle="1">
    <w:name w:val="Text bubliny Char"/>
    <w:link w:val="Textbubliny"/>
    <w:uiPriority w:val="99"/>
    <w:semiHidden/>
    <w:qFormat/>
    <w:rsid w:val="004350ab"/>
    <w:rPr>
      <w:rFonts w:ascii="Segoe UI" w:hAnsi="Segoe UI" w:cs="Segoe UI"/>
      <w:kern w:val="2"/>
      <w:sz w:val="18"/>
      <w:szCs w:val="18"/>
      <w:lang w:eastAsia="ar-SA"/>
    </w:rPr>
  </w:style>
  <w:style w:type="character" w:styleId="Fn" w:customStyle="1">
    <w:name w:val="fn"/>
    <w:basedOn w:val="DefaultParagraphFont"/>
    <w:qFormat/>
    <w:rsid w:val="00f00e8b"/>
    <w:rPr/>
  </w:style>
  <w:style w:type="paragraph" w:styleId="Nadpis" w:customStyle="1">
    <w:name w:val="Nadpis"/>
    <w:basedOn w:val="Normal"/>
    <w:next w:val="Tlotextu"/>
    <w:qFormat/>
    <w:rsid w:val="00c645ce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semiHidden/>
    <w:rsid w:val="00c645ce"/>
    <w:pPr>
      <w:jc w:val="both"/>
    </w:pPr>
    <w:rPr>
      <w:i/>
      <w:sz w:val="24"/>
    </w:rPr>
  </w:style>
  <w:style w:type="paragraph" w:styleId="Seznam">
    <w:name w:val="List"/>
    <w:basedOn w:val="Tlotextu"/>
    <w:semiHidden/>
    <w:rsid w:val="00c645ce"/>
    <w:pPr/>
    <w:rPr>
      <w:rFonts w:cs="Tahoma"/>
    </w:rPr>
  </w:style>
  <w:style w:type="paragraph" w:styleId="Popisek" w:customStyle="1">
    <w:name w:val="Caption"/>
    <w:basedOn w:val="Normal"/>
    <w:qFormat/>
    <w:rsid w:val="00c645c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c645ce"/>
    <w:pPr>
      <w:suppressLineNumbers/>
    </w:pPr>
    <w:rPr>
      <w:rFonts w:cs="Tahoma"/>
    </w:rPr>
  </w:style>
  <w:style w:type="paragraph" w:styleId="Nzev">
    <w:name w:val="Title"/>
    <w:basedOn w:val="Normal"/>
    <w:next w:val="Podtitul"/>
    <w:qFormat/>
    <w:rsid w:val="00c645ce"/>
    <w:pPr>
      <w:jc w:val="center"/>
    </w:pPr>
    <w:rPr>
      <w:i/>
      <w:sz w:val="24"/>
    </w:rPr>
  </w:style>
  <w:style w:type="paragraph" w:styleId="Podtitul">
    <w:name w:val="Subtitle"/>
    <w:basedOn w:val="Nadpis"/>
    <w:next w:val="Tlotextu"/>
    <w:qFormat/>
    <w:rsid w:val="00c645ce"/>
    <w:pPr>
      <w:jc w:val="center"/>
    </w:pPr>
    <w:rPr>
      <w:i/>
      <w:iCs/>
    </w:rPr>
  </w:style>
  <w:style w:type="paragraph" w:styleId="Odsazentlatextu">
    <w:name w:val="Body Text Indent"/>
    <w:basedOn w:val="Normal"/>
    <w:semiHidden/>
    <w:rsid w:val="00c645ce"/>
    <w:pPr>
      <w:ind w:firstLine="708"/>
      <w:jc w:val="both"/>
    </w:pPr>
    <w:rPr>
      <w:i/>
      <w:sz w:val="24"/>
    </w:rPr>
  </w:style>
  <w:style w:type="paragraph" w:styleId="Zkladntextodsazen21" w:customStyle="1">
    <w:name w:val="Základní text odsazený 21"/>
    <w:basedOn w:val="Normal"/>
    <w:qFormat/>
    <w:rsid w:val="00c645ce"/>
    <w:pPr>
      <w:ind w:left="4248" w:firstLine="3"/>
    </w:pPr>
    <w:rPr>
      <w:i/>
      <w:sz w:val="24"/>
    </w:rPr>
  </w:style>
  <w:style w:type="paragraph" w:styleId="Obsahtabulky" w:customStyle="1">
    <w:name w:val="Obsah tabulky"/>
    <w:basedOn w:val="Normal"/>
    <w:qFormat/>
    <w:rsid w:val="00c645ce"/>
    <w:pPr>
      <w:suppressLineNumbers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350ab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375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Application>LibreOffice/7.0.3.1$Windows_X86_64 LibreOffice_project/d7547858d014d4cf69878db179d326fc3483e082</Application>
  <Pages>3</Pages>
  <Words>959</Words>
  <Characters>5138</Characters>
  <CharactersWithSpaces>6191</CharactersWithSpaces>
  <Paragraphs>57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2022-11-07T05:32:00Z</dcterms:created>
  <dc:creator>Marcela Čapková</dc:creator>
  <dc:description/>
  <dc:language>cs-CZ</dc:language>
  <cp:lastModifiedBy/>
  <cp:lastPrinted>2022-11-26T16:07:00Z</cp:lastPrinted>
  <dcterms:modified xsi:type="dcterms:W3CDTF">2022-11-30T09:09:35Z</dcterms:modified>
  <cp:revision>14</cp:revision>
  <dc:subject/>
  <dc:title>Smlouva o poskytování služeb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