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A3A43" w14:textId="77777777" w:rsidR="00116227" w:rsidRDefault="00E27D4B"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r>
        <w:rPr>
          <w:rFonts w:ascii="Calibri" w:hAnsi="Calibri"/>
          <w:color w:val="000000"/>
        </w:rPr>
        <w:t xml:space="preserve"> </w:t>
      </w:r>
    </w:p>
    <w:p w14:paraId="7DFA2634"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14:paraId="0098A17D"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14:paraId="7A77F0FA" w14:textId="0431ECF8" w:rsidR="00116227" w:rsidRDefault="00B80246" w:rsidP="001D2CF7">
      <w:pPr>
        <w:pStyle w:val="Nadpis2"/>
        <w:numPr>
          <w:ilvl w:val="0"/>
          <w:numId w:val="0"/>
        </w:numPr>
        <w:pBdr>
          <w:top w:val="none" w:sz="0" w:space="0" w:color="auto"/>
          <w:left w:val="none" w:sz="0" w:space="0" w:color="auto"/>
          <w:bottom w:val="none" w:sz="0" w:space="0" w:color="auto"/>
          <w:right w:val="none" w:sz="0" w:space="0" w:color="auto"/>
          <w:between w:val="none" w:sz="0" w:space="0" w:color="auto"/>
        </w:pBdr>
        <w:tabs>
          <w:tab w:val="left" w:pos="1245"/>
          <w:tab w:val="center" w:pos="4536"/>
          <w:tab w:val="right" w:pos="9072"/>
        </w:tabs>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116227">
        <w:rPr>
          <w:rFonts w:ascii="Calibri" w:hAnsi="Calibri"/>
          <w:sz w:val="22"/>
          <w:szCs w:val="22"/>
        </w:rPr>
        <w:t xml:space="preserve">I. </w:t>
      </w:r>
      <w:r w:rsidR="001D2CF7">
        <w:rPr>
          <w:rFonts w:ascii="Calibri" w:hAnsi="Calibri"/>
          <w:sz w:val="22"/>
          <w:szCs w:val="22"/>
        </w:rPr>
        <w:tab/>
      </w:r>
    </w:p>
    <w:p w14:paraId="6664AC57"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14:paraId="3F348535"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14:paraId="5CE728E7"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 xml:space="preserve">Město Nový Jičín    </w:t>
      </w:r>
    </w:p>
    <w:p w14:paraId="2B192047"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 nám. 1/1,741 01 Nový Jičín</w:t>
      </w:r>
      <w:r>
        <w:rPr>
          <w:rFonts w:ascii="Calibri" w:hAnsi="Calibri"/>
          <w:b/>
          <w:bCs/>
          <w:sz w:val="22"/>
          <w:szCs w:val="22"/>
        </w:rPr>
        <w:tab/>
      </w:r>
    </w:p>
    <w:p w14:paraId="7DF80F04" w14:textId="77777777"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 Blanka Zagorská,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14:paraId="30651ABE"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14:paraId="31BFC277"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14:paraId="24942819"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 banka a.s., Nový Jičín</w:t>
      </w:r>
    </w:p>
    <w:p w14:paraId="62D30AE4"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
    <w:p w14:paraId="5555B56D"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r>
      <w:r w:rsidR="00EC1E75">
        <w:rPr>
          <w:rFonts w:ascii="Calibri" w:hAnsi="Calibri"/>
          <w:b/>
          <w:bCs/>
          <w:sz w:val="22"/>
          <w:szCs w:val="22"/>
        </w:rPr>
        <w:t>Ing. Blanka Zagorská,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14:paraId="541E0651" w14:textId="1C092FF0"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EE7961">
        <w:rPr>
          <w:rFonts w:ascii="Calibri" w:hAnsi="Calibri"/>
          <w:b/>
          <w:bCs/>
          <w:sz w:val="22"/>
          <w:szCs w:val="22"/>
        </w:rPr>
        <w:t>xxxxxxx</w:t>
      </w:r>
      <w:r w:rsidRPr="00CE68D6">
        <w:rPr>
          <w:rFonts w:ascii="Calibri" w:hAnsi="Calibri"/>
          <w:b/>
          <w:bCs/>
          <w:sz w:val="22"/>
          <w:szCs w:val="22"/>
        </w:rPr>
        <w:t xml:space="preserve">, technický a administrativně ekonomický </w:t>
      </w:r>
    </w:p>
    <w:p w14:paraId="1EE52499" w14:textId="77777777" w:rsidR="00116227" w:rsidRDefault="00116227" w:rsidP="007D57EF">
      <w:pPr>
        <w:pBdr>
          <w:top w:val="none" w:sz="0" w:space="0" w:color="auto"/>
          <w:left w:val="none" w:sz="0" w:space="0" w:color="auto"/>
          <w:bottom w:val="none" w:sz="0" w:space="0" w:color="auto"/>
          <w:right w:val="none" w:sz="0" w:space="0" w:color="auto"/>
          <w:between w:val="none" w:sz="0" w:space="0" w:color="auto"/>
        </w:pBdr>
        <w:ind w:left="2832" w:firstLine="708"/>
        <w:rPr>
          <w:rFonts w:ascii="Calibri" w:hAnsi="Calibri"/>
          <w:b/>
          <w:bCs/>
          <w:sz w:val="22"/>
          <w:szCs w:val="22"/>
        </w:rPr>
      </w:pPr>
      <w:r w:rsidRPr="00CE68D6">
        <w:rPr>
          <w:rFonts w:ascii="Calibri" w:hAnsi="Calibri"/>
          <w:b/>
          <w:bCs/>
          <w:sz w:val="22"/>
          <w:szCs w:val="22"/>
        </w:rPr>
        <w:t xml:space="preserve">pracovník </w:t>
      </w:r>
      <w:r>
        <w:rPr>
          <w:rFonts w:ascii="Calibri" w:hAnsi="Calibri"/>
          <w:b/>
          <w:bCs/>
          <w:sz w:val="22"/>
          <w:szCs w:val="22"/>
        </w:rPr>
        <w:t xml:space="preserve">Odboru bytového </w:t>
      </w:r>
    </w:p>
    <w:p w14:paraId="57B9CCE2" w14:textId="77777777" w:rsidR="007D57EF" w:rsidRDefault="007D57EF" w:rsidP="007D57EF">
      <w:pPr>
        <w:pBdr>
          <w:top w:val="none" w:sz="0" w:space="0" w:color="auto"/>
          <w:left w:val="none" w:sz="0" w:space="0" w:color="auto"/>
          <w:bottom w:val="none" w:sz="0" w:space="0" w:color="auto"/>
          <w:right w:val="none" w:sz="0" w:space="0" w:color="auto"/>
          <w:between w:val="none" w:sz="0" w:space="0" w:color="auto"/>
        </w:pBdr>
        <w:ind w:left="2832" w:firstLine="708"/>
        <w:rPr>
          <w:rFonts w:ascii="Calibri" w:hAnsi="Calibri"/>
          <w:sz w:val="22"/>
          <w:szCs w:val="22"/>
        </w:rPr>
      </w:pPr>
    </w:p>
    <w:p w14:paraId="0DF5E900" w14:textId="77777777" w:rsidR="00116227" w:rsidRDefault="003E10A4"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(dále jen „objednatel“)</w:t>
      </w:r>
    </w:p>
    <w:p w14:paraId="2DF851E2"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14:paraId="2A6A1D60"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14:paraId="43F5B049" w14:textId="77777777" w:rsidR="00116227" w:rsidRPr="00C501A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C501AA">
        <w:rPr>
          <w:rFonts w:ascii="Calibri" w:hAnsi="Calibri"/>
          <w:b/>
          <w:bCs/>
          <w:sz w:val="22"/>
          <w:szCs w:val="22"/>
        </w:rPr>
        <w:t xml:space="preserve">Zhotovitel :   </w:t>
      </w:r>
      <w:r w:rsidRPr="00C501AA">
        <w:rPr>
          <w:rFonts w:ascii="Calibri" w:hAnsi="Calibri"/>
          <w:b/>
          <w:bCs/>
          <w:sz w:val="22"/>
          <w:szCs w:val="22"/>
        </w:rPr>
        <w:tab/>
        <w:t xml:space="preserve">             </w:t>
      </w:r>
      <w:r w:rsidR="00320395">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003E10A4">
        <w:rPr>
          <w:rFonts w:ascii="Calibri" w:hAnsi="Calibri"/>
          <w:b/>
          <w:bCs/>
          <w:sz w:val="22"/>
          <w:szCs w:val="22"/>
        </w:rPr>
        <w:t>Techem, spol. s r.o</w:t>
      </w:r>
    </w:p>
    <w:p w14:paraId="4378B424"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64388F">
        <w:rPr>
          <w:rFonts w:ascii="Calibri" w:hAnsi="Calibri"/>
          <w:b/>
          <w:bCs/>
          <w:sz w:val="22"/>
          <w:szCs w:val="22"/>
        </w:rPr>
        <w:t xml:space="preserve">Se sídlem :          </w:t>
      </w:r>
      <w:r w:rsidRPr="0064388F">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003E10A4">
        <w:rPr>
          <w:rFonts w:ascii="Calibri" w:hAnsi="Calibri"/>
          <w:b/>
          <w:bCs/>
          <w:sz w:val="22"/>
          <w:szCs w:val="22"/>
        </w:rPr>
        <w:t>Počernická 272/96, Malešice, 108 00 Praha</w:t>
      </w:r>
    </w:p>
    <w:p w14:paraId="08A397D5" w14:textId="77777777" w:rsidR="003D7F40" w:rsidRPr="0064388F" w:rsidRDefault="003D7F40"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Zastoupen:</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Ing. Tomášem Koňaříkem, jednatelem</w:t>
      </w:r>
    </w:p>
    <w:p w14:paraId="07047630"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64388F">
        <w:rPr>
          <w:rFonts w:ascii="Calibri" w:hAnsi="Calibri"/>
          <w:b/>
          <w:bCs/>
          <w:sz w:val="22"/>
          <w:szCs w:val="22"/>
        </w:rPr>
        <w:t xml:space="preserve">IČO : </w:t>
      </w:r>
      <w:r w:rsidRPr="0064388F">
        <w:rPr>
          <w:rFonts w:ascii="Calibri" w:hAnsi="Calibri"/>
          <w:b/>
          <w:bCs/>
          <w:sz w:val="22"/>
          <w:szCs w:val="22"/>
        </w:rPr>
        <w:tab/>
      </w:r>
      <w:r w:rsidRPr="0064388F">
        <w:rPr>
          <w:rFonts w:ascii="Calibri" w:hAnsi="Calibri"/>
          <w:b/>
          <w:bCs/>
          <w:sz w:val="22"/>
          <w:szCs w:val="22"/>
        </w:rPr>
        <w:tab/>
      </w:r>
      <w:r w:rsidRPr="0064388F">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003D7F40">
        <w:rPr>
          <w:rFonts w:ascii="Calibri" w:hAnsi="Calibri"/>
          <w:b/>
          <w:bCs/>
          <w:sz w:val="22"/>
          <w:szCs w:val="22"/>
        </w:rPr>
        <w:t>496843</w:t>
      </w:r>
      <w:r w:rsidR="003E10A4">
        <w:rPr>
          <w:rFonts w:ascii="Calibri" w:hAnsi="Calibri"/>
          <w:b/>
          <w:bCs/>
          <w:sz w:val="22"/>
          <w:szCs w:val="22"/>
        </w:rPr>
        <w:t>70</w:t>
      </w:r>
    </w:p>
    <w:p w14:paraId="5136BE91" w14:textId="77777777" w:rsidR="003E10A4" w:rsidRDefault="003E10A4"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DIČ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CZ</w:t>
      </w:r>
      <w:r w:rsidR="003D7F40">
        <w:rPr>
          <w:rFonts w:ascii="Calibri" w:hAnsi="Calibri"/>
          <w:b/>
          <w:bCs/>
          <w:sz w:val="22"/>
          <w:szCs w:val="22"/>
        </w:rPr>
        <w:t>496843</w:t>
      </w:r>
      <w:r>
        <w:rPr>
          <w:rFonts w:ascii="Calibri" w:hAnsi="Calibri"/>
          <w:b/>
          <w:bCs/>
          <w:sz w:val="22"/>
          <w:szCs w:val="22"/>
        </w:rPr>
        <w:t>70</w:t>
      </w:r>
    </w:p>
    <w:p w14:paraId="3C39A42E" w14:textId="77777777" w:rsidR="00092738" w:rsidRPr="0064388F" w:rsidRDefault="00092738"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zapsaný v živnostenském rejstříku u Městského </w:t>
      </w:r>
      <w:r w:rsidR="003E10A4">
        <w:rPr>
          <w:rFonts w:ascii="Calibri" w:hAnsi="Calibri"/>
          <w:b/>
          <w:bCs/>
          <w:sz w:val="22"/>
          <w:szCs w:val="22"/>
        </w:rPr>
        <w:t>soudu v Praze pod sp. zn. C 23339</w:t>
      </w:r>
    </w:p>
    <w:p w14:paraId="0A5C5AF2" w14:textId="77777777" w:rsidR="00116227" w:rsidRPr="002A3844"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2A3844">
        <w:rPr>
          <w:rFonts w:ascii="Calibri" w:hAnsi="Calibri"/>
          <w:b/>
          <w:bCs/>
          <w:sz w:val="22"/>
          <w:szCs w:val="22"/>
        </w:rPr>
        <w:t>Bankovní spojení :</w:t>
      </w:r>
      <w:r w:rsidRPr="002A3844">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003E10A4">
        <w:rPr>
          <w:rStyle w:val="st1"/>
          <w:rFonts w:ascii="Calibri" w:hAnsi="Calibri"/>
          <w:b/>
        </w:rPr>
        <w:t>COMMERZBANK AG</w:t>
      </w:r>
    </w:p>
    <w:p w14:paraId="1419AE6A" w14:textId="77777777" w:rsidR="003E10A4" w:rsidRDefault="00116227" w:rsidP="002A3844">
      <w:pPr>
        <w:rPr>
          <w:rFonts w:ascii="Calibri" w:hAnsi="Calibri" w:cs="Calibri"/>
          <w:b/>
          <w:bCs/>
        </w:rPr>
      </w:pPr>
      <w:r w:rsidRPr="002A3844">
        <w:rPr>
          <w:rFonts w:ascii="Calibri" w:hAnsi="Calibri"/>
          <w:b/>
          <w:bCs/>
          <w:sz w:val="22"/>
          <w:szCs w:val="22"/>
        </w:rPr>
        <w:t xml:space="preserve">Číslo účtu :  </w:t>
      </w:r>
      <w:r w:rsidRPr="002A3844">
        <w:rPr>
          <w:rFonts w:ascii="Calibri" w:hAnsi="Calibri"/>
          <w:b/>
          <w:bCs/>
          <w:sz w:val="22"/>
          <w:szCs w:val="22"/>
        </w:rPr>
        <w:tab/>
      </w:r>
      <w:r w:rsidRPr="002A3844">
        <w:rPr>
          <w:rFonts w:ascii="Calibri" w:hAnsi="Calibri"/>
          <w:b/>
          <w:bCs/>
          <w:sz w:val="22"/>
          <w:szCs w:val="22"/>
        </w:rPr>
        <w:tab/>
      </w:r>
      <w:r w:rsidR="00320395">
        <w:rPr>
          <w:rFonts w:ascii="Calibri" w:hAnsi="Calibri"/>
          <w:b/>
          <w:bCs/>
          <w:sz w:val="22"/>
          <w:szCs w:val="22"/>
        </w:rPr>
        <w:tab/>
      </w:r>
      <w:r w:rsidR="00320395">
        <w:rPr>
          <w:rFonts w:ascii="Calibri" w:hAnsi="Calibri"/>
          <w:b/>
          <w:bCs/>
          <w:sz w:val="22"/>
          <w:szCs w:val="22"/>
        </w:rPr>
        <w:tab/>
      </w:r>
      <w:r w:rsidR="003E10A4">
        <w:rPr>
          <w:rFonts w:ascii="Calibri" w:hAnsi="Calibri" w:cs="Calibri"/>
          <w:b/>
          <w:bCs/>
        </w:rPr>
        <w:t>10591879</w:t>
      </w:r>
      <w:r w:rsidR="00EB2AAA">
        <w:rPr>
          <w:rFonts w:ascii="Calibri" w:hAnsi="Calibri" w:cs="Calibri"/>
          <w:b/>
          <w:bCs/>
        </w:rPr>
        <w:t>/</w:t>
      </w:r>
      <w:r w:rsidR="003E10A4">
        <w:rPr>
          <w:rFonts w:ascii="Calibri" w:hAnsi="Calibri" w:cs="Calibri"/>
          <w:b/>
          <w:bCs/>
        </w:rPr>
        <w:t>6200</w:t>
      </w:r>
    </w:p>
    <w:p w14:paraId="3844CA56" w14:textId="20F67771" w:rsidR="003E10A4" w:rsidRDefault="003E10A4" w:rsidP="002A3844">
      <w:pPr>
        <w:rPr>
          <w:rFonts w:ascii="Calibri" w:hAnsi="Calibri" w:cs="Calibri"/>
          <w:b/>
          <w:bCs/>
        </w:rPr>
      </w:pPr>
      <w:r>
        <w:rPr>
          <w:rFonts w:ascii="Calibri" w:hAnsi="Calibri" w:cs="Calibri"/>
          <w:b/>
          <w:bCs/>
        </w:rPr>
        <w:t>Zástupce ve věcech smluvních:</w:t>
      </w:r>
      <w:r>
        <w:rPr>
          <w:rFonts w:ascii="Calibri" w:hAnsi="Calibri" w:cs="Calibri"/>
          <w:b/>
          <w:bCs/>
        </w:rPr>
        <w:tab/>
      </w:r>
      <w:r w:rsidR="00E92CED">
        <w:rPr>
          <w:rFonts w:ascii="Calibri" w:hAnsi="Calibri" w:cs="Calibri"/>
          <w:b/>
          <w:bCs/>
        </w:rPr>
        <w:t>xxxxxxxx</w:t>
      </w:r>
      <w:r>
        <w:rPr>
          <w:rFonts w:ascii="Calibri" w:hAnsi="Calibri" w:cs="Calibri"/>
          <w:b/>
          <w:bCs/>
        </w:rPr>
        <w:t>, vedoucí Regionálního centra Morava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E92CED">
        <w:rPr>
          <w:rFonts w:ascii="Calibri" w:hAnsi="Calibri" w:cs="Calibri"/>
          <w:b/>
          <w:bCs/>
        </w:rPr>
        <w:t xml:space="preserve">             </w:t>
      </w:r>
      <w:r>
        <w:rPr>
          <w:rFonts w:ascii="Calibri" w:hAnsi="Calibri" w:cs="Calibri"/>
          <w:b/>
          <w:bCs/>
        </w:rPr>
        <w:t xml:space="preserve">- Sever – na </w:t>
      </w:r>
      <w:r w:rsidR="003D7F40">
        <w:rPr>
          <w:rFonts w:ascii="Calibri" w:hAnsi="Calibri" w:cs="Calibri"/>
          <w:b/>
          <w:bCs/>
        </w:rPr>
        <w:t>základě plné moci,</w:t>
      </w:r>
      <w:r>
        <w:rPr>
          <w:rFonts w:ascii="Calibri" w:hAnsi="Calibri" w:cs="Calibri"/>
          <w:b/>
          <w:bCs/>
        </w:rPr>
        <w:t xml:space="preserve"> tel.: </w:t>
      </w:r>
      <w:r w:rsidR="00E92CED">
        <w:rPr>
          <w:rFonts w:ascii="Calibri" w:hAnsi="Calibri" w:cs="Calibri"/>
          <w:b/>
          <w:bCs/>
        </w:rPr>
        <w:t>xxxxxxxxxx</w:t>
      </w:r>
    </w:p>
    <w:p w14:paraId="42131710" w14:textId="2CF7BD7B" w:rsidR="002A3844" w:rsidRDefault="003866F1" w:rsidP="003E10A4">
      <w:pPr>
        <w:ind w:left="3540"/>
        <w:rPr>
          <w:rFonts w:ascii="Calibri" w:hAnsi="Calibri" w:cs="Calibri"/>
          <w:b/>
          <w:bCs/>
        </w:rPr>
      </w:pPr>
      <w:r>
        <w:rPr>
          <w:rFonts w:ascii="Calibri" w:hAnsi="Calibri" w:cs="Calibri"/>
          <w:b/>
          <w:bCs/>
        </w:rPr>
        <w:t>xxxxxxxx</w:t>
      </w:r>
      <w:bookmarkStart w:id="0" w:name="_GoBack"/>
      <w:bookmarkEnd w:id="0"/>
      <w:r w:rsidR="003E10A4">
        <w:rPr>
          <w:rFonts w:ascii="Calibri" w:hAnsi="Calibri" w:cs="Calibri"/>
          <w:b/>
          <w:bCs/>
        </w:rPr>
        <w:t xml:space="preserve">, projektový kontroling, na základě plné moci </w:t>
      </w:r>
      <w:r w:rsidR="002A3844">
        <w:rPr>
          <w:rFonts w:ascii="Calibri" w:hAnsi="Calibri" w:cs="Calibri"/>
          <w:b/>
          <w:bCs/>
        </w:rPr>
        <w:tab/>
      </w:r>
    </w:p>
    <w:p w14:paraId="7168A823" w14:textId="77777777" w:rsidR="003E10A4" w:rsidRDefault="003E10A4" w:rsidP="003E10A4">
      <w:pPr>
        <w:rPr>
          <w:rFonts w:ascii="Calibri" w:hAnsi="Calibri" w:cs="Calibri"/>
          <w:b/>
          <w:bCs/>
        </w:rPr>
      </w:pPr>
    </w:p>
    <w:p w14:paraId="5707330F" w14:textId="540EE6A4" w:rsidR="003E10A4" w:rsidRDefault="003E10A4" w:rsidP="003E10A4">
      <w:pPr>
        <w:rPr>
          <w:rFonts w:ascii="Calibri" w:hAnsi="Calibri" w:cs="Calibri"/>
          <w:b/>
          <w:bCs/>
        </w:rPr>
      </w:pPr>
      <w:r>
        <w:rPr>
          <w:rFonts w:ascii="Calibri" w:hAnsi="Calibri" w:cs="Calibri"/>
          <w:b/>
          <w:bCs/>
        </w:rPr>
        <w:t xml:space="preserve">Zástupce ve věcech technických a realizace díla: </w:t>
      </w:r>
      <w:r>
        <w:rPr>
          <w:rFonts w:ascii="Calibri" w:hAnsi="Calibri" w:cs="Calibri"/>
          <w:b/>
          <w:bCs/>
        </w:rPr>
        <w:tab/>
      </w:r>
      <w:r w:rsidR="00E92CED">
        <w:rPr>
          <w:rFonts w:ascii="Calibri" w:hAnsi="Calibri" w:cs="Calibri"/>
          <w:b/>
          <w:bCs/>
        </w:rPr>
        <w:t>xxxxxxxxxxx</w:t>
      </w:r>
    </w:p>
    <w:p w14:paraId="4A3EB977" w14:textId="7B049913" w:rsidR="003E10A4" w:rsidRDefault="003E10A4" w:rsidP="003E10A4">
      <w:pPr>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E92CED">
        <w:rPr>
          <w:rFonts w:ascii="Calibri" w:hAnsi="Calibri" w:cs="Calibri"/>
          <w:b/>
          <w:bCs/>
        </w:rPr>
        <w:t>xxxxxxxxxxx</w:t>
      </w:r>
    </w:p>
    <w:p w14:paraId="635DDD19"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sz w:val="22"/>
          <w:szCs w:val="22"/>
          <w:lang w:eastAsia="en-US"/>
        </w:rPr>
      </w:pPr>
    </w:p>
    <w:p w14:paraId="22F8043E"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(dále jen „zhotovitel“)</w:t>
      </w:r>
    </w:p>
    <w:p w14:paraId="1FC7712D"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ind w:firstLine="708"/>
        <w:rPr>
          <w:rFonts w:ascii="Calibri" w:hAnsi="Calibri"/>
          <w:b/>
          <w:bCs/>
          <w:sz w:val="22"/>
          <w:szCs w:val="22"/>
        </w:rPr>
      </w:pPr>
    </w:p>
    <w:p w14:paraId="414D9D18"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14:paraId="59908213"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14:paraId="17DB035F"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14:paraId="481D1FA4"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20539F09"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14:paraId="4308E88C"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lastRenderedPageBreak/>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7CE1940"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48AB96A6"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14:paraId="79BF3571"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14:paraId="377239C5"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14:paraId="341F0F03"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14:paraId="268FB4C4"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14:paraId="72169266" w14:textId="0A5C9800" w:rsidR="00116227" w:rsidRPr="00BA1A6A" w:rsidRDefault="00116227" w:rsidP="00617A38">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sz w:val="22"/>
          <w:szCs w:val="22"/>
        </w:rPr>
      </w:pPr>
      <w:r w:rsidRPr="00BA1A6A">
        <w:rPr>
          <w:rFonts w:ascii="Calibri" w:hAnsi="Calibri"/>
          <w:sz w:val="22"/>
          <w:szCs w:val="22"/>
        </w:rPr>
        <w:t xml:space="preserve">3.1.1 </w:t>
      </w:r>
      <w:r w:rsidR="00072E84" w:rsidRPr="00BA1A6A">
        <w:rPr>
          <w:rFonts w:ascii="Calibri" w:hAnsi="Calibri"/>
          <w:sz w:val="22"/>
          <w:szCs w:val="22"/>
        </w:rPr>
        <w:t xml:space="preserve"> </w:t>
      </w:r>
      <w:r w:rsidRPr="00BA1A6A">
        <w:rPr>
          <w:rFonts w:ascii="Calibri" w:hAnsi="Calibri"/>
          <w:sz w:val="22"/>
          <w:szCs w:val="22"/>
        </w:rPr>
        <w:t xml:space="preserve">Zhotovitel se zavazuje provést pro objednatele dílo </w:t>
      </w:r>
      <w:r w:rsidRPr="00BA1A6A">
        <w:rPr>
          <w:rFonts w:ascii="Calibri" w:hAnsi="Calibri"/>
          <w:b/>
          <w:sz w:val="22"/>
          <w:szCs w:val="22"/>
        </w:rPr>
        <w:t>„</w:t>
      </w:r>
      <w:r w:rsidR="003E10A4">
        <w:rPr>
          <w:rFonts w:ascii="Calibri" w:hAnsi="Calibri"/>
          <w:b/>
          <w:sz w:val="22"/>
          <w:szCs w:val="22"/>
        </w:rPr>
        <w:t>Dodávku a montáž</w:t>
      </w:r>
      <w:r w:rsidR="001E61A9">
        <w:rPr>
          <w:rFonts w:ascii="Calibri" w:hAnsi="Calibri"/>
          <w:b/>
          <w:sz w:val="22"/>
          <w:szCs w:val="22"/>
        </w:rPr>
        <w:t xml:space="preserve"> </w:t>
      </w:r>
      <w:r w:rsidR="003D7F40">
        <w:rPr>
          <w:rFonts w:ascii="Calibri" w:hAnsi="Calibri"/>
          <w:b/>
          <w:sz w:val="22"/>
          <w:szCs w:val="22"/>
        </w:rPr>
        <w:t xml:space="preserve">117 ks </w:t>
      </w:r>
      <w:r w:rsidR="001E61A9">
        <w:rPr>
          <w:rFonts w:ascii="Calibri" w:hAnsi="Calibri"/>
          <w:b/>
          <w:sz w:val="22"/>
          <w:szCs w:val="22"/>
        </w:rPr>
        <w:t xml:space="preserve">indikátorů topných nákladů v bytovém domě </w:t>
      </w:r>
      <w:r w:rsidR="003E10A4">
        <w:rPr>
          <w:rFonts w:ascii="Calibri" w:hAnsi="Calibri"/>
          <w:b/>
          <w:sz w:val="22"/>
          <w:szCs w:val="22"/>
        </w:rPr>
        <w:t xml:space="preserve"> </w:t>
      </w:r>
      <w:r w:rsidR="001E61A9">
        <w:rPr>
          <w:rFonts w:ascii="Calibri" w:hAnsi="Calibri"/>
          <w:b/>
          <w:sz w:val="22"/>
          <w:szCs w:val="22"/>
        </w:rPr>
        <w:t xml:space="preserve">K Archivu </w:t>
      </w:r>
      <w:r w:rsidR="001D2CF7">
        <w:rPr>
          <w:rFonts w:ascii="Calibri" w:hAnsi="Calibri"/>
          <w:b/>
          <w:sz w:val="22"/>
          <w:szCs w:val="22"/>
        </w:rPr>
        <w:t>1993/</w:t>
      </w:r>
      <w:r w:rsidR="003D7F40">
        <w:rPr>
          <w:rFonts w:ascii="Calibri" w:hAnsi="Calibri"/>
          <w:b/>
          <w:sz w:val="22"/>
          <w:szCs w:val="22"/>
        </w:rPr>
        <w:t xml:space="preserve">2 </w:t>
      </w:r>
      <w:r w:rsidR="00254E00" w:rsidRPr="00BA1A6A">
        <w:rPr>
          <w:rFonts w:ascii="Calibri" w:hAnsi="Calibri"/>
          <w:b/>
          <w:sz w:val="22"/>
          <w:szCs w:val="22"/>
        </w:rPr>
        <w:t>“</w:t>
      </w:r>
      <w:r w:rsidR="003D7F40">
        <w:rPr>
          <w:rFonts w:ascii="Calibri" w:hAnsi="Calibri"/>
          <w:b/>
          <w:sz w:val="22"/>
          <w:szCs w:val="22"/>
        </w:rPr>
        <w:t xml:space="preserve">. </w:t>
      </w:r>
    </w:p>
    <w:p w14:paraId="66FB530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3.1.2  Provedením díla se rozumí úplné, funkční, bezvadné provedení všech činností, jejichž provedení je pro řádné dokončení díla nezbytné</w:t>
      </w:r>
      <w:r w:rsidRPr="00BA1A6A">
        <w:rPr>
          <w:rFonts w:ascii="Calibri" w:hAnsi="Calibri"/>
          <w:b/>
          <w:bCs/>
          <w:sz w:val="22"/>
          <w:szCs w:val="22"/>
        </w:rPr>
        <w:t xml:space="preserve">. </w:t>
      </w:r>
    </w:p>
    <w:p w14:paraId="52AD3D0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3.2</w:t>
      </w:r>
      <w:r w:rsidRPr="00BA1A6A">
        <w:rPr>
          <w:rFonts w:ascii="Calibri" w:hAnsi="Calibri"/>
          <w:bCs/>
          <w:sz w:val="22"/>
          <w:szCs w:val="22"/>
        </w:rPr>
        <w:t xml:space="preserve">      </w:t>
      </w:r>
      <w:r w:rsidRPr="00BA1A6A">
        <w:rPr>
          <w:rFonts w:ascii="Calibri" w:hAnsi="Calibri"/>
          <w:bCs/>
          <w:sz w:val="22"/>
          <w:szCs w:val="22"/>
          <w:u w:val="single"/>
        </w:rPr>
        <w:t xml:space="preserve">Rozsah předmětu díla </w:t>
      </w:r>
    </w:p>
    <w:p w14:paraId="5B0B6805" w14:textId="77777777" w:rsidR="00116227" w:rsidRDefault="00116227" w:rsidP="002B1BC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3.2.1   Předmětem díla j</w:t>
      </w:r>
      <w:r w:rsidR="001E61A9">
        <w:rPr>
          <w:rFonts w:ascii="Calibri" w:hAnsi="Calibri"/>
          <w:bCs/>
          <w:sz w:val="22"/>
          <w:szCs w:val="22"/>
        </w:rPr>
        <w:t>sou dodávka a montáž indikátorů spotřeby tepla a provádění odečtů a rozúčtování</w:t>
      </w:r>
      <w:r w:rsidR="00C16142">
        <w:rPr>
          <w:rFonts w:ascii="Calibri" w:hAnsi="Calibri"/>
          <w:sz w:val="22"/>
          <w:szCs w:val="22"/>
        </w:rPr>
        <w:t xml:space="preserve">. </w:t>
      </w:r>
      <w:r w:rsidRPr="00BA1A6A">
        <w:rPr>
          <w:rFonts w:ascii="Calibri" w:hAnsi="Calibri"/>
          <w:b/>
          <w:sz w:val="22"/>
          <w:szCs w:val="22"/>
        </w:rPr>
        <w:t xml:space="preserve">Bližší specifikace díla je obsahem </w:t>
      </w:r>
      <w:r w:rsidR="002702FB">
        <w:rPr>
          <w:rFonts w:ascii="Calibri" w:hAnsi="Calibri"/>
          <w:b/>
          <w:sz w:val="22"/>
          <w:szCs w:val="22"/>
        </w:rPr>
        <w:t>cenové nabídky</w:t>
      </w:r>
      <w:r w:rsidRPr="00BA1A6A">
        <w:rPr>
          <w:rFonts w:ascii="Calibri" w:hAnsi="Calibri"/>
          <w:b/>
          <w:sz w:val="22"/>
          <w:szCs w:val="22"/>
        </w:rPr>
        <w:t>, kter</w:t>
      </w:r>
      <w:r w:rsidR="002702FB">
        <w:rPr>
          <w:rFonts w:ascii="Calibri" w:hAnsi="Calibri"/>
          <w:b/>
          <w:sz w:val="22"/>
          <w:szCs w:val="22"/>
        </w:rPr>
        <w:t>á</w:t>
      </w:r>
      <w:r w:rsidRPr="00BA1A6A">
        <w:rPr>
          <w:rFonts w:ascii="Calibri" w:hAnsi="Calibri"/>
          <w:b/>
          <w:sz w:val="22"/>
          <w:szCs w:val="22"/>
        </w:rPr>
        <w:t xml:space="preserve"> tvoří Přílohu č. 1</w:t>
      </w:r>
      <w:r w:rsidRPr="00BA1A6A">
        <w:rPr>
          <w:rFonts w:ascii="Calibri" w:hAnsi="Calibri"/>
          <w:sz w:val="22"/>
          <w:szCs w:val="22"/>
        </w:rPr>
        <w:t xml:space="preserve"> této smlouvy a je její nedílnou součástí. </w:t>
      </w:r>
      <w:r w:rsidRPr="00BA1A6A">
        <w:rPr>
          <w:rFonts w:ascii="Calibri" w:hAnsi="Calibri"/>
          <w:b/>
          <w:bCs/>
          <w:sz w:val="22"/>
          <w:szCs w:val="22"/>
        </w:rPr>
        <w:t xml:space="preserve"> </w:t>
      </w:r>
    </w:p>
    <w:p w14:paraId="5FA27B47" w14:textId="77777777" w:rsidR="00C16142" w:rsidRDefault="00C16142" w:rsidP="002B1BC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
    <w:p w14:paraId="77604F78" w14:textId="77777777" w:rsidR="00C16142" w:rsidRPr="00BA1A6A" w:rsidRDefault="00C16142" w:rsidP="002B1BC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14:paraId="44D5B86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3.2.2 Mimo všechny definované činnosti, jež jsou obsahem </w:t>
      </w:r>
      <w:r w:rsidR="00CB3457" w:rsidRPr="00BA1A6A">
        <w:rPr>
          <w:rFonts w:ascii="Calibri" w:hAnsi="Calibri"/>
          <w:bCs/>
          <w:sz w:val="22"/>
          <w:szCs w:val="22"/>
        </w:rPr>
        <w:t>položkového rozpočtu</w:t>
      </w:r>
      <w:r w:rsidRPr="00BA1A6A">
        <w:rPr>
          <w:rFonts w:ascii="Calibri" w:hAnsi="Calibri"/>
          <w:bCs/>
          <w:sz w:val="22"/>
          <w:szCs w:val="22"/>
        </w:rPr>
        <w:t xml:space="preserve"> patří k úplnému provedení díla</w:t>
      </w:r>
      <w:r w:rsidRPr="00BA1A6A">
        <w:rPr>
          <w:rFonts w:ascii="Calibri" w:hAnsi="Calibri"/>
          <w:bCs/>
          <w:color w:val="FF0000"/>
          <w:sz w:val="22"/>
          <w:szCs w:val="22"/>
        </w:rPr>
        <w:t xml:space="preserve"> </w:t>
      </w:r>
      <w:r w:rsidRPr="00BA1A6A">
        <w:rPr>
          <w:rFonts w:ascii="Calibri" w:hAnsi="Calibri"/>
          <w:bCs/>
          <w:sz w:val="22"/>
          <w:szCs w:val="22"/>
        </w:rPr>
        <w:t>i následující práce a činnosti:</w:t>
      </w:r>
      <w:r w:rsidRPr="00BA1A6A">
        <w:rPr>
          <w:rFonts w:ascii="Calibri" w:hAnsi="Calibri"/>
          <w:bCs/>
          <w:color w:val="FF0000"/>
          <w:sz w:val="22"/>
          <w:szCs w:val="22"/>
        </w:rPr>
        <w:t xml:space="preserve"> </w:t>
      </w:r>
    </w:p>
    <w:p w14:paraId="560F894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a) Zajištění a provedení všech nezbytných zkoušek, atestů a revizí zařízení a </w:t>
      </w:r>
      <w:r w:rsidRPr="00BA1A6A">
        <w:rPr>
          <w:rFonts w:ascii="Calibri" w:hAnsi="Calibri"/>
          <w:bCs/>
          <w:iCs/>
          <w:sz w:val="22"/>
          <w:szCs w:val="22"/>
        </w:rPr>
        <w:t>systémů tvořících předmět plnění</w:t>
      </w:r>
      <w:r w:rsidRPr="00BA1A6A">
        <w:rPr>
          <w:rFonts w:ascii="Calibri" w:hAnsi="Calibri"/>
          <w:b/>
          <w:bCs/>
          <w:i/>
          <w:iCs/>
          <w:sz w:val="22"/>
          <w:szCs w:val="22"/>
        </w:rPr>
        <w:t xml:space="preserve"> </w:t>
      </w:r>
      <w:r w:rsidRPr="00BA1A6A">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14:paraId="2D1338E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b) Zajištění dokladů o provedených zkouškách, revizích, atestech a požadovaných vlastnostech výrobků (i dle zákona č. 22/1997 Sb. </w:t>
      </w:r>
      <w:r w:rsidRPr="00BA1A6A">
        <w:rPr>
          <w:rFonts w:ascii="Calibri" w:hAnsi="Calibri"/>
          <w:sz w:val="22"/>
          <w:szCs w:val="22"/>
        </w:rPr>
        <w:noBreakHyphen/>
        <w:t xml:space="preserve"> prohlášení o shodě), vše v českém jazyce. </w:t>
      </w:r>
    </w:p>
    <w:p w14:paraId="7F5416AD" w14:textId="114087B8" w:rsidR="00116227" w:rsidRPr="00BA1A6A" w:rsidRDefault="00116227" w:rsidP="00520609">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14:paraId="357930EC" w14:textId="61A19971" w:rsidR="00116227" w:rsidRPr="00BA1A6A" w:rsidRDefault="00520609" w:rsidP="00520609">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d</w:t>
      </w:r>
      <w:r w:rsidR="00116227" w:rsidRPr="00BA1A6A">
        <w:rPr>
          <w:rFonts w:ascii="Calibri" w:hAnsi="Calibri"/>
          <w:sz w:val="22"/>
          <w:szCs w:val="22"/>
        </w:rPr>
        <w:t xml:space="preserve">) Uvedení všech povrchů dotčených </w:t>
      </w:r>
      <w:r w:rsidR="0002450B" w:rsidRPr="00BA1A6A">
        <w:rPr>
          <w:rFonts w:ascii="Calibri" w:hAnsi="Calibri"/>
          <w:sz w:val="22"/>
          <w:szCs w:val="22"/>
        </w:rPr>
        <w:t xml:space="preserve">realizací díla </w:t>
      </w:r>
      <w:r w:rsidR="00116227" w:rsidRPr="00BA1A6A">
        <w:rPr>
          <w:rFonts w:ascii="Calibri" w:hAnsi="Calibri"/>
          <w:sz w:val="22"/>
          <w:szCs w:val="22"/>
        </w:rPr>
        <w:t xml:space="preserve">do původního stavu. </w:t>
      </w:r>
    </w:p>
    <w:p w14:paraId="05568E54" w14:textId="01273BBB" w:rsidR="00116227" w:rsidRPr="00BA1A6A" w:rsidRDefault="00520609"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e</w:t>
      </w:r>
      <w:r w:rsidR="00116227" w:rsidRPr="00BA1A6A">
        <w:rPr>
          <w:rFonts w:ascii="Calibri" w:hAnsi="Calibri"/>
          <w:sz w:val="22"/>
          <w:szCs w:val="22"/>
        </w:rPr>
        <w:t xml:space="preserve">) Zajištění ochrany proti šíření prašnosti a nadměrnému hluku v souladu s právními předpisy. </w:t>
      </w:r>
    </w:p>
    <w:p w14:paraId="649ECFA8" w14:textId="6966628C" w:rsidR="00116227" w:rsidRPr="00BA1A6A" w:rsidRDefault="00520609"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bCs/>
          <w:iCs/>
          <w:sz w:val="22"/>
          <w:szCs w:val="22"/>
        </w:rPr>
        <w:t>f</w:t>
      </w:r>
      <w:r w:rsidR="00116227" w:rsidRPr="00BA1A6A">
        <w:rPr>
          <w:rFonts w:ascii="Calibri" w:hAnsi="Calibri"/>
          <w:bCs/>
          <w:iCs/>
          <w:sz w:val="22"/>
          <w:szCs w:val="22"/>
        </w:rPr>
        <w:t xml:space="preserve">) </w:t>
      </w:r>
      <w:r w:rsidR="00116227" w:rsidRPr="00BA1A6A">
        <w:rPr>
          <w:rFonts w:ascii="Calibri" w:hAnsi="Calibri"/>
          <w:sz w:val="22"/>
          <w:szCs w:val="22"/>
        </w:rPr>
        <w:t xml:space="preserve">Veškeré práce a dodávky související s bezpečnostními opatřeními na ochranu lidí a majetku (zejména chodců a vozidel v místech dotčených </w:t>
      </w:r>
      <w:r w:rsidR="0002450B" w:rsidRPr="00BA1A6A">
        <w:rPr>
          <w:rFonts w:ascii="Calibri" w:hAnsi="Calibri"/>
          <w:sz w:val="22"/>
          <w:szCs w:val="22"/>
        </w:rPr>
        <w:t>realizací díla</w:t>
      </w:r>
      <w:r w:rsidR="00116227" w:rsidRPr="00BA1A6A">
        <w:rPr>
          <w:rFonts w:ascii="Calibri" w:hAnsi="Calibri"/>
          <w:sz w:val="22"/>
          <w:szCs w:val="22"/>
        </w:rPr>
        <w:t xml:space="preserve">). </w:t>
      </w:r>
    </w:p>
    <w:p w14:paraId="3B914124" w14:textId="73448813" w:rsidR="00116227" w:rsidRPr="00BA1A6A" w:rsidRDefault="00520609"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g</w:t>
      </w:r>
      <w:r w:rsidR="00116227" w:rsidRPr="00BA1A6A">
        <w:rPr>
          <w:rFonts w:ascii="Calibri" w:hAnsi="Calibri"/>
          <w:sz w:val="22"/>
          <w:szCs w:val="22"/>
        </w:rPr>
        <w:t xml:space="preserve">) Ostraha  </w:t>
      </w:r>
      <w:r w:rsidR="006078A7" w:rsidRPr="00BA1A6A">
        <w:rPr>
          <w:rFonts w:ascii="Calibri" w:hAnsi="Calibri"/>
          <w:sz w:val="22"/>
          <w:szCs w:val="22"/>
        </w:rPr>
        <w:t>místa realizace díla</w:t>
      </w:r>
      <w:r w:rsidR="00116227" w:rsidRPr="00BA1A6A">
        <w:rPr>
          <w:rFonts w:ascii="Calibri" w:hAnsi="Calibri"/>
          <w:sz w:val="22"/>
          <w:szCs w:val="22"/>
        </w:rPr>
        <w:t xml:space="preserve">, zajištění bezpečnosti práce a ochrany životního prostředí. </w:t>
      </w:r>
    </w:p>
    <w:p w14:paraId="4E7CC523" w14:textId="587C5A5E" w:rsidR="00116227" w:rsidRPr="00BA1A6A" w:rsidRDefault="00520609"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h</w:t>
      </w:r>
      <w:r w:rsidR="00116227" w:rsidRPr="00BA1A6A">
        <w:rPr>
          <w:rFonts w:ascii="Calibri" w:hAnsi="Calibri"/>
          <w:sz w:val="22"/>
          <w:szCs w:val="22"/>
        </w:rPr>
        <w:t>) Zajištění zpracování všech případných dalších dokumentací, potřebných pro provedení díla (např. výrobní dokumentace).</w:t>
      </w:r>
    </w:p>
    <w:p w14:paraId="5BF0F89F" w14:textId="36FC5D25" w:rsidR="00116227" w:rsidRPr="00BA1A6A" w:rsidRDefault="00520609" w:rsidP="00520609">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i</w:t>
      </w:r>
      <w:r w:rsidR="00116227" w:rsidRPr="00BA1A6A">
        <w:rPr>
          <w:rFonts w:ascii="Calibri" w:hAnsi="Calibri"/>
          <w:sz w:val="22"/>
          <w:szCs w:val="22"/>
        </w:rPr>
        <w:t>) Pojištění díla a odpovědnosti za škodu způsobenou v souvislosti s prováděním díla.</w:t>
      </w:r>
    </w:p>
    <w:p w14:paraId="467EE18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r w:rsidRPr="00BA1A6A">
        <w:rPr>
          <w:rFonts w:ascii="Calibri" w:hAnsi="Calibri"/>
          <w:b/>
          <w:sz w:val="22"/>
          <w:szCs w:val="22"/>
        </w:rPr>
        <w:t>3.3</w:t>
      </w:r>
      <w:r w:rsidRPr="00BA1A6A">
        <w:rPr>
          <w:rFonts w:ascii="Calibri" w:hAnsi="Calibri"/>
          <w:sz w:val="22"/>
          <w:szCs w:val="22"/>
        </w:rPr>
        <w:t xml:space="preserve">       </w:t>
      </w:r>
      <w:r w:rsidRPr="00BA1A6A">
        <w:rPr>
          <w:rFonts w:ascii="Calibri" w:hAnsi="Calibri"/>
          <w:sz w:val="22"/>
          <w:szCs w:val="22"/>
          <w:u w:val="single"/>
        </w:rPr>
        <w:t xml:space="preserve">Změny předmětu díla </w:t>
      </w:r>
    </w:p>
    <w:p w14:paraId="0C9FA66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14:paraId="63BEAE0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3.3.2  Změny předmětu díla (vícepráce a méněpráce) musí být vždy sjednány  formou písemného dodatku ke smlouvě. Vícepráce mohou být realizovány až po uzavření příslušného dodatku. </w:t>
      </w:r>
    </w:p>
    <w:p w14:paraId="2526433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3.3.3  Potřebu změny, která vyvstane v průběhu provádění díla z důvodu nepředvídaných okolností, je zhotovitel povinen neprodleně po jejím zjištění oznámit objednateli. Současně je povinen </w:t>
      </w:r>
      <w:r w:rsidRPr="00BA1A6A">
        <w:rPr>
          <w:rFonts w:ascii="Calibri" w:hAnsi="Calibri"/>
          <w:sz w:val="22"/>
          <w:szCs w:val="22"/>
        </w:rPr>
        <w:lastRenderedPageBreak/>
        <w:t xml:space="preserve">předložit zástupci objednatele návrh změny Položkového rozpočtu případně změny ceny díla. Zástupce objednatele je povinen se k této změně vyjádřit nejpozději do 5 dnů od oznámení. </w:t>
      </w:r>
    </w:p>
    <w:p w14:paraId="47EE640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14:paraId="1F8178A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14:paraId="44FF6DE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IV.</w:t>
      </w:r>
    </w:p>
    <w:p w14:paraId="1627DD5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Základní povinnosti zhotovitele a objednatele</w:t>
      </w:r>
    </w:p>
    <w:p w14:paraId="1263CCD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sidRPr="00BA1A6A">
        <w:rPr>
          <w:rFonts w:ascii="Calibri" w:hAnsi="Calibri"/>
          <w:b/>
          <w:bCs/>
          <w:sz w:val="22"/>
          <w:szCs w:val="22"/>
        </w:rPr>
        <w:t>4.1</w:t>
      </w:r>
      <w:r w:rsidRPr="00BA1A6A">
        <w:rPr>
          <w:rFonts w:ascii="Calibri" w:hAnsi="Calibri"/>
          <w:bCs/>
          <w:sz w:val="22"/>
          <w:szCs w:val="22"/>
        </w:rPr>
        <w:t xml:space="preserve">    </w:t>
      </w:r>
      <w:r w:rsidRPr="00BA1A6A">
        <w:rPr>
          <w:rFonts w:ascii="Calibri" w:hAnsi="Calibri"/>
          <w:bCs/>
          <w:sz w:val="22"/>
          <w:szCs w:val="22"/>
          <w:u w:val="single"/>
        </w:rPr>
        <w:t>Závazek zhotovitele provést dílo</w:t>
      </w:r>
      <w:r w:rsidRPr="00BA1A6A">
        <w:rPr>
          <w:rFonts w:ascii="Calibri" w:hAnsi="Calibri"/>
          <w:bCs/>
          <w:sz w:val="22"/>
          <w:szCs w:val="22"/>
        </w:rPr>
        <w:t xml:space="preserve"> </w:t>
      </w:r>
    </w:p>
    <w:p w14:paraId="19B72E34"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4.1.1 Zhotovitel je povinen řádně provést dílo na svůj náklad a na své nebezpečí ve sjednané době, a to v souladu s pokyny objednatele.   </w:t>
      </w:r>
    </w:p>
    <w:p w14:paraId="2374344B"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r w:rsidRPr="00BA1A6A">
        <w:rPr>
          <w:rFonts w:ascii="Calibri" w:hAnsi="Calibri"/>
          <w:b/>
          <w:bCs/>
          <w:sz w:val="22"/>
          <w:szCs w:val="22"/>
        </w:rPr>
        <w:t xml:space="preserve">4.2    </w:t>
      </w:r>
      <w:r w:rsidRPr="00BA1A6A">
        <w:rPr>
          <w:rFonts w:ascii="Calibri" w:hAnsi="Calibri"/>
          <w:bCs/>
          <w:sz w:val="22"/>
          <w:szCs w:val="22"/>
          <w:u w:val="single"/>
        </w:rPr>
        <w:t>Kvalita a jakost díla</w:t>
      </w:r>
      <w:r w:rsidRPr="00BA1A6A">
        <w:rPr>
          <w:rFonts w:ascii="Calibri" w:hAnsi="Calibri"/>
          <w:bCs/>
          <w:sz w:val="22"/>
          <w:szCs w:val="22"/>
        </w:rPr>
        <w:t xml:space="preserve"> </w:t>
      </w:r>
    </w:p>
    <w:p w14:paraId="3C06EBF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4.2.1  Zhotovitel se zavazuje, provést dílo v souladu s právními a technickými předpisy platnými v době provádění a předání díla, v kvalitě stanovené technickými specifikacemi a uživatelskými standardy</w:t>
      </w:r>
      <w:r w:rsidR="0002450B" w:rsidRPr="00BA1A6A">
        <w:rPr>
          <w:rFonts w:ascii="Calibri" w:hAnsi="Calibri"/>
          <w:sz w:val="22"/>
          <w:szCs w:val="22"/>
        </w:rPr>
        <w:t xml:space="preserve"> a v souladu s pokyny objednatele. Všechny platné ČSN se stávají tímto závaznými pro zhotovení díla podle této smlouvy</w:t>
      </w:r>
      <w:r w:rsidRPr="00BA1A6A">
        <w:rPr>
          <w:rFonts w:ascii="Calibri" w:hAnsi="Calibri"/>
          <w:sz w:val="22"/>
          <w:szCs w:val="22"/>
        </w:rPr>
        <w:t>.</w:t>
      </w:r>
    </w:p>
    <w:p w14:paraId="7096A6C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14:paraId="5E89613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4.3</w:t>
      </w:r>
      <w:r w:rsidRPr="00BA1A6A">
        <w:rPr>
          <w:rFonts w:ascii="Calibri" w:hAnsi="Calibri"/>
          <w:bCs/>
          <w:sz w:val="22"/>
          <w:szCs w:val="22"/>
        </w:rPr>
        <w:t xml:space="preserve">   </w:t>
      </w:r>
      <w:r w:rsidRPr="00BA1A6A">
        <w:rPr>
          <w:rFonts w:ascii="Calibri" w:hAnsi="Calibri"/>
          <w:b/>
          <w:bCs/>
          <w:sz w:val="22"/>
          <w:szCs w:val="22"/>
        </w:rPr>
        <w:t xml:space="preserve"> </w:t>
      </w:r>
      <w:r w:rsidRPr="00BA1A6A">
        <w:rPr>
          <w:rFonts w:ascii="Calibri" w:hAnsi="Calibri"/>
          <w:bCs/>
          <w:sz w:val="22"/>
          <w:szCs w:val="22"/>
          <w:u w:val="single"/>
        </w:rPr>
        <w:t>Povinnost kontroly předaných podkladů a seznámení s podmínkami provádění díla</w:t>
      </w:r>
    </w:p>
    <w:p w14:paraId="57640A25"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33E614FE"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14:paraId="1CC02F2A"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r w:rsidRPr="00BA1A6A">
        <w:rPr>
          <w:rFonts w:ascii="Calibri" w:hAnsi="Calibri"/>
          <w:b/>
          <w:sz w:val="22"/>
          <w:szCs w:val="22"/>
        </w:rPr>
        <w:t>4.4</w:t>
      </w:r>
      <w:r w:rsidRPr="00BA1A6A">
        <w:rPr>
          <w:rFonts w:ascii="Calibri" w:hAnsi="Calibri"/>
          <w:sz w:val="22"/>
          <w:szCs w:val="22"/>
        </w:rPr>
        <w:t xml:space="preserve">    </w:t>
      </w:r>
      <w:r w:rsidRPr="00BA1A6A">
        <w:rPr>
          <w:rFonts w:ascii="Calibri" w:hAnsi="Calibri"/>
          <w:sz w:val="22"/>
          <w:szCs w:val="22"/>
          <w:u w:val="single"/>
        </w:rPr>
        <w:t xml:space="preserve">Povinnost součinnosti </w:t>
      </w:r>
    </w:p>
    <w:p w14:paraId="13DE1E66"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BA1A6A">
        <w:rPr>
          <w:rFonts w:ascii="Calibri" w:hAnsi="Calibri"/>
          <w:sz w:val="22"/>
          <w:szCs w:val="22"/>
        </w:rPr>
        <w:t xml:space="preserve">4.4.1 Zhotovitel je povinen spolupracovat se zástupci objednatele, respektovat jimi udělené pokyny a koordinovat práce na díle s požadavky provozovatele zařízení. </w:t>
      </w:r>
    </w:p>
    <w:p w14:paraId="4B40F51D"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r w:rsidRPr="00BA1A6A">
        <w:rPr>
          <w:rFonts w:ascii="Calibri" w:hAnsi="Calibri"/>
          <w:b/>
          <w:sz w:val="22"/>
          <w:szCs w:val="22"/>
        </w:rPr>
        <w:t>4.5</w:t>
      </w:r>
      <w:r w:rsidRPr="00BA1A6A">
        <w:rPr>
          <w:rFonts w:ascii="Calibri" w:hAnsi="Calibri"/>
          <w:sz w:val="22"/>
          <w:szCs w:val="22"/>
        </w:rPr>
        <w:t xml:space="preserve">    </w:t>
      </w:r>
      <w:r w:rsidRPr="00BA1A6A">
        <w:rPr>
          <w:rFonts w:ascii="Calibri" w:hAnsi="Calibri"/>
          <w:sz w:val="22"/>
          <w:szCs w:val="22"/>
          <w:u w:val="single"/>
        </w:rPr>
        <w:t>Základní povinnosti objednatele</w:t>
      </w:r>
    </w:p>
    <w:p w14:paraId="16082D02"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sz w:val="22"/>
          <w:szCs w:val="22"/>
        </w:rPr>
        <w:t xml:space="preserve">4.5.1 Objednatel je povinen řádně a včas provedené dílo bez vad a nedodělků převzít a zaplatit za něj dohodnutou cenu. </w:t>
      </w:r>
    </w:p>
    <w:p w14:paraId="52B3668A" w14:textId="77777777"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14:paraId="47719A8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w:t>
      </w:r>
    </w:p>
    <w:p w14:paraId="6C429B3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Doba a místo plnění</w:t>
      </w:r>
    </w:p>
    <w:p w14:paraId="524A5DB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5.1</w:t>
      </w:r>
      <w:r w:rsidRPr="00BA1A6A">
        <w:rPr>
          <w:rFonts w:ascii="Calibri" w:hAnsi="Calibri"/>
          <w:bCs/>
          <w:sz w:val="22"/>
          <w:szCs w:val="22"/>
        </w:rPr>
        <w:t xml:space="preserve">    </w:t>
      </w:r>
      <w:r w:rsidRPr="00BA1A6A">
        <w:rPr>
          <w:rFonts w:ascii="Calibri" w:hAnsi="Calibri"/>
          <w:bCs/>
          <w:sz w:val="22"/>
          <w:szCs w:val="22"/>
          <w:u w:val="single"/>
        </w:rPr>
        <w:t>Termín zahájení</w:t>
      </w:r>
    </w:p>
    <w:p w14:paraId="09F9CDF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5.1.1 Zhotovitel je povinen zahájit práce na díle a řádně v nich pokračovat </w:t>
      </w:r>
      <w:r w:rsidR="00BB1733" w:rsidRPr="00BA1A6A">
        <w:rPr>
          <w:rFonts w:ascii="Calibri" w:hAnsi="Calibri"/>
          <w:bCs/>
          <w:sz w:val="22"/>
          <w:szCs w:val="22"/>
        </w:rPr>
        <w:t xml:space="preserve">neprodleně po </w:t>
      </w:r>
      <w:r w:rsidRPr="00BA1A6A">
        <w:rPr>
          <w:rFonts w:ascii="Calibri" w:hAnsi="Calibri"/>
          <w:bCs/>
          <w:sz w:val="22"/>
          <w:szCs w:val="22"/>
        </w:rPr>
        <w:t xml:space="preserve">předání místa realizace díla objednatelem. </w:t>
      </w:r>
    </w:p>
    <w:p w14:paraId="4F5FFF3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5.1.2 Pokud zhotovitel práce na díle nezahájí ani ve lhůtě tří dnů ode dne, kdy měl práce na díle zahájit, je objednatel oprávněn od smlouvy odstoupit. </w:t>
      </w:r>
    </w:p>
    <w:p w14:paraId="30CF6D9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sidRPr="00BA1A6A">
        <w:rPr>
          <w:rFonts w:ascii="Calibri" w:hAnsi="Calibri"/>
          <w:b/>
          <w:bCs/>
          <w:sz w:val="22"/>
          <w:szCs w:val="22"/>
        </w:rPr>
        <w:t>5.2</w:t>
      </w:r>
      <w:r w:rsidRPr="00BA1A6A">
        <w:rPr>
          <w:rFonts w:ascii="Calibri" w:hAnsi="Calibri"/>
          <w:bCs/>
          <w:sz w:val="22"/>
          <w:szCs w:val="22"/>
        </w:rPr>
        <w:tab/>
      </w:r>
      <w:r w:rsidRPr="00BA1A6A">
        <w:rPr>
          <w:rFonts w:ascii="Calibri" w:hAnsi="Calibri"/>
          <w:bCs/>
          <w:sz w:val="22"/>
          <w:szCs w:val="22"/>
          <w:u w:val="single"/>
        </w:rPr>
        <w:t>Termín dokončení a předání díla</w:t>
      </w:r>
      <w:r w:rsidRPr="00BA1A6A">
        <w:rPr>
          <w:rFonts w:ascii="Calibri" w:hAnsi="Calibri"/>
          <w:bCs/>
          <w:sz w:val="22"/>
          <w:szCs w:val="22"/>
        </w:rPr>
        <w:t xml:space="preserve"> </w:t>
      </w:r>
    </w:p>
    <w:p w14:paraId="20AC6764" w14:textId="38113ACE"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BA1A6A">
        <w:rPr>
          <w:rFonts w:ascii="Calibri" w:hAnsi="Calibri"/>
          <w:bCs/>
          <w:sz w:val="22"/>
          <w:szCs w:val="22"/>
        </w:rPr>
        <w:t>5.2.1</w:t>
      </w:r>
      <w:r w:rsidRPr="00BA1A6A">
        <w:rPr>
          <w:rFonts w:ascii="Calibri" w:hAnsi="Calibri"/>
          <w:bCs/>
          <w:sz w:val="22"/>
          <w:szCs w:val="22"/>
        </w:rPr>
        <w:tab/>
        <w:t xml:space="preserve">Zhotovitel je povinen dokončit práce na díle a předat dílo </w:t>
      </w:r>
      <w:r w:rsidRPr="00BA1A6A">
        <w:rPr>
          <w:rFonts w:ascii="Calibri" w:hAnsi="Calibri"/>
          <w:sz w:val="22"/>
          <w:szCs w:val="22"/>
        </w:rPr>
        <w:t>objednateli nejpozději do</w:t>
      </w:r>
      <w:r w:rsidRPr="00BA1A6A">
        <w:rPr>
          <w:rFonts w:ascii="Calibri" w:hAnsi="Calibri"/>
          <w:b/>
          <w:sz w:val="22"/>
          <w:szCs w:val="22"/>
        </w:rPr>
        <w:t xml:space="preserve"> </w:t>
      </w:r>
      <w:r w:rsidR="00617A38" w:rsidRPr="00BA1A6A">
        <w:rPr>
          <w:rFonts w:ascii="Calibri" w:hAnsi="Calibri"/>
          <w:b/>
          <w:sz w:val="22"/>
          <w:szCs w:val="22"/>
        </w:rPr>
        <w:t>10</w:t>
      </w:r>
      <w:r w:rsidR="00500E3B" w:rsidRPr="00BA1A6A">
        <w:rPr>
          <w:rFonts w:ascii="Calibri" w:hAnsi="Calibri"/>
          <w:b/>
          <w:sz w:val="22"/>
          <w:szCs w:val="22"/>
        </w:rPr>
        <w:t xml:space="preserve"> dnů</w:t>
      </w:r>
      <w:r w:rsidRPr="00BA1A6A">
        <w:rPr>
          <w:rFonts w:ascii="Calibri" w:hAnsi="Calibri"/>
          <w:b/>
          <w:sz w:val="22"/>
          <w:szCs w:val="22"/>
        </w:rPr>
        <w:t xml:space="preserve"> od</w:t>
      </w:r>
      <w:r w:rsidR="001D2CF7">
        <w:rPr>
          <w:rFonts w:ascii="Calibri" w:hAnsi="Calibri"/>
          <w:b/>
          <w:sz w:val="22"/>
          <w:szCs w:val="22"/>
        </w:rPr>
        <w:t xml:space="preserve"> převzetí místa realizace díla, nejpozději do 31.12. 2022.</w:t>
      </w:r>
    </w:p>
    <w:p w14:paraId="110734E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BA1A6A">
        <w:rPr>
          <w:rFonts w:ascii="Calibri" w:hAnsi="Calibri"/>
          <w:bCs/>
          <w:sz w:val="22"/>
          <w:szCs w:val="22"/>
        </w:rPr>
        <w:t>5.2.2 Zhotovitel je oprávněn dokončit práce na díle i před sjednaným termínem a objednatel je povinen dříve dokončené dílo převzít a zaplatit</w:t>
      </w:r>
      <w:r w:rsidRPr="00BA1A6A">
        <w:rPr>
          <w:rFonts w:ascii="Calibri" w:hAnsi="Calibri"/>
          <w:bCs/>
          <w:color w:val="000000"/>
          <w:sz w:val="22"/>
          <w:szCs w:val="22"/>
        </w:rPr>
        <w:t>.</w:t>
      </w:r>
    </w:p>
    <w:p w14:paraId="5C84758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b/>
          <w:sz w:val="22"/>
          <w:szCs w:val="22"/>
        </w:rPr>
        <w:t>5.3</w:t>
      </w:r>
      <w:r w:rsidRPr="00BA1A6A">
        <w:rPr>
          <w:rFonts w:ascii="Calibri" w:hAnsi="Calibri"/>
          <w:sz w:val="22"/>
          <w:szCs w:val="22"/>
        </w:rPr>
        <w:t xml:space="preserve">    </w:t>
      </w:r>
      <w:r w:rsidRPr="00BA1A6A">
        <w:rPr>
          <w:rFonts w:ascii="Calibri" w:hAnsi="Calibri"/>
          <w:sz w:val="22"/>
          <w:szCs w:val="22"/>
          <w:u w:val="single"/>
        </w:rPr>
        <w:t xml:space="preserve">Přerušení prací </w:t>
      </w:r>
    </w:p>
    <w:p w14:paraId="609CA09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14:paraId="73C8B82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sz w:val="22"/>
          <w:szCs w:val="22"/>
        </w:rPr>
        <w:t xml:space="preserve">5.3    </w:t>
      </w:r>
      <w:r w:rsidRPr="00BA1A6A">
        <w:rPr>
          <w:rFonts w:ascii="Calibri" w:hAnsi="Calibri"/>
          <w:sz w:val="22"/>
          <w:szCs w:val="22"/>
          <w:u w:val="single"/>
        </w:rPr>
        <w:t xml:space="preserve">Místo plnění </w:t>
      </w:r>
    </w:p>
    <w:p w14:paraId="764ED74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5.3.1 Místem plnění předmětu </w:t>
      </w:r>
      <w:r w:rsidR="0045265C" w:rsidRPr="00BA1A6A">
        <w:rPr>
          <w:rFonts w:ascii="Calibri" w:hAnsi="Calibri"/>
          <w:sz w:val="22"/>
          <w:szCs w:val="22"/>
        </w:rPr>
        <w:t xml:space="preserve">díla je </w:t>
      </w:r>
      <w:r w:rsidR="00BA1A6A" w:rsidRPr="00BA1A6A">
        <w:rPr>
          <w:rFonts w:ascii="Calibri" w:hAnsi="Calibri"/>
          <w:sz w:val="22"/>
          <w:szCs w:val="22"/>
        </w:rPr>
        <w:t>bytový dům</w:t>
      </w:r>
      <w:r w:rsidR="001B64CF" w:rsidRPr="00BA1A6A">
        <w:rPr>
          <w:rFonts w:ascii="Calibri" w:hAnsi="Calibri"/>
          <w:sz w:val="22"/>
          <w:szCs w:val="22"/>
        </w:rPr>
        <w:t xml:space="preserve"> </w:t>
      </w:r>
      <w:r w:rsidR="00072E84" w:rsidRPr="00BA1A6A">
        <w:rPr>
          <w:rFonts w:ascii="Calibri" w:hAnsi="Calibri"/>
          <w:sz w:val="22"/>
          <w:szCs w:val="22"/>
        </w:rPr>
        <w:t>v Novém Jičíně</w:t>
      </w:r>
      <w:r w:rsidR="0045265C" w:rsidRPr="00BA1A6A">
        <w:rPr>
          <w:rFonts w:ascii="Calibri" w:hAnsi="Calibri"/>
          <w:sz w:val="22"/>
          <w:szCs w:val="22"/>
        </w:rPr>
        <w:t xml:space="preserve"> na pozemku p. č. </w:t>
      </w:r>
      <w:r w:rsidR="002702FB">
        <w:rPr>
          <w:rFonts w:ascii="Calibri" w:hAnsi="Calibri"/>
          <w:sz w:val="22"/>
          <w:szCs w:val="22"/>
        </w:rPr>
        <w:t>st.1702</w:t>
      </w:r>
      <w:r w:rsidR="0045265C" w:rsidRPr="00BA1A6A">
        <w:rPr>
          <w:rFonts w:ascii="Calibri" w:hAnsi="Calibri"/>
          <w:sz w:val="22"/>
          <w:szCs w:val="22"/>
        </w:rPr>
        <w:t xml:space="preserve"> v k. ú. Nový Jičín-</w:t>
      </w:r>
      <w:r w:rsidR="002702FB">
        <w:rPr>
          <w:rFonts w:ascii="Calibri" w:hAnsi="Calibri"/>
          <w:sz w:val="22"/>
          <w:szCs w:val="22"/>
        </w:rPr>
        <w:t>Horní</w:t>
      </w:r>
      <w:r w:rsidR="0045265C" w:rsidRPr="00BA1A6A">
        <w:rPr>
          <w:rFonts w:ascii="Calibri" w:hAnsi="Calibri"/>
          <w:sz w:val="22"/>
          <w:szCs w:val="22"/>
        </w:rPr>
        <w:t xml:space="preserve"> Předměstí</w:t>
      </w:r>
      <w:r w:rsidR="00072E84" w:rsidRPr="00BA1A6A">
        <w:rPr>
          <w:rFonts w:ascii="Calibri" w:hAnsi="Calibri"/>
          <w:sz w:val="22"/>
          <w:szCs w:val="22"/>
        </w:rPr>
        <w:t xml:space="preserve">. </w:t>
      </w:r>
    </w:p>
    <w:p w14:paraId="49A6013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14:paraId="008A1C1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14:paraId="4D634D4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lastRenderedPageBreak/>
        <w:t xml:space="preserve">VI. </w:t>
      </w:r>
    </w:p>
    <w:p w14:paraId="75998BB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Cena díla </w:t>
      </w:r>
    </w:p>
    <w:p w14:paraId="1E91E3B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 xml:space="preserve">6.1    </w:t>
      </w:r>
      <w:r w:rsidRPr="00BA1A6A">
        <w:rPr>
          <w:rFonts w:ascii="Calibri" w:hAnsi="Calibri"/>
          <w:bCs/>
          <w:sz w:val="22"/>
          <w:szCs w:val="22"/>
          <w:u w:val="single"/>
        </w:rPr>
        <w:t>Výše a obsah ceny díla</w:t>
      </w:r>
      <w:r w:rsidRPr="00BA1A6A">
        <w:rPr>
          <w:rFonts w:ascii="Calibri" w:hAnsi="Calibri"/>
          <w:bCs/>
          <w:sz w:val="22"/>
          <w:szCs w:val="22"/>
        </w:rPr>
        <w:t xml:space="preserve"> </w:t>
      </w:r>
    </w:p>
    <w:p w14:paraId="5DDAB807" w14:textId="77C5C224"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6.1.1  Cena díla sjednaná v souladu s ustanovením § 2 zákona č. 526/1990 Sb.</w:t>
      </w:r>
      <w:r w:rsidR="00C77BD6" w:rsidRPr="00BA1A6A">
        <w:rPr>
          <w:rFonts w:ascii="Calibri" w:hAnsi="Calibri"/>
          <w:bCs/>
          <w:sz w:val="22"/>
          <w:szCs w:val="22"/>
        </w:rPr>
        <w:t>,</w:t>
      </w:r>
      <w:r w:rsidRPr="00BA1A6A">
        <w:rPr>
          <w:rFonts w:ascii="Calibri" w:hAnsi="Calibri"/>
          <w:bCs/>
          <w:sz w:val="22"/>
          <w:szCs w:val="22"/>
        </w:rPr>
        <w:t xml:space="preserve"> o cenách, v platném znění, je dohodnuta jako cena nejvýše přípustná a činí bez DPH:</w:t>
      </w:r>
      <w:r w:rsidRPr="00BA1A6A">
        <w:rPr>
          <w:rFonts w:ascii="Calibri" w:hAnsi="Calibri"/>
          <w:b/>
          <w:bCs/>
          <w:sz w:val="22"/>
          <w:szCs w:val="22"/>
        </w:rPr>
        <w:t xml:space="preserve"> </w:t>
      </w:r>
      <w:r w:rsidR="003D7F40">
        <w:rPr>
          <w:rFonts w:ascii="Calibri" w:hAnsi="Calibri"/>
          <w:b/>
          <w:bCs/>
          <w:sz w:val="22"/>
          <w:szCs w:val="22"/>
        </w:rPr>
        <w:t>52.065</w:t>
      </w:r>
      <w:r w:rsidR="001D2CF7">
        <w:rPr>
          <w:rFonts w:ascii="Calibri" w:hAnsi="Calibri"/>
          <w:b/>
          <w:bCs/>
          <w:sz w:val="22"/>
          <w:szCs w:val="22"/>
        </w:rPr>
        <w:t>,00</w:t>
      </w:r>
      <w:r w:rsidR="00917AD8" w:rsidRPr="00AF3D9D">
        <w:rPr>
          <w:rFonts w:ascii="Calibri" w:hAnsi="Calibri"/>
          <w:b/>
          <w:bCs/>
          <w:color w:val="FF0000"/>
          <w:sz w:val="22"/>
          <w:szCs w:val="22"/>
        </w:rPr>
        <w:t xml:space="preserve"> </w:t>
      </w:r>
      <w:r w:rsidRPr="00AF3D9D">
        <w:rPr>
          <w:rFonts w:ascii="Calibri" w:hAnsi="Calibri"/>
          <w:b/>
          <w:bCs/>
          <w:sz w:val="22"/>
          <w:szCs w:val="22"/>
        </w:rPr>
        <w:t>Kč (slovy:</w:t>
      </w:r>
      <w:r w:rsidRPr="00BA1A6A">
        <w:rPr>
          <w:rFonts w:ascii="Calibri" w:hAnsi="Calibri"/>
          <w:b/>
          <w:bCs/>
          <w:sz w:val="22"/>
          <w:szCs w:val="22"/>
        </w:rPr>
        <w:t xml:space="preserve">  </w:t>
      </w:r>
      <w:r w:rsidR="003D7F40">
        <w:rPr>
          <w:rFonts w:ascii="Calibri" w:hAnsi="Calibri"/>
          <w:b/>
          <w:bCs/>
          <w:sz w:val="22"/>
          <w:szCs w:val="22"/>
        </w:rPr>
        <w:t>padesátdva</w:t>
      </w:r>
      <w:r w:rsidR="00EB2AAA">
        <w:rPr>
          <w:rFonts w:ascii="Calibri" w:hAnsi="Calibri"/>
          <w:b/>
          <w:bCs/>
          <w:sz w:val="22"/>
          <w:szCs w:val="22"/>
        </w:rPr>
        <w:t xml:space="preserve"> </w:t>
      </w:r>
      <w:r w:rsidR="0002450B" w:rsidRPr="00BA1A6A">
        <w:rPr>
          <w:rFonts w:ascii="Calibri" w:hAnsi="Calibri"/>
          <w:b/>
          <w:bCs/>
          <w:sz w:val="22"/>
          <w:szCs w:val="22"/>
        </w:rPr>
        <w:t xml:space="preserve"> </w:t>
      </w:r>
      <w:r w:rsidR="00617A38" w:rsidRPr="00BA1A6A">
        <w:rPr>
          <w:rFonts w:ascii="Calibri" w:hAnsi="Calibri"/>
          <w:b/>
          <w:bCs/>
          <w:sz w:val="22"/>
          <w:szCs w:val="22"/>
        </w:rPr>
        <w:t>tisíc</w:t>
      </w:r>
      <w:r w:rsidR="0002450B" w:rsidRPr="00BA1A6A">
        <w:rPr>
          <w:rFonts w:ascii="Calibri" w:hAnsi="Calibri"/>
          <w:b/>
          <w:bCs/>
          <w:sz w:val="22"/>
          <w:szCs w:val="22"/>
        </w:rPr>
        <w:t xml:space="preserve"> </w:t>
      </w:r>
      <w:r w:rsidR="00AF3D9D">
        <w:rPr>
          <w:rFonts w:ascii="Calibri" w:hAnsi="Calibri"/>
          <w:b/>
          <w:bCs/>
          <w:sz w:val="22"/>
          <w:szCs w:val="22"/>
        </w:rPr>
        <w:t xml:space="preserve"> </w:t>
      </w:r>
      <w:r w:rsidR="003D7F40">
        <w:rPr>
          <w:rFonts w:ascii="Calibri" w:hAnsi="Calibri"/>
          <w:b/>
          <w:bCs/>
          <w:sz w:val="22"/>
          <w:szCs w:val="22"/>
        </w:rPr>
        <w:t>šedesápět</w:t>
      </w:r>
      <w:r w:rsidR="00917AD8" w:rsidRPr="00BA1A6A">
        <w:rPr>
          <w:rFonts w:ascii="Calibri" w:hAnsi="Calibri"/>
          <w:b/>
          <w:bCs/>
          <w:sz w:val="22"/>
          <w:szCs w:val="22"/>
        </w:rPr>
        <w:t xml:space="preserve"> </w:t>
      </w:r>
      <w:r w:rsidRPr="00BA1A6A">
        <w:rPr>
          <w:rFonts w:ascii="Calibri" w:hAnsi="Calibri"/>
          <w:b/>
          <w:bCs/>
          <w:sz w:val="22"/>
          <w:szCs w:val="22"/>
        </w:rPr>
        <w:t>Kč).</w:t>
      </w:r>
    </w:p>
    <w:p w14:paraId="2AD2D3B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6.1.2  Cena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14:paraId="7511C26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55C44A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r w:rsidRPr="00BA1A6A">
        <w:rPr>
          <w:rFonts w:ascii="Calibri" w:hAnsi="Calibri"/>
          <w:b/>
          <w:sz w:val="22"/>
          <w:szCs w:val="22"/>
        </w:rPr>
        <w:t>6.2</w:t>
      </w:r>
      <w:r w:rsidRPr="00BA1A6A">
        <w:rPr>
          <w:rFonts w:ascii="Calibri" w:hAnsi="Calibri"/>
          <w:sz w:val="22"/>
          <w:szCs w:val="22"/>
        </w:rPr>
        <w:t xml:space="preserve">    </w:t>
      </w:r>
      <w:r w:rsidRPr="00BA1A6A">
        <w:rPr>
          <w:rFonts w:ascii="Calibri" w:hAnsi="Calibri"/>
          <w:bCs/>
          <w:sz w:val="22"/>
          <w:szCs w:val="22"/>
          <w:u w:val="single"/>
        </w:rPr>
        <w:t>Platnost ceny</w:t>
      </w:r>
    </w:p>
    <w:p w14:paraId="7FC2CD7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6.2.1  Sjednaná cena je platná po celou dobu účinnosti této smlouvy.  </w:t>
      </w:r>
    </w:p>
    <w:p w14:paraId="6F50AE9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 xml:space="preserve">6.3 </w:t>
      </w:r>
      <w:r w:rsidRPr="00BA1A6A">
        <w:rPr>
          <w:rFonts w:ascii="Calibri" w:hAnsi="Calibri"/>
          <w:bCs/>
          <w:sz w:val="22"/>
          <w:szCs w:val="22"/>
        </w:rPr>
        <w:t xml:space="preserve">    </w:t>
      </w:r>
      <w:r w:rsidRPr="00BA1A6A">
        <w:rPr>
          <w:rFonts w:ascii="Calibri" w:hAnsi="Calibri"/>
          <w:bCs/>
          <w:sz w:val="22"/>
          <w:szCs w:val="22"/>
          <w:u w:val="single"/>
        </w:rPr>
        <w:t>Podmínky pro změnu ceny</w:t>
      </w:r>
    </w:p>
    <w:p w14:paraId="05477E0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6.3.1 Sjednaná cena je cenou nejvýše přípustnou a může být změněna pouze za těchto podmínek:</w:t>
      </w:r>
    </w:p>
    <w:p w14:paraId="22B98C0F" w14:textId="5DBEA5CA"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w:t>
      </w:r>
      <w:r w:rsidR="00520609">
        <w:rPr>
          <w:rFonts w:ascii="Calibri" w:hAnsi="Calibri"/>
          <w:sz w:val="22"/>
          <w:szCs w:val="22"/>
        </w:rPr>
        <w:t>Cenové nabídky</w:t>
      </w:r>
      <w:r w:rsidRPr="00BA1A6A">
        <w:rPr>
          <w:rFonts w:ascii="Calibri" w:hAnsi="Calibri"/>
          <w:sz w:val="22"/>
          <w:szCs w:val="22"/>
        </w:rPr>
        <w:t>, kter</w:t>
      </w:r>
      <w:r w:rsidR="00520609">
        <w:rPr>
          <w:rFonts w:ascii="Calibri" w:hAnsi="Calibri"/>
          <w:sz w:val="22"/>
          <w:szCs w:val="22"/>
        </w:rPr>
        <w:t>á</w:t>
      </w:r>
      <w:r w:rsidRPr="00BA1A6A">
        <w:rPr>
          <w:rFonts w:ascii="Calibri" w:hAnsi="Calibri"/>
          <w:sz w:val="22"/>
          <w:szCs w:val="22"/>
        </w:rPr>
        <w:t xml:space="preserve"> je přílohou této smlouvy, </w:t>
      </w:r>
    </w:p>
    <w:p w14:paraId="433EEEEB" w14:textId="2A220699"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         </w:t>
      </w:r>
      <w:r w:rsidRPr="00BA1A6A">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w:t>
      </w:r>
      <w:r w:rsidR="00520609">
        <w:rPr>
          <w:rFonts w:ascii="Calibri" w:hAnsi="Calibri"/>
          <w:bCs/>
          <w:sz w:val="22"/>
          <w:szCs w:val="22"/>
        </w:rPr>
        <w:t>Cenové nabídky</w:t>
      </w:r>
      <w:r w:rsidRPr="00BA1A6A">
        <w:rPr>
          <w:rFonts w:ascii="Calibri" w:hAnsi="Calibri"/>
          <w:bCs/>
          <w:sz w:val="22"/>
          <w:szCs w:val="22"/>
        </w:rPr>
        <w:t xml:space="preserve">. </w:t>
      </w:r>
    </w:p>
    <w:p w14:paraId="6060948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14:paraId="742F9D4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VII.</w:t>
      </w:r>
    </w:p>
    <w:p w14:paraId="61B134C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Platební podmínky</w:t>
      </w:r>
    </w:p>
    <w:p w14:paraId="6643D3D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7.1</w:t>
      </w:r>
      <w:r w:rsidRPr="00BA1A6A">
        <w:rPr>
          <w:rFonts w:ascii="Calibri" w:hAnsi="Calibri"/>
          <w:bCs/>
          <w:sz w:val="22"/>
          <w:szCs w:val="22"/>
        </w:rPr>
        <w:t xml:space="preserve">   </w:t>
      </w:r>
      <w:r w:rsidRPr="00BA1A6A">
        <w:rPr>
          <w:rFonts w:ascii="Calibri" w:hAnsi="Calibri"/>
          <w:bCs/>
          <w:sz w:val="22"/>
          <w:szCs w:val="22"/>
          <w:u w:val="single"/>
        </w:rPr>
        <w:t>Zálohy</w:t>
      </w:r>
    </w:p>
    <w:p w14:paraId="53220B5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7.1.1 Objednatel neposkytne zhotoviteli zálohy.</w:t>
      </w:r>
    </w:p>
    <w:p w14:paraId="5C19B93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sz w:val="22"/>
          <w:szCs w:val="22"/>
        </w:rPr>
        <w:t>7.2</w:t>
      </w:r>
      <w:r w:rsidRPr="00BA1A6A">
        <w:rPr>
          <w:rFonts w:ascii="Calibri" w:hAnsi="Calibri"/>
          <w:sz w:val="22"/>
          <w:szCs w:val="22"/>
        </w:rPr>
        <w:t xml:space="preserve">    </w:t>
      </w:r>
      <w:r w:rsidRPr="00BA1A6A">
        <w:rPr>
          <w:rFonts w:ascii="Calibri" w:hAnsi="Calibri"/>
          <w:bCs/>
          <w:sz w:val="22"/>
          <w:szCs w:val="22"/>
          <w:u w:val="single"/>
        </w:rPr>
        <w:t>Postup plateb</w:t>
      </w:r>
    </w:p>
    <w:p w14:paraId="61E4083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14:paraId="041C028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14:paraId="4199684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14:paraId="354356D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7.3</w:t>
      </w:r>
      <w:r w:rsidRPr="00BA1A6A">
        <w:rPr>
          <w:rFonts w:ascii="Calibri" w:hAnsi="Calibri"/>
          <w:bCs/>
          <w:sz w:val="22"/>
          <w:szCs w:val="22"/>
        </w:rPr>
        <w:t xml:space="preserve">    </w:t>
      </w:r>
      <w:r w:rsidRPr="00BA1A6A">
        <w:rPr>
          <w:rFonts w:ascii="Calibri" w:hAnsi="Calibri"/>
          <w:bCs/>
          <w:sz w:val="22"/>
          <w:szCs w:val="22"/>
          <w:u w:val="single"/>
        </w:rPr>
        <w:t>Náležitosti a splatnost  faktury</w:t>
      </w:r>
      <w:r w:rsidRPr="00BA1A6A">
        <w:rPr>
          <w:rFonts w:ascii="Calibri" w:hAnsi="Calibri"/>
          <w:bCs/>
          <w:sz w:val="22"/>
          <w:szCs w:val="22"/>
        </w:rPr>
        <w:t xml:space="preserve"> </w:t>
      </w:r>
    </w:p>
    <w:p w14:paraId="7366920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sidRPr="00BA1A6A">
        <w:rPr>
          <w:rFonts w:ascii="Calibri" w:hAnsi="Calibri"/>
          <w:bCs/>
          <w:sz w:val="22"/>
          <w:szCs w:val="22"/>
        </w:rPr>
        <w:t xml:space="preserve">7.3.1 </w:t>
      </w:r>
      <w:r w:rsidRPr="00BA1A6A">
        <w:rPr>
          <w:rFonts w:ascii="Calibri" w:hAnsi="Calibri"/>
          <w:sz w:val="22"/>
          <w:szCs w:val="22"/>
        </w:rPr>
        <w:t>Daňový doklad bude vystaven v souladu s ust. § 92a  zákona č. 235/2004 Sb., v platném znění.</w:t>
      </w:r>
      <w:r w:rsidRPr="00BA1A6A">
        <w:rPr>
          <w:rFonts w:ascii="Calibri" w:hAnsi="Calibri"/>
          <w:iCs/>
          <w:sz w:val="22"/>
          <w:szCs w:val="22"/>
        </w:rPr>
        <w:t xml:space="preserve"> </w:t>
      </w:r>
    </w:p>
    <w:p w14:paraId="40FBF06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7.3.2 Kromě náležitostí stanovených právními předpisy pro daňový doklad je zhotovitel povinen na faktuře uvést i tyto údaje: </w:t>
      </w:r>
    </w:p>
    <w:p w14:paraId="1C436B2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sidRPr="00BA1A6A">
        <w:rPr>
          <w:rFonts w:ascii="Calibri" w:hAnsi="Calibri"/>
          <w:sz w:val="22"/>
          <w:szCs w:val="22"/>
        </w:rPr>
        <w:t>a) číslo smlouvy objednatele</w:t>
      </w:r>
    </w:p>
    <w:p w14:paraId="6171892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b) DIČ objednatele</w:t>
      </w:r>
    </w:p>
    <w:p w14:paraId="5BA8B2C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14:paraId="71DE786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7EBE86B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e) údaj, že se jedná o režim přenesení daňové povinnosti a daň odvede objednatel.</w:t>
      </w:r>
    </w:p>
    <w:p w14:paraId="6E42552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7.3.3 </w:t>
      </w:r>
      <w:r w:rsidR="006078A7" w:rsidRPr="00BA1A6A">
        <w:rPr>
          <w:rFonts w:ascii="Calibri" w:hAnsi="Calibri"/>
          <w:bCs/>
          <w:sz w:val="22"/>
          <w:szCs w:val="22"/>
        </w:rPr>
        <w:t xml:space="preserve">Daňový doklad bude doručen osobně či poštou na podatelnu Městského úřadu, nebo elektronicky do datové schránky Města. </w:t>
      </w:r>
      <w:r w:rsidRPr="00BA1A6A">
        <w:rPr>
          <w:rFonts w:ascii="Calibri" w:hAnsi="Calibri"/>
          <w:bCs/>
          <w:sz w:val="22"/>
          <w:szCs w:val="22"/>
        </w:rPr>
        <w:t xml:space="preserve">Splatnost daňového dokladu (faktury) je 30 dnů ode dne doručení faktury objednateli. </w:t>
      </w:r>
    </w:p>
    <w:p w14:paraId="01CA523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49C13B6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14:paraId="1511EC4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6BA2B0F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VIII. </w:t>
      </w:r>
    </w:p>
    <w:p w14:paraId="5B6CDF8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Provádění díla</w:t>
      </w:r>
    </w:p>
    <w:p w14:paraId="7AC752F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8.1</w:t>
      </w:r>
      <w:r w:rsidRPr="00BA1A6A">
        <w:rPr>
          <w:rFonts w:ascii="Calibri" w:hAnsi="Calibri"/>
          <w:bCs/>
          <w:sz w:val="22"/>
          <w:szCs w:val="22"/>
        </w:rPr>
        <w:t xml:space="preserve">       </w:t>
      </w:r>
      <w:r w:rsidRPr="00BA1A6A">
        <w:rPr>
          <w:rFonts w:ascii="Calibri" w:hAnsi="Calibri"/>
          <w:bCs/>
          <w:sz w:val="22"/>
          <w:szCs w:val="22"/>
          <w:u w:val="single"/>
        </w:rPr>
        <w:t>Dodržování bezpečnosti, požární ochrany  a hygieny práce</w:t>
      </w:r>
    </w:p>
    <w:p w14:paraId="4BC6DEA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27581EC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7AA2ADE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14:paraId="4DF5AA4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8.2</w:t>
      </w:r>
      <w:r w:rsidRPr="00BA1A6A">
        <w:rPr>
          <w:rFonts w:ascii="Calibri" w:hAnsi="Calibri"/>
          <w:sz w:val="22"/>
          <w:szCs w:val="22"/>
        </w:rPr>
        <w:t xml:space="preserve">      </w:t>
      </w:r>
      <w:r w:rsidRPr="00BA1A6A">
        <w:rPr>
          <w:rFonts w:ascii="Calibri" w:hAnsi="Calibri"/>
          <w:sz w:val="22"/>
          <w:szCs w:val="22"/>
          <w:u w:val="single"/>
        </w:rPr>
        <w:t xml:space="preserve">Zástupci zhotovitele a objednatele </w:t>
      </w:r>
    </w:p>
    <w:p w14:paraId="6491D39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BA1A6A">
        <w:rPr>
          <w:rFonts w:ascii="Calibri" w:hAnsi="Calibri"/>
          <w:bCs/>
          <w:sz w:val="22"/>
          <w:szCs w:val="22"/>
          <w:u w:val="single"/>
        </w:rPr>
        <w:t xml:space="preserve"> </w:t>
      </w:r>
    </w:p>
    <w:p w14:paraId="496EF60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8.3</w:t>
      </w:r>
      <w:r w:rsidRPr="00BA1A6A">
        <w:rPr>
          <w:rFonts w:ascii="Calibri" w:hAnsi="Calibri"/>
          <w:sz w:val="22"/>
          <w:szCs w:val="22"/>
        </w:rPr>
        <w:t xml:space="preserve">      </w:t>
      </w:r>
      <w:r w:rsidRPr="00BA1A6A">
        <w:rPr>
          <w:rFonts w:ascii="Calibri" w:hAnsi="Calibri"/>
          <w:sz w:val="22"/>
          <w:szCs w:val="22"/>
          <w:u w:val="single"/>
        </w:rPr>
        <w:t xml:space="preserve">Povinnost informovat objednatele </w:t>
      </w:r>
    </w:p>
    <w:p w14:paraId="40E0A6B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14:paraId="0569456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a) zjistí-li se při provádění díla skryté překážky bránící řádnému provedení díla; zhotovitel je povinen navrhnout objednateli další postup,</w:t>
      </w:r>
    </w:p>
    <w:p w14:paraId="32974DD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b) o případné nevhodnosti realizace vyžadovaných prací,</w:t>
      </w:r>
    </w:p>
    <w:p w14:paraId="7192F6E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 xml:space="preserve">c) zjistí-li v předané dokumentaci vady. </w:t>
      </w:r>
    </w:p>
    <w:p w14:paraId="2E16805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8.4</w:t>
      </w:r>
      <w:r w:rsidRPr="00BA1A6A">
        <w:rPr>
          <w:rFonts w:ascii="Calibri" w:hAnsi="Calibri"/>
          <w:bCs/>
          <w:sz w:val="22"/>
          <w:szCs w:val="22"/>
        </w:rPr>
        <w:t xml:space="preserve">       </w:t>
      </w:r>
      <w:r w:rsidRPr="00BA1A6A">
        <w:rPr>
          <w:rFonts w:ascii="Calibri" w:hAnsi="Calibri"/>
          <w:bCs/>
          <w:sz w:val="22"/>
          <w:szCs w:val="22"/>
          <w:u w:val="single"/>
        </w:rPr>
        <w:t>Kontrola provádění prací</w:t>
      </w:r>
    </w:p>
    <w:p w14:paraId="304658A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14:paraId="15C3F0B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8.5</w:t>
      </w:r>
      <w:r w:rsidRPr="00BA1A6A">
        <w:rPr>
          <w:rFonts w:ascii="Calibri" w:hAnsi="Calibri"/>
          <w:bCs/>
          <w:sz w:val="22"/>
          <w:szCs w:val="22"/>
        </w:rPr>
        <w:t xml:space="preserve">     </w:t>
      </w:r>
      <w:r w:rsidRPr="00BA1A6A">
        <w:rPr>
          <w:rFonts w:ascii="Calibri" w:hAnsi="Calibri"/>
          <w:bCs/>
          <w:sz w:val="22"/>
          <w:szCs w:val="22"/>
          <w:u w:val="single"/>
        </w:rPr>
        <w:t>Odpovědnost zhotovitele za škodu a povinnost nahradit škodu</w:t>
      </w:r>
    </w:p>
    <w:p w14:paraId="18F63B2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8.5.1   Zhotovitel je povinen učinit všechna opatření potřebná k odvracení hrozící škody. </w:t>
      </w:r>
    </w:p>
    <w:p w14:paraId="39471FA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14:paraId="789537A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8.5.3   Zhotovitel odpovídá i za škodu způsobenou činností těch, kteří pro něj dílo provádějí.</w:t>
      </w:r>
    </w:p>
    <w:p w14:paraId="0F841B0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A0D484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14:paraId="4A9AFE9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14:paraId="3725100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IX. </w:t>
      </w:r>
    </w:p>
    <w:p w14:paraId="23E42F4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Místo realizace díla</w:t>
      </w:r>
    </w:p>
    <w:p w14:paraId="03F6E87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9.1</w:t>
      </w:r>
      <w:r w:rsidRPr="00BA1A6A">
        <w:rPr>
          <w:rFonts w:ascii="Calibri" w:hAnsi="Calibri"/>
          <w:bCs/>
          <w:sz w:val="22"/>
          <w:szCs w:val="22"/>
        </w:rPr>
        <w:t xml:space="preserve">    </w:t>
      </w:r>
      <w:r w:rsidRPr="00BA1A6A">
        <w:rPr>
          <w:rFonts w:ascii="Calibri" w:hAnsi="Calibri"/>
          <w:bCs/>
          <w:sz w:val="22"/>
          <w:szCs w:val="22"/>
          <w:u w:val="single"/>
        </w:rPr>
        <w:t xml:space="preserve">Předání a převzetí </w:t>
      </w:r>
      <w:r w:rsidR="006078A7" w:rsidRPr="00BA1A6A">
        <w:rPr>
          <w:rFonts w:ascii="Calibri" w:hAnsi="Calibri"/>
          <w:bCs/>
          <w:sz w:val="22"/>
          <w:szCs w:val="22"/>
          <w:u w:val="single"/>
        </w:rPr>
        <w:t>místa realizace díla</w:t>
      </w:r>
    </w:p>
    <w:p w14:paraId="324050F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9.1.1 Objednatel je povinen předat zhotoviteli místo realizace díla (nebo jeho ucelenou část) nejpozději do </w:t>
      </w:r>
      <w:r w:rsidR="00BB1733" w:rsidRPr="00BA1A6A">
        <w:rPr>
          <w:rFonts w:ascii="Calibri" w:hAnsi="Calibri"/>
          <w:bCs/>
          <w:sz w:val="22"/>
          <w:szCs w:val="22"/>
        </w:rPr>
        <w:t>5</w:t>
      </w:r>
      <w:r w:rsidR="00047FD5" w:rsidRPr="00BA1A6A">
        <w:rPr>
          <w:rFonts w:ascii="Calibri" w:hAnsi="Calibri"/>
          <w:bCs/>
          <w:sz w:val="22"/>
          <w:szCs w:val="22"/>
        </w:rPr>
        <w:t xml:space="preserve"> </w:t>
      </w:r>
      <w:r w:rsidRPr="00BA1A6A">
        <w:rPr>
          <w:rFonts w:ascii="Calibri" w:hAnsi="Calibri"/>
          <w:bCs/>
          <w:sz w:val="22"/>
          <w:szCs w:val="22"/>
        </w:rPr>
        <w:t xml:space="preserve">dnů od </w:t>
      </w:r>
      <w:r w:rsidR="00047FD5" w:rsidRPr="00BA1A6A">
        <w:rPr>
          <w:rFonts w:ascii="Calibri" w:hAnsi="Calibri"/>
          <w:bCs/>
          <w:sz w:val="22"/>
          <w:szCs w:val="22"/>
        </w:rPr>
        <w:t xml:space="preserve">nabytí </w:t>
      </w:r>
      <w:r w:rsidRPr="00BA1A6A">
        <w:rPr>
          <w:rFonts w:ascii="Calibri" w:hAnsi="Calibri"/>
          <w:bCs/>
          <w:sz w:val="22"/>
          <w:szCs w:val="22"/>
        </w:rPr>
        <w:t xml:space="preserve">účinnosti smlouvy, pokud se obě smluvní strany nedohodnou písemně jinak.  Zhotovitel je povinen na výzvu objednatele místo realizace díla bez prodlení převzít. </w:t>
      </w:r>
    </w:p>
    <w:p w14:paraId="686E7DE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9.2 </w:t>
      </w:r>
      <w:r w:rsidRPr="00BA1A6A">
        <w:rPr>
          <w:rFonts w:ascii="Calibri" w:hAnsi="Calibri"/>
          <w:bCs/>
          <w:sz w:val="22"/>
          <w:szCs w:val="22"/>
        </w:rPr>
        <w:t xml:space="preserve">  </w:t>
      </w:r>
      <w:r w:rsidRPr="00BA1A6A">
        <w:rPr>
          <w:rFonts w:ascii="Calibri" w:hAnsi="Calibri"/>
          <w:bCs/>
          <w:sz w:val="22"/>
          <w:szCs w:val="22"/>
          <w:u w:val="single"/>
        </w:rPr>
        <w:t xml:space="preserve">Vybudování a údržba zařízení </w:t>
      </w:r>
      <w:r w:rsidRPr="00BA1A6A">
        <w:rPr>
          <w:rFonts w:ascii="Calibri" w:hAnsi="Calibri"/>
          <w:bCs/>
          <w:sz w:val="22"/>
          <w:szCs w:val="22"/>
        </w:rPr>
        <w:t xml:space="preserve">místa realizace díla. </w:t>
      </w:r>
    </w:p>
    <w:p w14:paraId="71E1CC6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           </w:t>
      </w:r>
      <w:r w:rsidRPr="00BA1A6A">
        <w:rPr>
          <w:rFonts w:ascii="Calibri" w:hAnsi="Calibri"/>
          <w:bCs/>
          <w:sz w:val="22"/>
          <w:szCs w:val="22"/>
        </w:rPr>
        <w:t xml:space="preserve">Zařízení místa realizace díla zabezpečuje zhotovitel. Náklady na projekt, vybudování, zprovoznění, údržbu, likvidaci a vyklizení zařízení jsou zahrnuty ve sjednané ceně díla. </w:t>
      </w:r>
    </w:p>
    <w:p w14:paraId="7E6B8D6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7F1D216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14:paraId="1B975D0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9.3</w:t>
      </w:r>
      <w:r w:rsidRPr="00BA1A6A">
        <w:rPr>
          <w:rFonts w:ascii="Calibri" w:hAnsi="Calibri"/>
          <w:bCs/>
          <w:sz w:val="22"/>
          <w:szCs w:val="22"/>
        </w:rPr>
        <w:t xml:space="preserve">    </w:t>
      </w:r>
      <w:r w:rsidRPr="00BA1A6A">
        <w:rPr>
          <w:rFonts w:ascii="Calibri" w:hAnsi="Calibri"/>
          <w:bCs/>
          <w:sz w:val="22"/>
          <w:szCs w:val="22"/>
          <w:u w:val="single"/>
        </w:rPr>
        <w:t>Podmínky užívání veřejných prostranství a komunikací</w:t>
      </w:r>
    </w:p>
    <w:p w14:paraId="18D8FC6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9.3.1 Veškerá potřebná povolení k užívání veřejných ploch a k překopům veřejných komunikací zajišťuje zhotovitel, který nese veškeré příp. náklady s tím související.</w:t>
      </w:r>
    </w:p>
    <w:p w14:paraId="57580F5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9.4 </w:t>
      </w:r>
      <w:r w:rsidRPr="00BA1A6A">
        <w:rPr>
          <w:rFonts w:ascii="Calibri" w:hAnsi="Calibri"/>
          <w:bCs/>
          <w:sz w:val="22"/>
          <w:szCs w:val="22"/>
        </w:rPr>
        <w:t xml:space="preserve">   </w:t>
      </w:r>
      <w:r w:rsidRPr="00BA1A6A">
        <w:rPr>
          <w:rFonts w:ascii="Calibri" w:hAnsi="Calibri"/>
          <w:bCs/>
          <w:sz w:val="22"/>
          <w:szCs w:val="22"/>
          <w:u w:val="single"/>
        </w:rPr>
        <w:t>Vyklizení místa realizace díla</w:t>
      </w:r>
    </w:p>
    <w:p w14:paraId="6850D26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9.4.1 Zhotovitel je povinen odstranit zařízení místa realizace díla a vyklidit je nejpozději do 5 dnů ode dne předání a převzetí díla, pokud se strany nedohodnou jinak.</w:t>
      </w:r>
    </w:p>
    <w:p w14:paraId="7FA548F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9.4.2 Nevyklidí-li zhotovitel </w:t>
      </w:r>
      <w:r w:rsidR="006078A7" w:rsidRPr="00BA1A6A">
        <w:rPr>
          <w:rFonts w:ascii="Calibri" w:hAnsi="Calibri"/>
          <w:bCs/>
          <w:sz w:val="22"/>
          <w:szCs w:val="22"/>
        </w:rPr>
        <w:t xml:space="preserve">místo realizace díla </w:t>
      </w:r>
      <w:r w:rsidRPr="00BA1A6A">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14:paraId="02ECC30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5002F6A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 </w:t>
      </w:r>
    </w:p>
    <w:p w14:paraId="1CBC477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Předání a převzetí díla </w:t>
      </w:r>
    </w:p>
    <w:p w14:paraId="7E0EB44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10.1</w:t>
      </w:r>
      <w:r w:rsidRPr="00BA1A6A">
        <w:rPr>
          <w:rFonts w:ascii="Calibri" w:hAnsi="Calibri"/>
          <w:bCs/>
          <w:sz w:val="22"/>
          <w:szCs w:val="22"/>
        </w:rPr>
        <w:t xml:space="preserve">      </w:t>
      </w:r>
      <w:r w:rsidRPr="00BA1A6A">
        <w:rPr>
          <w:rFonts w:ascii="Calibri" w:hAnsi="Calibri"/>
          <w:bCs/>
          <w:sz w:val="22"/>
          <w:szCs w:val="22"/>
          <w:u w:val="single"/>
        </w:rPr>
        <w:t xml:space="preserve">Předání díla </w:t>
      </w:r>
    </w:p>
    <w:p w14:paraId="152751B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10.1.1 Zhotovitel je povinen předat dílo objednateli v termínu sjednaném dle smlouvy bez vad a nedodělků. </w:t>
      </w:r>
    </w:p>
    <w:p w14:paraId="2077142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10.2</w:t>
      </w:r>
      <w:r w:rsidRPr="00BA1A6A">
        <w:rPr>
          <w:rFonts w:ascii="Calibri" w:hAnsi="Calibri"/>
          <w:bCs/>
          <w:sz w:val="22"/>
          <w:szCs w:val="22"/>
        </w:rPr>
        <w:t xml:space="preserve">      </w:t>
      </w:r>
      <w:r w:rsidRPr="00BA1A6A">
        <w:rPr>
          <w:rFonts w:ascii="Calibri" w:hAnsi="Calibri"/>
          <w:bCs/>
          <w:sz w:val="22"/>
          <w:szCs w:val="22"/>
          <w:u w:val="single"/>
        </w:rPr>
        <w:t>Organizace předání díla</w:t>
      </w:r>
    </w:p>
    <w:p w14:paraId="134BFB6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10.2.1   Zhotovitel je povinen oznámit objednateli nejpozději 5 dnů předem, kdy bude dílo připraveno k předání a převzetí. </w:t>
      </w:r>
    </w:p>
    <w:p w14:paraId="64F74CF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 xml:space="preserve">10.3 </w:t>
      </w:r>
      <w:r w:rsidRPr="00BA1A6A">
        <w:rPr>
          <w:rFonts w:ascii="Calibri" w:hAnsi="Calibri"/>
          <w:bCs/>
          <w:sz w:val="22"/>
          <w:szCs w:val="22"/>
        </w:rPr>
        <w:t xml:space="preserve">     </w:t>
      </w:r>
      <w:r w:rsidRPr="00BA1A6A">
        <w:rPr>
          <w:rFonts w:ascii="Calibri" w:hAnsi="Calibri"/>
          <w:bCs/>
          <w:sz w:val="22"/>
          <w:szCs w:val="22"/>
          <w:u w:val="single"/>
        </w:rPr>
        <w:t>Protokol o předání a převzetí díla</w:t>
      </w:r>
    </w:p>
    <w:p w14:paraId="7E51922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14:paraId="1A61A36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10.3.2   Povinným obsahem protokolu jsou:</w:t>
      </w:r>
    </w:p>
    <w:p w14:paraId="2EC5DB1E" w14:textId="77777777"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Označení předmětu díla</w:t>
      </w:r>
    </w:p>
    <w:p w14:paraId="7773D2AE" w14:textId="77777777"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Údaje o zhotoviteli a objednateli.</w:t>
      </w:r>
    </w:p>
    <w:p w14:paraId="316653AC" w14:textId="77777777"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zahájení a dokončení prací na díle.</w:t>
      </w:r>
    </w:p>
    <w:p w14:paraId="3DA4CE11" w14:textId="77777777"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Prohlášení objednatele, zda dílo přejímá nebo ne.</w:t>
      </w:r>
    </w:p>
    <w:p w14:paraId="7682412F" w14:textId="77777777"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Dohoda o způsobu a termínu vyklizení místa realizace díla.</w:t>
      </w:r>
    </w:p>
    <w:p w14:paraId="7E0B8E33" w14:textId="77777777"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od kterého počíná běžet záruční lhůta.</w:t>
      </w:r>
    </w:p>
    <w:p w14:paraId="1C5B2A8C" w14:textId="77777777"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sidRPr="00BA1A6A">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07C059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10.3.3  V případě, že objednatel odmítá dílo převzít, uvede do protokolu o předání a převzetí díla i důvody, pro které odmítá dílo převzít.</w:t>
      </w:r>
    </w:p>
    <w:p w14:paraId="60F0402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 xml:space="preserve">10.3.4  Bylo-li dílo převzato s vadami a nedodělky dle odst. 10.3.2, sepíší smluvní strany o odstranění těchto vad a nedodělků zápis, podepsaný oprávněnými osobami. </w:t>
      </w:r>
    </w:p>
    <w:p w14:paraId="7BDB377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r w:rsidRPr="00BA1A6A">
        <w:rPr>
          <w:rFonts w:ascii="Calibri" w:hAnsi="Calibri"/>
          <w:b/>
          <w:bCs/>
          <w:sz w:val="22"/>
          <w:szCs w:val="22"/>
        </w:rPr>
        <w:t>10.4</w:t>
      </w:r>
      <w:r w:rsidRPr="00BA1A6A">
        <w:rPr>
          <w:rFonts w:ascii="Calibri" w:hAnsi="Calibri"/>
          <w:bCs/>
          <w:sz w:val="22"/>
          <w:szCs w:val="22"/>
        </w:rPr>
        <w:t xml:space="preserve">      </w:t>
      </w:r>
      <w:r w:rsidRPr="00BA1A6A">
        <w:rPr>
          <w:rFonts w:ascii="Calibri" w:hAnsi="Calibri"/>
          <w:bCs/>
          <w:sz w:val="22"/>
          <w:szCs w:val="22"/>
          <w:u w:val="single"/>
        </w:rPr>
        <w:t>Doklady nezbytné k předání a převzetí díla</w:t>
      </w:r>
    </w:p>
    <w:p w14:paraId="34B50F08" w14:textId="332CC8F7" w:rsidR="00116227" w:rsidRPr="00520609" w:rsidRDefault="00116227" w:rsidP="00520609">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r w:rsidRPr="00BA1A6A">
        <w:rPr>
          <w:rFonts w:ascii="Calibri" w:hAnsi="Calibri"/>
          <w:bCs/>
          <w:sz w:val="22"/>
          <w:szCs w:val="22"/>
        </w:rPr>
        <w:t xml:space="preserve">104.1  Zhotovitel je povinen připravit a doložit u předávacího a přejímacího řízení zejména </w:t>
      </w:r>
      <w:r w:rsidRPr="00BA1A6A">
        <w:rPr>
          <w:rFonts w:ascii="Calibri" w:hAnsi="Calibri"/>
          <w:sz w:val="22"/>
          <w:szCs w:val="22"/>
        </w:rPr>
        <w:t>tyto doklady:</w:t>
      </w:r>
    </w:p>
    <w:p w14:paraId="210E6AD8" w14:textId="77777777"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2x Předávací protokol díla</w:t>
      </w:r>
    </w:p>
    <w:p w14:paraId="4125982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sidRPr="00BA1A6A">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14:paraId="5A4A755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r w:rsidRPr="00BA1A6A">
        <w:rPr>
          <w:rFonts w:ascii="Calibri" w:hAnsi="Calibri"/>
          <w:b/>
          <w:bCs/>
          <w:sz w:val="22"/>
          <w:szCs w:val="22"/>
        </w:rPr>
        <w:t xml:space="preserve">10.5 </w:t>
      </w:r>
      <w:r w:rsidRPr="00BA1A6A">
        <w:rPr>
          <w:rFonts w:ascii="Calibri" w:hAnsi="Calibri"/>
          <w:bCs/>
          <w:sz w:val="22"/>
          <w:szCs w:val="22"/>
        </w:rPr>
        <w:t xml:space="preserve">   </w:t>
      </w:r>
      <w:r w:rsidRPr="00BA1A6A">
        <w:rPr>
          <w:rFonts w:ascii="Calibri" w:hAnsi="Calibri"/>
          <w:bCs/>
          <w:sz w:val="22"/>
          <w:szCs w:val="22"/>
          <w:u w:val="single"/>
        </w:rPr>
        <w:t>Zkoušky</w:t>
      </w:r>
    </w:p>
    <w:p w14:paraId="758489C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10.5.1 Zhotovitel je povinen provést předepsané zkoušky dle platných právních předpisů a technických norem. Úspěšné provedení těchto zkoušek je podmínkou převzetí díla.</w:t>
      </w:r>
    </w:p>
    <w:p w14:paraId="78A5BAA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08F791F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1CA646E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 </w:t>
      </w:r>
    </w:p>
    <w:p w14:paraId="31FA036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sidRPr="00BA1A6A">
        <w:rPr>
          <w:rFonts w:ascii="Calibri" w:hAnsi="Calibri"/>
          <w:b/>
          <w:sz w:val="22"/>
          <w:szCs w:val="22"/>
        </w:rPr>
        <w:t xml:space="preserve">Odpovědnost za vady a záruka za jakost díla </w:t>
      </w:r>
    </w:p>
    <w:p w14:paraId="5F613BD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11.1</w:t>
      </w:r>
      <w:r w:rsidRPr="00BA1A6A">
        <w:rPr>
          <w:rFonts w:ascii="Calibri" w:hAnsi="Calibri"/>
          <w:sz w:val="22"/>
          <w:szCs w:val="22"/>
        </w:rPr>
        <w:t xml:space="preserve">    </w:t>
      </w:r>
      <w:r w:rsidRPr="00BA1A6A">
        <w:rPr>
          <w:rFonts w:ascii="Calibri" w:hAnsi="Calibri"/>
          <w:sz w:val="22"/>
          <w:szCs w:val="22"/>
          <w:u w:val="single"/>
        </w:rPr>
        <w:t>Odpovědnost za vady díla</w:t>
      </w:r>
    </w:p>
    <w:p w14:paraId="3041948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11.1.1 Zhotovitel odpovídá za vady, jež má dílo v době jeho předání, a dále odpovídá za vady díla zjištěné v záruční době. Převezme-li objednatel dílo s </w:t>
      </w:r>
      <w:r w:rsidRPr="00BA1A6A">
        <w:rPr>
          <w:rFonts w:ascii="Calibri" w:hAnsi="Calibri"/>
          <w:sz w:val="22"/>
          <w:szCs w:val="22"/>
        </w:rPr>
        <w:t>drobnými ojedinělými vadami a nedodělky, které samy o sobě ani ve spojení s jinými nebrání řádnému užívání předmětu díla ani je nijak neztěžují a nesnižují jeho kvalitu</w:t>
      </w:r>
      <w:r w:rsidRPr="00BA1A6A">
        <w:rPr>
          <w:rFonts w:ascii="Calibri" w:hAnsi="Calibri"/>
          <w:bCs/>
          <w:sz w:val="22"/>
          <w:szCs w:val="22"/>
        </w:rPr>
        <w:t>, je zhotovitel povinen odstranit je v termínu stanoveném v protokolu o předání a převzetí díla.</w:t>
      </w:r>
    </w:p>
    <w:p w14:paraId="5EEAD3D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71CD6A5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Cs/>
          <w:sz w:val="22"/>
          <w:szCs w:val="22"/>
        </w:rPr>
        <w:t xml:space="preserve">11.1.3 </w:t>
      </w:r>
      <w:r w:rsidRPr="00BA1A6A">
        <w:rPr>
          <w:rFonts w:ascii="Calibri" w:hAnsi="Calibri"/>
          <w:sz w:val="22"/>
          <w:szCs w:val="22"/>
        </w:rPr>
        <w:t>Zhotovitel neodpovídá za vady díla, které byly způsobeny objednatelem nebo vyšší mocí.</w:t>
      </w:r>
    </w:p>
    <w:p w14:paraId="7075953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11.4</w:t>
      </w:r>
      <w:r w:rsidRPr="00BA1A6A">
        <w:rPr>
          <w:rFonts w:ascii="Calibri" w:hAnsi="Calibri"/>
          <w:bCs/>
          <w:sz w:val="22"/>
          <w:szCs w:val="22"/>
        </w:rPr>
        <w:t xml:space="preserve">   </w:t>
      </w:r>
      <w:r w:rsidRPr="00BA1A6A">
        <w:rPr>
          <w:rFonts w:ascii="Calibri" w:hAnsi="Calibri"/>
          <w:bCs/>
          <w:sz w:val="22"/>
          <w:szCs w:val="22"/>
          <w:u w:val="single"/>
        </w:rPr>
        <w:t xml:space="preserve">Záruční doba </w:t>
      </w:r>
    </w:p>
    <w:p w14:paraId="5B2871F4" w14:textId="0825808B" w:rsidR="00116227" w:rsidRPr="00427149" w:rsidRDefault="00116227" w:rsidP="0042714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14:paraId="39A87648" w14:textId="06DCDBCE"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11.5</w:t>
      </w:r>
      <w:r w:rsidR="00116227" w:rsidRPr="00BA1A6A">
        <w:rPr>
          <w:rFonts w:ascii="Calibri" w:hAnsi="Calibri"/>
          <w:bCs/>
          <w:sz w:val="22"/>
          <w:szCs w:val="22"/>
        </w:rPr>
        <w:t xml:space="preserve">   </w:t>
      </w:r>
      <w:r w:rsidR="00116227" w:rsidRPr="00BA1A6A">
        <w:rPr>
          <w:rFonts w:ascii="Calibri" w:hAnsi="Calibri"/>
          <w:bCs/>
          <w:sz w:val="22"/>
          <w:szCs w:val="22"/>
          <w:u w:val="single"/>
        </w:rPr>
        <w:t>Způsob uplatnění reklamace</w:t>
      </w:r>
    </w:p>
    <w:p w14:paraId="0ECE7D6E" w14:textId="4559E6A2"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11.5</w:t>
      </w:r>
      <w:r w:rsidR="00116227" w:rsidRPr="00BA1A6A">
        <w:rPr>
          <w:rFonts w:ascii="Calibri" w:hAnsi="Calibri"/>
          <w:bCs/>
          <w:sz w:val="22"/>
          <w:szCs w:val="22"/>
        </w:rPr>
        <w:t>.1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2AE8D33" w14:textId="77777777" w:rsidR="00116227" w:rsidRPr="00BA1A6A"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sidRPr="00BA1A6A">
        <w:rPr>
          <w:rFonts w:ascii="Calibri" w:hAnsi="Calibri"/>
          <w:b w:val="0"/>
          <w:bCs w:val="0"/>
          <w:sz w:val="22"/>
          <w:szCs w:val="22"/>
        </w:rPr>
        <w:t>Odstranění vady dodáním náhradního plnění nebo jeho části.</w:t>
      </w:r>
    </w:p>
    <w:p w14:paraId="1D6BA5C3" w14:textId="77777777"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Odstranění vady opravou, je-li vada opravitelná.</w:t>
      </w:r>
    </w:p>
    <w:p w14:paraId="45C2E136" w14:textId="77777777"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Přiměřenou slevu ze sjednané ceny.</w:t>
      </w:r>
    </w:p>
    <w:p w14:paraId="6046B75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sidRPr="00BA1A6A">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14:paraId="13F5A0CA" w14:textId="68B037FC"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11.6</w:t>
      </w:r>
      <w:r w:rsidR="00116227" w:rsidRPr="00BA1A6A">
        <w:rPr>
          <w:rFonts w:ascii="Calibri" w:hAnsi="Calibri"/>
          <w:bCs/>
          <w:sz w:val="22"/>
          <w:szCs w:val="22"/>
        </w:rPr>
        <w:t xml:space="preserve">   </w:t>
      </w:r>
      <w:r w:rsidR="00116227" w:rsidRPr="00BA1A6A">
        <w:rPr>
          <w:rFonts w:ascii="Calibri" w:hAnsi="Calibri"/>
          <w:bCs/>
          <w:sz w:val="22"/>
          <w:szCs w:val="22"/>
          <w:u w:val="single"/>
        </w:rPr>
        <w:t>Podmínky odstranění reklamovaných vad</w:t>
      </w:r>
    </w:p>
    <w:p w14:paraId="3EC25404" w14:textId="12556413" w:rsidR="00116227" w:rsidRPr="00BA1A6A" w:rsidRDefault="00427149" w:rsidP="0042714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11.6</w:t>
      </w:r>
      <w:r w:rsidR="00116227" w:rsidRPr="00BA1A6A">
        <w:rPr>
          <w:rFonts w:ascii="Calibri" w:hAnsi="Calibri"/>
          <w:bCs/>
          <w:sz w:val="22"/>
          <w:szCs w:val="22"/>
        </w:rPr>
        <w:t>.1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401DEC21" w14:textId="4A7FB9E0"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w:t>
      </w:r>
      <w:r w:rsidR="00427149">
        <w:rPr>
          <w:rFonts w:ascii="Calibri" w:hAnsi="Calibri"/>
          <w:bCs/>
          <w:sz w:val="22"/>
          <w:szCs w:val="22"/>
        </w:rPr>
        <w:t>6</w:t>
      </w:r>
      <w:r w:rsidRPr="00BA1A6A">
        <w:rPr>
          <w:rFonts w:ascii="Calibri" w:hAnsi="Calibri"/>
          <w:bCs/>
          <w:sz w:val="22"/>
          <w:szCs w:val="22"/>
        </w:rPr>
        <w:t>.</w:t>
      </w:r>
      <w:r w:rsidR="00427149">
        <w:rPr>
          <w:rFonts w:ascii="Calibri" w:hAnsi="Calibri"/>
          <w:bCs/>
          <w:sz w:val="22"/>
          <w:szCs w:val="22"/>
        </w:rPr>
        <w:t>2</w:t>
      </w:r>
      <w:r w:rsidRPr="00BA1A6A">
        <w:rPr>
          <w:rFonts w:ascii="Calibri" w:hAnsi="Calibri"/>
          <w:bCs/>
          <w:sz w:val="22"/>
          <w:szCs w:val="22"/>
        </w:rPr>
        <w:t>  Objednatel je povinen umožnit pracovníkům zhotovitele přístup do prostor nezbytných pro odstranění vady.</w:t>
      </w:r>
    </w:p>
    <w:p w14:paraId="56F87D30" w14:textId="772A81EB"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
          <w:bCs/>
          <w:sz w:val="22"/>
          <w:szCs w:val="22"/>
        </w:rPr>
        <w:t>11.7</w:t>
      </w:r>
      <w:r w:rsidR="00116227" w:rsidRPr="00BA1A6A">
        <w:rPr>
          <w:rFonts w:ascii="Calibri" w:hAnsi="Calibri"/>
          <w:bCs/>
          <w:sz w:val="22"/>
          <w:szCs w:val="22"/>
        </w:rPr>
        <w:t xml:space="preserve">    </w:t>
      </w:r>
      <w:r w:rsidR="00116227" w:rsidRPr="00BA1A6A">
        <w:rPr>
          <w:rFonts w:ascii="Calibri" w:hAnsi="Calibri"/>
          <w:bCs/>
          <w:sz w:val="22"/>
          <w:szCs w:val="22"/>
          <w:u w:val="single"/>
        </w:rPr>
        <w:t>Lhůty pro odstranění reklamovaných vad</w:t>
      </w:r>
    </w:p>
    <w:p w14:paraId="15E7740E" w14:textId="55645207"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w:t>
      </w:r>
      <w:r w:rsidR="00116227" w:rsidRPr="00BA1A6A">
        <w:rPr>
          <w:rFonts w:ascii="Calibri" w:hAnsi="Calibri"/>
          <w:bCs/>
          <w:sz w:val="22"/>
          <w:szCs w:val="22"/>
        </w:rPr>
        <w:t>.1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6B5BF9DA" w14:textId="4935D5CD"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w:t>
      </w:r>
      <w:r w:rsidR="00116227" w:rsidRPr="00BA1A6A">
        <w:rPr>
          <w:rFonts w:ascii="Calibri" w:hAnsi="Calibri"/>
          <w:bCs/>
          <w:sz w:val="22"/>
          <w:szCs w:val="22"/>
        </w:rPr>
        <w:t>.2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116227" w:rsidRPr="00BA1A6A">
        <w:rPr>
          <w:rFonts w:ascii="Calibri" w:hAnsi="Calibri"/>
          <w:sz w:val="22"/>
          <w:szCs w:val="22"/>
        </w:rPr>
        <w:t xml:space="preserve"> </w:t>
      </w:r>
      <w:r w:rsidR="00116227" w:rsidRPr="00BA1A6A">
        <w:rPr>
          <w:rFonts w:ascii="Calibri" w:hAnsi="Calibri"/>
          <w:bCs/>
          <w:sz w:val="22"/>
          <w:szCs w:val="22"/>
        </w:rPr>
        <w:t xml:space="preserve">dne uplatnění reklamace objednatelem. </w:t>
      </w:r>
    </w:p>
    <w:p w14:paraId="428D05F3" w14:textId="14AB466C"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11.7</w:t>
      </w:r>
      <w:r w:rsidR="00116227" w:rsidRPr="00BA1A6A">
        <w:rPr>
          <w:rFonts w:ascii="Calibri" w:hAnsi="Calibri"/>
          <w:sz w:val="22"/>
          <w:szCs w:val="22"/>
        </w:rPr>
        <w:t xml:space="preserve">.3 Neodstraní-li zhotovitel reklamovanou vadu ve smluvené nebo stanovené lhůtě, je objednatel oprávněn zajistit si odstranění vady na náklady zhotovitele u jiné odborné osoby.   </w:t>
      </w:r>
    </w:p>
    <w:p w14:paraId="372A0887" w14:textId="24771202"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r>
        <w:rPr>
          <w:rFonts w:ascii="Calibri" w:hAnsi="Calibri"/>
          <w:b/>
          <w:sz w:val="22"/>
          <w:szCs w:val="22"/>
        </w:rPr>
        <w:t>11.8</w:t>
      </w:r>
      <w:r w:rsidR="00116227" w:rsidRPr="00BA1A6A">
        <w:rPr>
          <w:rFonts w:ascii="Calibri" w:hAnsi="Calibri"/>
          <w:sz w:val="22"/>
          <w:szCs w:val="22"/>
        </w:rPr>
        <w:t xml:space="preserve">     </w:t>
      </w:r>
      <w:r w:rsidR="00116227" w:rsidRPr="00BA1A6A">
        <w:rPr>
          <w:rFonts w:ascii="Calibri" w:hAnsi="Calibri"/>
          <w:sz w:val="22"/>
          <w:szCs w:val="22"/>
          <w:u w:val="single"/>
        </w:rPr>
        <w:t xml:space="preserve">Postup po odstranění vad </w:t>
      </w:r>
    </w:p>
    <w:p w14:paraId="6296074C" w14:textId="574F3F23"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11.8</w:t>
      </w:r>
      <w:r w:rsidR="00116227" w:rsidRPr="00BA1A6A">
        <w:rPr>
          <w:rFonts w:ascii="Calibri" w:hAnsi="Calibri"/>
          <w:sz w:val="22"/>
          <w:szCs w:val="22"/>
        </w:rPr>
        <w:t>.1</w:t>
      </w:r>
      <w:r w:rsidR="00116227" w:rsidRPr="00BA1A6A">
        <w:rPr>
          <w:rFonts w:ascii="Calibri" w:hAnsi="Calibri"/>
          <w:sz w:val="22"/>
          <w:szCs w:val="22"/>
          <w:u w:val="single"/>
        </w:rPr>
        <w:t xml:space="preserve">  </w:t>
      </w:r>
      <w:r w:rsidR="00116227" w:rsidRPr="00BA1A6A">
        <w:rPr>
          <w:rFonts w:ascii="Calibri" w:hAnsi="Calibri"/>
          <w:sz w:val="22"/>
          <w:szCs w:val="22"/>
        </w:rPr>
        <w:t>O  provedeném odstranění vady sepíší smluvní strany zápis (protokol).</w:t>
      </w:r>
    </w:p>
    <w:p w14:paraId="30A2C9CC" w14:textId="2F56AFE4"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Pr>
          <w:rFonts w:ascii="Calibri" w:hAnsi="Calibri"/>
          <w:sz w:val="22"/>
          <w:szCs w:val="22"/>
        </w:rPr>
        <w:t>11.8</w:t>
      </w:r>
      <w:r w:rsidR="00116227" w:rsidRPr="00BA1A6A">
        <w:rPr>
          <w:rFonts w:ascii="Calibri" w:hAnsi="Calibri"/>
          <w:sz w:val="22"/>
          <w:szCs w:val="22"/>
        </w:rPr>
        <w:t xml:space="preserve">.2 Na provedenou opravu vady případně vyměněnou část předmětu plnění poskytne zhotovitel záruku za jakost po dobu uvedenou v odst. 11.4.1 nebo 11.5.1, která počíná běžet dnem předání opraveného díla nebo jeho části. </w:t>
      </w:r>
    </w:p>
    <w:p w14:paraId="7024731E" w14:textId="2D359969" w:rsidR="00116227" w:rsidRPr="00BA1A6A" w:rsidRDefault="0042714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Pr>
          <w:rFonts w:ascii="Calibri" w:hAnsi="Calibri"/>
          <w:sz w:val="22"/>
          <w:szCs w:val="22"/>
        </w:rPr>
        <w:t>11.8</w:t>
      </w:r>
      <w:r w:rsidR="00116227" w:rsidRPr="00BA1A6A">
        <w:rPr>
          <w:rFonts w:ascii="Calibri" w:hAnsi="Calibri"/>
          <w:sz w:val="22"/>
          <w:szCs w:val="22"/>
        </w:rPr>
        <w:t>.3  O dobu, po kterou nemohl být předmět díla nebo jeho část v důsledku vady užíván, se prodlužuje záruční doba.</w:t>
      </w:r>
      <w:r w:rsidR="00116227" w:rsidRPr="00BA1A6A">
        <w:rPr>
          <w:rFonts w:ascii="Calibri" w:hAnsi="Calibri"/>
          <w:sz w:val="22"/>
          <w:szCs w:val="22"/>
          <w:u w:val="single"/>
        </w:rPr>
        <w:t xml:space="preserve">       </w:t>
      </w:r>
    </w:p>
    <w:p w14:paraId="4161483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4C1BA19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 </w:t>
      </w:r>
    </w:p>
    <w:p w14:paraId="5B123E1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Vlastnictví díla, nebezpečí škod na díle, pojištění díla </w:t>
      </w:r>
    </w:p>
    <w:p w14:paraId="65E519A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12.1</w:t>
      </w:r>
      <w:r w:rsidRPr="00BA1A6A">
        <w:rPr>
          <w:rFonts w:ascii="Calibri" w:hAnsi="Calibri"/>
          <w:bCs/>
          <w:sz w:val="22"/>
          <w:szCs w:val="22"/>
        </w:rPr>
        <w:t xml:space="preserve">    </w:t>
      </w:r>
      <w:r w:rsidRPr="00BA1A6A">
        <w:rPr>
          <w:rFonts w:ascii="Calibri" w:hAnsi="Calibri"/>
          <w:bCs/>
          <w:sz w:val="22"/>
          <w:szCs w:val="22"/>
          <w:u w:val="single"/>
        </w:rPr>
        <w:t>Vlastnictví díla</w:t>
      </w:r>
    </w:p>
    <w:p w14:paraId="2116DE7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12.1.1  Vlastníkem díla je od počátku objednatel.</w:t>
      </w:r>
    </w:p>
    <w:p w14:paraId="05611BD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12.2</w:t>
      </w:r>
      <w:r w:rsidRPr="00BA1A6A">
        <w:rPr>
          <w:rFonts w:ascii="Calibri" w:hAnsi="Calibri"/>
          <w:bCs/>
          <w:sz w:val="22"/>
          <w:szCs w:val="22"/>
        </w:rPr>
        <w:t xml:space="preserve">    </w:t>
      </w:r>
      <w:r w:rsidRPr="00BA1A6A">
        <w:rPr>
          <w:rFonts w:ascii="Calibri" w:hAnsi="Calibri"/>
          <w:bCs/>
          <w:sz w:val="22"/>
          <w:szCs w:val="22"/>
          <w:u w:val="single"/>
        </w:rPr>
        <w:t>Nebezpečí škod na díle</w:t>
      </w:r>
    </w:p>
    <w:p w14:paraId="7975480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12.2.1  Nebezpečí škody na díle ve smyslu § 2624 Občanského zákoníku nese zhotovitel  a to až do doby řádného převzetí  díla bez vad a nedodělků objednatelem.</w:t>
      </w:r>
    </w:p>
    <w:p w14:paraId="23589D8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b/>
          <w:bCs/>
          <w:sz w:val="22"/>
          <w:szCs w:val="22"/>
        </w:rPr>
        <w:t>12.3</w:t>
      </w:r>
      <w:r w:rsidRPr="00BA1A6A">
        <w:rPr>
          <w:rFonts w:ascii="Calibri" w:hAnsi="Calibri"/>
          <w:bCs/>
          <w:sz w:val="22"/>
          <w:szCs w:val="22"/>
        </w:rPr>
        <w:t xml:space="preserve">    </w:t>
      </w:r>
      <w:r w:rsidRPr="00BA1A6A">
        <w:rPr>
          <w:rFonts w:ascii="Calibri" w:hAnsi="Calibri"/>
          <w:sz w:val="22"/>
          <w:szCs w:val="22"/>
          <w:u w:val="single"/>
        </w:rPr>
        <w:t>Pojištění díla</w:t>
      </w:r>
      <w:r w:rsidRPr="00BA1A6A">
        <w:rPr>
          <w:rFonts w:ascii="Calibri" w:hAnsi="Calibri"/>
          <w:sz w:val="22"/>
          <w:szCs w:val="22"/>
        </w:rPr>
        <w:t xml:space="preserve"> </w:t>
      </w:r>
    </w:p>
    <w:p w14:paraId="19A09A1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145225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12.3.2 Objednatel je povinen poskytnout v souvislosti s pojistnou událostí zhotoviteli veškerou součinnost, která je v jeho možnostech.</w:t>
      </w:r>
    </w:p>
    <w:p w14:paraId="1443AC0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12.3.3  Náklady na pojištění nese zhotovitel a jsou zahrnuty ve sjednané ceně díla.</w:t>
      </w:r>
    </w:p>
    <w:p w14:paraId="032BD134"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43057C0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4472EA1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XIII. </w:t>
      </w:r>
    </w:p>
    <w:p w14:paraId="078C2A6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Sankční ujednání  </w:t>
      </w:r>
    </w:p>
    <w:p w14:paraId="2743C9C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13.1</w:t>
      </w:r>
      <w:r w:rsidRPr="00BA1A6A">
        <w:rPr>
          <w:rFonts w:ascii="Calibri" w:hAnsi="Calibri"/>
          <w:sz w:val="22"/>
          <w:szCs w:val="22"/>
        </w:rPr>
        <w:t xml:space="preserve">    </w:t>
      </w:r>
      <w:r w:rsidRPr="00BA1A6A">
        <w:rPr>
          <w:rFonts w:ascii="Calibri" w:hAnsi="Calibri"/>
          <w:sz w:val="22"/>
          <w:szCs w:val="22"/>
          <w:u w:val="single"/>
        </w:rPr>
        <w:t>Sankce za neplnění dohodnutých termínů</w:t>
      </w:r>
    </w:p>
    <w:p w14:paraId="6E9F88C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sidRPr="00BA1A6A">
        <w:rPr>
          <w:rFonts w:ascii="Calibri" w:hAnsi="Calibri"/>
          <w:bCs/>
          <w:i/>
          <w:sz w:val="22"/>
          <w:szCs w:val="22"/>
        </w:rPr>
        <w:t xml:space="preserve"> </w:t>
      </w:r>
      <w:r w:rsidRPr="00BA1A6A">
        <w:rPr>
          <w:rFonts w:ascii="Calibri" w:hAnsi="Calibri"/>
          <w:bCs/>
          <w:sz w:val="22"/>
          <w:szCs w:val="22"/>
        </w:rPr>
        <w:t xml:space="preserve">za každý i započatý den prodlení. </w:t>
      </w:r>
    </w:p>
    <w:p w14:paraId="794F968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7D4DCD1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sidRPr="00BA1A6A">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14:paraId="2CC10F4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BA1A6A">
        <w:rPr>
          <w:rFonts w:ascii="Calibri" w:hAnsi="Calibri"/>
          <w:b/>
          <w:bCs/>
          <w:sz w:val="22"/>
          <w:szCs w:val="22"/>
        </w:rPr>
        <w:t xml:space="preserve">13.2 </w:t>
      </w:r>
      <w:r w:rsidRPr="00BA1A6A">
        <w:rPr>
          <w:rFonts w:ascii="Calibri" w:hAnsi="Calibri"/>
          <w:bCs/>
          <w:sz w:val="22"/>
          <w:szCs w:val="22"/>
        </w:rPr>
        <w:t xml:space="preserve">   </w:t>
      </w:r>
      <w:r w:rsidRPr="00BA1A6A">
        <w:rPr>
          <w:rFonts w:ascii="Calibri" w:hAnsi="Calibri"/>
          <w:bCs/>
          <w:sz w:val="22"/>
          <w:szCs w:val="22"/>
          <w:u w:val="single"/>
        </w:rPr>
        <w:t>Sankce za neodstranění vad</w:t>
      </w:r>
    </w:p>
    <w:p w14:paraId="05739AEB" w14:textId="77777777" w:rsidR="00116227" w:rsidRPr="00020BBF"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w:t>
      </w:r>
      <w:r w:rsidRPr="00020BBF">
        <w:rPr>
          <w:rFonts w:ascii="Calibri" w:hAnsi="Calibri"/>
          <w:bCs/>
          <w:sz w:val="22"/>
          <w:szCs w:val="22"/>
        </w:rPr>
        <w:t xml:space="preserve">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3F0ADC79" w14:textId="77777777" w:rsidR="00116227" w:rsidRPr="00020BBF"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020BBF">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14:paraId="1EB8E327" w14:textId="77777777" w:rsidR="00116227" w:rsidRPr="00020BBF"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020BBF">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14:paraId="35EF16CD" w14:textId="77777777" w:rsidR="00116227" w:rsidRPr="00020BBF"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020BBF">
        <w:rPr>
          <w:rFonts w:ascii="Calibri" w:hAnsi="Calibri"/>
          <w:b/>
          <w:bCs/>
          <w:sz w:val="22"/>
          <w:szCs w:val="22"/>
        </w:rPr>
        <w:t xml:space="preserve">13.3 </w:t>
      </w:r>
      <w:r w:rsidRPr="00020BBF">
        <w:rPr>
          <w:rFonts w:ascii="Calibri" w:hAnsi="Calibri"/>
          <w:bCs/>
          <w:sz w:val="22"/>
          <w:szCs w:val="22"/>
        </w:rPr>
        <w:t xml:space="preserve">   </w:t>
      </w:r>
      <w:r w:rsidRPr="00020BBF">
        <w:rPr>
          <w:rFonts w:ascii="Calibri" w:hAnsi="Calibri"/>
          <w:bCs/>
          <w:sz w:val="22"/>
          <w:szCs w:val="22"/>
          <w:u w:val="single"/>
        </w:rPr>
        <w:t>Sankce za porušení bezpečnostních předpisů</w:t>
      </w:r>
    </w:p>
    <w:p w14:paraId="304A82D3" w14:textId="77777777" w:rsidR="00116227" w:rsidRPr="00020BBF"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sidRPr="00020BBF">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14:paraId="3589B604" w14:textId="77777777" w:rsidR="00116227" w:rsidRPr="00020BBF"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020BBF">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14:paraId="7F18775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020BBF">
        <w:rPr>
          <w:rFonts w:ascii="Calibri" w:hAnsi="Calibri"/>
          <w:sz w:val="22"/>
          <w:szCs w:val="22"/>
        </w:rPr>
        <w:t>13.3.3 V případě zjištění porušení bezpečnostních předpisů oprávněným orgánem státní správy (OIP), je zhotovitel povinen zaplatit objednateli smluvní pokutu ve výši  50.000,- Kč</w:t>
      </w:r>
      <w:r w:rsidRPr="00020BBF">
        <w:rPr>
          <w:rFonts w:ascii="Calibri" w:hAnsi="Calibri"/>
          <w:b/>
          <w:bCs/>
          <w:sz w:val="22"/>
          <w:szCs w:val="22"/>
        </w:rPr>
        <w:t xml:space="preserve"> </w:t>
      </w:r>
      <w:r w:rsidRPr="00020BBF">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14:paraId="68A828A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r w:rsidRPr="00BA1A6A">
        <w:rPr>
          <w:rFonts w:ascii="Calibri" w:hAnsi="Calibri"/>
          <w:sz w:val="22"/>
          <w:szCs w:val="22"/>
        </w:rPr>
        <w:t xml:space="preserve">13.3.4  Stupeň závažnosti porušení bezpečnostních předpisů určuje objednatel.       </w:t>
      </w:r>
    </w:p>
    <w:p w14:paraId="162CE19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13.4</w:t>
      </w:r>
      <w:r w:rsidRPr="00BA1A6A">
        <w:rPr>
          <w:rFonts w:ascii="Calibri" w:hAnsi="Calibri"/>
          <w:sz w:val="22"/>
          <w:szCs w:val="22"/>
        </w:rPr>
        <w:t xml:space="preserve">  </w:t>
      </w:r>
      <w:r w:rsidRPr="00BA1A6A">
        <w:rPr>
          <w:rFonts w:ascii="Calibri" w:hAnsi="Calibri"/>
          <w:sz w:val="22"/>
          <w:szCs w:val="22"/>
          <w:u w:val="single"/>
        </w:rPr>
        <w:t xml:space="preserve">Sankce za neplnění ostatních povinností a podmínek vyplývajících ze smlouvy nebo rozhodnutí správních orgánů </w:t>
      </w:r>
    </w:p>
    <w:p w14:paraId="52D743E8" w14:textId="77777777"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13.4.1</w:t>
      </w:r>
      <w:r w:rsidRPr="00BA1A6A">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7550442" w14:textId="77777777"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b/>
          <w:sz w:val="22"/>
          <w:szCs w:val="22"/>
        </w:rPr>
        <w:t xml:space="preserve">13.5 </w:t>
      </w:r>
      <w:r w:rsidRPr="00BA1A6A">
        <w:rPr>
          <w:rFonts w:ascii="Calibri" w:hAnsi="Calibri"/>
          <w:sz w:val="22"/>
          <w:szCs w:val="22"/>
        </w:rPr>
        <w:t xml:space="preserve">    </w:t>
      </w:r>
      <w:r w:rsidRPr="00BA1A6A">
        <w:rPr>
          <w:rFonts w:ascii="Calibri" w:hAnsi="Calibri"/>
          <w:sz w:val="22"/>
          <w:szCs w:val="22"/>
          <w:u w:val="single"/>
        </w:rPr>
        <w:t>Společná ustanovení</w:t>
      </w:r>
      <w:r w:rsidRPr="00BA1A6A">
        <w:rPr>
          <w:rFonts w:ascii="Calibri" w:hAnsi="Calibri"/>
          <w:sz w:val="22"/>
          <w:szCs w:val="22"/>
        </w:rPr>
        <w:t xml:space="preserve"> </w:t>
      </w:r>
    </w:p>
    <w:p w14:paraId="03911DD0" w14:textId="77777777"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13.5.1  V případě, že závazek provést dílo zanikne před řádným ukončením díla, nezaniká nárok na smluvní pokutu, pokud vznikl dřívějším porušením povinnosti. </w:t>
      </w:r>
    </w:p>
    <w:p w14:paraId="71317320" w14:textId="77777777"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13.5.2  Zánik závazku pozdním splněním nezpůsobuje zánik nároku na smluvní pokutu za prodlení s plněním. </w:t>
      </w:r>
    </w:p>
    <w:p w14:paraId="111A862B" w14:textId="77777777"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13.5.3  Sjednané smluvní pokuty je povinna smluvní strana uhradit bez ohledu na zavinění a bez ohledu na to, zda a v jaké výši vznikla druhé straně škoda. </w:t>
      </w:r>
    </w:p>
    <w:p w14:paraId="4199D6B2" w14:textId="77777777"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13.5.4  Uhrazené pokuty se nezapočítávají na náhradu případně vzniklé škody. Náhradu škody lze vymáhat samostatně vedle smluvní pokuty v plné výši. </w:t>
      </w:r>
    </w:p>
    <w:p w14:paraId="45CE318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124F9B4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1303ECD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XIV. </w:t>
      </w:r>
    </w:p>
    <w:p w14:paraId="18A116D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Odstoupení od smlouvy  </w:t>
      </w:r>
    </w:p>
    <w:p w14:paraId="76F54AA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14.1</w:t>
      </w:r>
      <w:r w:rsidRPr="00BA1A6A">
        <w:rPr>
          <w:rFonts w:ascii="Calibri" w:hAnsi="Calibri"/>
          <w:bCs/>
          <w:sz w:val="22"/>
          <w:szCs w:val="22"/>
        </w:rPr>
        <w:t xml:space="preserve">     </w:t>
      </w:r>
      <w:r w:rsidRPr="00BA1A6A">
        <w:rPr>
          <w:rFonts w:ascii="Calibri" w:hAnsi="Calibri"/>
          <w:bCs/>
          <w:sz w:val="22"/>
          <w:szCs w:val="22"/>
          <w:u w:val="single"/>
        </w:rPr>
        <w:t>Způsob odstoupení od smlouvy</w:t>
      </w:r>
    </w:p>
    <w:p w14:paraId="3B3DFD1A"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14.1.1 Odstoupení je smluvní strana povinna písemně oznámit druhé straně s uvedením důvodu, pro který od smlouvy odstupuje. Bez těchto náležitostí je odstoupení neplatné.</w:t>
      </w:r>
    </w:p>
    <w:p w14:paraId="5423A1D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14.2</w:t>
      </w:r>
      <w:r w:rsidRPr="00BA1A6A">
        <w:rPr>
          <w:rFonts w:ascii="Calibri" w:hAnsi="Calibri"/>
          <w:sz w:val="22"/>
          <w:szCs w:val="22"/>
        </w:rPr>
        <w:t xml:space="preserve">     </w:t>
      </w:r>
      <w:r w:rsidRPr="00BA1A6A">
        <w:rPr>
          <w:rFonts w:ascii="Calibri" w:hAnsi="Calibri"/>
          <w:sz w:val="22"/>
          <w:szCs w:val="22"/>
          <w:u w:val="single"/>
        </w:rPr>
        <w:t>Důvody odstoupení od smlouvy</w:t>
      </w:r>
    </w:p>
    <w:p w14:paraId="7604954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14:paraId="28E1009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prodlení s předáním díla v termínu stanoveném v odst. 5.2.1 této smlouvy trvající déle než 15 dnů, </w:t>
      </w:r>
    </w:p>
    <w:p w14:paraId="5AE09BA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nepřevzetí místa realizace díla zhotovitelem na výzvu objednatele nebo nezahájení prací do 7 dnů po doručení opětovné výzvy k převzetí místa,</w:t>
      </w:r>
    </w:p>
    <w:p w14:paraId="75C0976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nedodržení pokynů objednatele, právních předpisů nebo technických norem týkajících se provádění díla,</w:t>
      </w:r>
    </w:p>
    <w:p w14:paraId="787E4C8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d)  nedodržení smluvních ujednání o záruce za jakost, </w:t>
      </w:r>
    </w:p>
    <w:p w14:paraId="204A8A5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e) neuhrazení (části) ceny za dílo objednatelem ani po druhé výzvě zhotovitele, přičemž druhá výzva nesmí následovat dříve než 15 dnů po doručení první výzvy.</w:t>
      </w:r>
    </w:p>
    <w:p w14:paraId="66AB2252"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14.2.2  Objednatel je dále oprávněn odstoupit od smlouvy v případě: </w:t>
      </w:r>
    </w:p>
    <w:p w14:paraId="4E508C63"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14:paraId="0326A1B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7C1589B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podá-li zhotovitel sám na sebe insolvenční návrh. </w:t>
      </w:r>
    </w:p>
    <w:p w14:paraId="61522FB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14.3 </w:t>
      </w:r>
      <w:r w:rsidRPr="00BA1A6A">
        <w:rPr>
          <w:rFonts w:ascii="Calibri" w:hAnsi="Calibri"/>
          <w:bCs/>
          <w:sz w:val="22"/>
          <w:szCs w:val="22"/>
        </w:rPr>
        <w:t xml:space="preserve">    </w:t>
      </w:r>
      <w:r w:rsidRPr="00BA1A6A">
        <w:rPr>
          <w:rFonts w:ascii="Calibri" w:hAnsi="Calibri"/>
          <w:bCs/>
          <w:sz w:val="22"/>
          <w:szCs w:val="22"/>
          <w:u w:val="single"/>
        </w:rPr>
        <w:t>Právní účinky odstoupení od smlouvy</w:t>
      </w:r>
    </w:p>
    <w:p w14:paraId="28FC78D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14:paraId="78B473EB"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3DCFF7D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6E636AC9"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77049B0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14:paraId="06BB441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XV. </w:t>
      </w:r>
    </w:p>
    <w:p w14:paraId="5930E2C7"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Závěrečná ustanovení </w:t>
      </w:r>
    </w:p>
    <w:p w14:paraId="4378C8C1"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bCs/>
          <w:sz w:val="22"/>
          <w:szCs w:val="22"/>
        </w:rPr>
        <w:t>15.1</w:t>
      </w:r>
      <w:r w:rsidRPr="00BA1A6A">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14:paraId="0BBA738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15.2</w:t>
      </w:r>
      <w:r w:rsidRPr="00BA1A6A">
        <w:rPr>
          <w:rFonts w:ascii="Calibri" w:hAnsi="Calibri"/>
          <w:sz w:val="22"/>
          <w:szCs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AEDB1B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15.3 </w:t>
      </w:r>
      <w:r w:rsidRPr="00BA1A6A">
        <w:rPr>
          <w:rFonts w:ascii="Calibri" w:hAnsi="Calibri"/>
          <w:sz w:val="22"/>
          <w:szCs w:val="22"/>
        </w:rPr>
        <w:t xml:space="preserve">    Zhotovitel nemůže bez souhlasu objednatele postoupit svá práva a povinnosti plynoucí ze smlouvy třetí osobě. </w:t>
      </w:r>
    </w:p>
    <w:p w14:paraId="5BC8A15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15.4</w:t>
      </w:r>
      <w:r w:rsidRPr="00BA1A6A">
        <w:rPr>
          <w:rFonts w:ascii="Calibri" w:hAnsi="Calibri"/>
          <w:sz w:val="22"/>
          <w:szCs w:val="22"/>
        </w:rPr>
        <w:t xml:space="preserve">     Smlouva nabývá platnosti dnem jejího uzavření a účinnosti uveřejněním v registru smluv.  </w:t>
      </w:r>
    </w:p>
    <w:p w14:paraId="3AE3305F"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15.5 </w:t>
      </w:r>
      <w:r w:rsidRPr="00BA1A6A">
        <w:rPr>
          <w:rFonts w:ascii="Calibri" w:hAnsi="Calibri"/>
          <w:sz w:val="22"/>
          <w:szCs w:val="22"/>
        </w:rPr>
        <w:t xml:space="preserve">    Nedílnou součástí smlouvy je Příloha č. 1 -  </w:t>
      </w:r>
      <w:r w:rsidR="00BB1733" w:rsidRPr="00BA1A6A">
        <w:rPr>
          <w:rFonts w:ascii="Calibri" w:hAnsi="Calibri"/>
          <w:bCs/>
          <w:sz w:val="22"/>
          <w:szCs w:val="22"/>
        </w:rPr>
        <w:t>Položkový rozpočet</w:t>
      </w:r>
      <w:r w:rsidR="00254E00" w:rsidRPr="00BA1A6A">
        <w:t>.</w:t>
      </w:r>
    </w:p>
    <w:p w14:paraId="38C38035"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15.6</w:t>
      </w:r>
      <w:r w:rsidRPr="00BA1A6A">
        <w:rPr>
          <w:rFonts w:ascii="Calibri" w:hAnsi="Calibri"/>
          <w:sz w:val="22"/>
          <w:szCs w:val="22"/>
        </w:rPr>
        <w:t xml:space="preserve">     Smlouva je vyhotovena ve dvou stejnopisech, z nichž objednatel obdrží jeden stejnopis a zhotovitel rovněž jeden stejnopis.     </w:t>
      </w:r>
    </w:p>
    <w:p w14:paraId="3F1A46F9" w14:textId="77777777" w:rsidR="00320395"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sz w:val="22"/>
          <w:szCs w:val="22"/>
        </w:rPr>
        <w:t>15.7</w:t>
      </w:r>
      <w:r w:rsidRPr="00BA1A6A">
        <w:rPr>
          <w:rFonts w:ascii="Calibri" w:hAnsi="Calibri"/>
          <w:sz w:val="22"/>
          <w:szCs w:val="22"/>
        </w:rPr>
        <w:t xml:space="preserve">     </w:t>
      </w:r>
      <w:r w:rsidRPr="00BA1A6A">
        <w:rPr>
          <w:rFonts w:ascii="Calibri" w:hAnsi="Calibri"/>
          <w:bCs/>
          <w:sz w:val="22"/>
          <w:szCs w:val="22"/>
        </w:rPr>
        <w:t xml:space="preserve">Smluvní strany výslovně souhlasí s tím, že tato smlouva </w:t>
      </w:r>
      <w:r w:rsidRPr="00BA1A6A">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w:t>
      </w:r>
      <w:r w:rsidR="006078A7" w:rsidRPr="00BA1A6A">
        <w:rPr>
          <w:rFonts w:ascii="Calibri" w:hAnsi="Calibri"/>
          <w:sz w:val="22"/>
          <w:szCs w:val="22"/>
        </w:rPr>
        <w:t xml:space="preserve">smlouva vyjma osobních údajů </w:t>
      </w:r>
      <w:r w:rsidRPr="00BA1A6A">
        <w:rPr>
          <w:rFonts w:ascii="Calibri" w:hAnsi="Calibri"/>
          <w:sz w:val="22"/>
          <w:szCs w:val="22"/>
        </w:rPr>
        <w:t>neobsahuje žádné informace ve smyslu § 3 odst. 1 zák. č. 340/2015 Sb., a proto souhlasí se zveřejněním celého textu smlouvy</w:t>
      </w:r>
      <w:r w:rsidR="00072E84" w:rsidRPr="00BA1A6A">
        <w:rPr>
          <w:rFonts w:ascii="Calibri" w:hAnsi="Calibri"/>
          <w:sz w:val="22"/>
          <w:szCs w:val="22"/>
        </w:rPr>
        <w:t>,</w:t>
      </w:r>
      <w:r w:rsidR="006078A7" w:rsidRPr="00BA1A6A">
        <w:rPr>
          <w:rFonts w:ascii="Calibri" w:hAnsi="Calibri"/>
          <w:sz w:val="22"/>
          <w:szCs w:val="22"/>
        </w:rPr>
        <w:t xml:space="preserve"> po znečitelnění osobních údajů</w:t>
      </w:r>
      <w:r w:rsidRPr="00BA1A6A">
        <w:rPr>
          <w:rFonts w:ascii="Calibri" w:hAnsi="Calibri"/>
          <w:bCs/>
          <w:sz w:val="22"/>
          <w:szCs w:val="22"/>
        </w:rPr>
        <w:t>.</w:t>
      </w:r>
    </w:p>
    <w:p w14:paraId="6E21908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15.8</w:t>
      </w:r>
      <w:r w:rsidRPr="00BA1A6A">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8B17AB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14:paraId="6BBE3810"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14:paraId="7B79BFBC"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sidRPr="00BA1A6A">
        <w:rPr>
          <w:rFonts w:ascii="Calibri" w:hAnsi="Calibri"/>
          <w:b/>
          <w:bCs/>
          <w:sz w:val="22"/>
          <w:szCs w:val="22"/>
        </w:rPr>
        <w:t xml:space="preserve">Přílohy: </w:t>
      </w:r>
    </w:p>
    <w:p w14:paraId="08BD8E4E" w14:textId="77777777" w:rsidR="00116227" w:rsidRPr="00BA1A6A" w:rsidRDefault="00116227" w:rsidP="00116227">
      <w:pPr>
        <w:pStyle w:val="Default"/>
      </w:pPr>
      <w:r w:rsidRPr="00BA1A6A">
        <w:rPr>
          <w:rFonts w:ascii="Calibri" w:hAnsi="Calibri"/>
          <w:sz w:val="22"/>
          <w:szCs w:val="22"/>
        </w:rPr>
        <w:t xml:space="preserve">Příloha č. 1 </w:t>
      </w:r>
      <w:r w:rsidR="003D7F40">
        <w:rPr>
          <w:rFonts w:ascii="Calibri" w:hAnsi="Calibri"/>
          <w:sz w:val="22"/>
          <w:szCs w:val="22"/>
        </w:rPr>
        <w:t>–</w:t>
      </w:r>
      <w:r w:rsidRPr="00BA1A6A">
        <w:rPr>
          <w:rFonts w:ascii="Calibri" w:hAnsi="Calibri"/>
          <w:sz w:val="22"/>
          <w:szCs w:val="22"/>
        </w:rPr>
        <w:t xml:space="preserve"> </w:t>
      </w:r>
      <w:r w:rsidR="003D7F40">
        <w:rPr>
          <w:rFonts w:ascii="Calibri" w:hAnsi="Calibri"/>
          <w:bCs/>
          <w:sz w:val="22"/>
          <w:szCs w:val="22"/>
        </w:rPr>
        <w:t>Cenová nabídka</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RPr="00BA1A6A" w14:paraId="51B7F9FE" w14:textId="77777777" w:rsidTr="00084FCF">
        <w:trPr>
          <w:trHeight w:val="93"/>
        </w:trPr>
        <w:tc>
          <w:tcPr>
            <w:tcW w:w="811" w:type="dxa"/>
          </w:tcPr>
          <w:p w14:paraId="6B08F550" w14:textId="77777777" w:rsidR="00116227" w:rsidRPr="00BA1A6A" w:rsidRDefault="00116227" w:rsidP="00084FCF">
            <w:pPr>
              <w:pStyle w:val="Default"/>
            </w:pPr>
          </w:p>
        </w:tc>
      </w:tr>
    </w:tbl>
    <w:p w14:paraId="19FE6FE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14:paraId="5117903D"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14:paraId="10054B28" w14:textId="00C8EFC2" w:rsidR="00116227" w:rsidRPr="00BA1A6A" w:rsidRDefault="00EE7961"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Pr>
          <w:rFonts w:ascii="Calibri" w:hAnsi="Calibri"/>
          <w:b/>
          <w:bCs/>
          <w:sz w:val="22"/>
          <w:szCs w:val="22"/>
        </w:rPr>
        <w:t>V Novém Jičíně: 29.11.2022</w:t>
      </w:r>
      <w:r w:rsidR="00116227" w:rsidRPr="00BA1A6A">
        <w:rPr>
          <w:rFonts w:ascii="Calibri" w:hAnsi="Calibri"/>
          <w:b/>
          <w:bCs/>
          <w:sz w:val="22"/>
          <w:szCs w:val="22"/>
        </w:rPr>
        <w:tab/>
        <w:t xml:space="preserve">V Novém Jičíně: </w:t>
      </w:r>
      <w:r>
        <w:rPr>
          <w:rFonts w:ascii="Calibri" w:hAnsi="Calibri"/>
          <w:b/>
          <w:bCs/>
          <w:sz w:val="22"/>
          <w:szCs w:val="22"/>
        </w:rPr>
        <w:t>15.11.2022</w:t>
      </w:r>
    </w:p>
    <w:p w14:paraId="3620EC9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14:paraId="28211308"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14:paraId="17E3D9E6"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14:paraId="1B2B04AE" w14:textId="77777777"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_____________________________</w:t>
      </w:r>
      <w:r w:rsidRPr="00BA1A6A">
        <w:rPr>
          <w:rFonts w:ascii="Calibri" w:hAnsi="Calibri"/>
          <w:b/>
          <w:bCs/>
          <w:sz w:val="22"/>
          <w:szCs w:val="22"/>
        </w:rPr>
        <w:tab/>
        <w:t>_________________________________</w:t>
      </w:r>
    </w:p>
    <w:p w14:paraId="5C5F3C8F" w14:textId="77777777" w:rsidR="00116227" w:rsidRPr="00BA1A6A" w:rsidRDefault="003D7F40"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Pr>
          <w:rFonts w:ascii="Calibri" w:hAnsi="Calibri"/>
          <w:b/>
          <w:bCs/>
          <w:sz w:val="22"/>
          <w:szCs w:val="22"/>
        </w:rPr>
        <w:t>Za objednatele</w:t>
      </w:r>
      <w:r>
        <w:rPr>
          <w:rFonts w:ascii="Calibri" w:hAnsi="Calibri"/>
          <w:b/>
          <w:bCs/>
          <w:sz w:val="22"/>
          <w:szCs w:val="22"/>
        </w:rPr>
        <w:tab/>
        <w:t>Za zhotovitele</w:t>
      </w:r>
    </w:p>
    <w:p w14:paraId="4CA32060" w14:textId="77777777" w:rsidR="00DC4FD5" w:rsidRPr="00BA1A6A" w:rsidRDefault="003D7F40"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Pr>
          <w:rFonts w:ascii="Calibri" w:hAnsi="Calibri"/>
          <w:b/>
          <w:bCs/>
          <w:sz w:val="22"/>
          <w:szCs w:val="22"/>
        </w:rPr>
        <w:t>Město Nový Jičín:</w:t>
      </w:r>
      <w:r>
        <w:rPr>
          <w:rFonts w:ascii="Calibri" w:hAnsi="Calibri"/>
          <w:b/>
          <w:bCs/>
          <w:sz w:val="22"/>
          <w:szCs w:val="22"/>
        </w:rPr>
        <w:tab/>
        <w:t>Techem spol s r.o.</w:t>
      </w:r>
    </w:p>
    <w:p w14:paraId="291DE854" w14:textId="77777777" w:rsidR="00F7161F" w:rsidRPr="00BA1A6A" w:rsidRDefault="00F7161F" w:rsidP="00F9011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BA1A6A">
        <w:rPr>
          <w:rFonts w:ascii="Calibri" w:hAnsi="Calibri"/>
          <w:b/>
          <w:bCs/>
          <w:sz w:val="22"/>
          <w:szCs w:val="22"/>
        </w:rPr>
        <w:t>Ing. Blanka Zagorská</w:t>
      </w:r>
      <w:r w:rsidR="00116227" w:rsidRPr="00BA1A6A">
        <w:rPr>
          <w:rFonts w:ascii="Calibri" w:hAnsi="Calibri"/>
          <w:b/>
          <w:bCs/>
          <w:sz w:val="22"/>
          <w:szCs w:val="22"/>
        </w:rPr>
        <w:t xml:space="preserve">, </w:t>
      </w:r>
      <w:r w:rsidR="003D7F40">
        <w:rPr>
          <w:rFonts w:ascii="Calibri" w:hAnsi="Calibri"/>
          <w:b/>
          <w:bCs/>
          <w:sz w:val="22"/>
          <w:szCs w:val="22"/>
        </w:rPr>
        <w:tab/>
        <w:t>Ing. Tomáš Koňařík</w:t>
      </w:r>
    </w:p>
    <w:p w14:paraId="7B66B61A" w14:textId="77777777" w:rsidR="00116227" w:rsidRDefault="00116227" w:rsidP="00F7161F">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BA1A6A">
        <w:rPr>
          <w:rFonts w:ascii="Calibri" w:hAnsi="Calibri"/>
          <w:b/>
          <w:bCs/>
          <w:sz w:val="22"/>
          <w:szCs w:val="22"/>
        </w:rPr>
        <w:t xml:space="preserve">vedoucí </w:t>
      </w:r>
      <w:r w:rsidR="006078A7" w:rsidRPr="00BA1A6A">
        <w:rPr>
          <w:rFonts w:ascii="Calibri" w:hAnsi="Calibri"/>
          <w:b/>
          <w:bCs/>
          <w:sz w:val="22"/>
          <w:szCs w:val="22"/>
        </w:rPr>
        <w:t>O</w:t>
      </w:r>
      <w:r w:rsidRPr="00BA1A6A">
        <w:rPr>
          <w:rFonts w:ascii="Calibri" w:hAnsi="Calibri"/>
          <w:b/>
          <w:bCs/>
          <w:sz w:val="22"/>
          <w:szCs w:val="22"/>
        </w:rPr>
        <w:t>dboru bytového</w:t>
      </w:r>
      <w:r w:rsidR="003D7F40">
        <w:rPr>
          <w:rFonts w:ascii="Calibri" w:hAnsi="Calibri"/>
          <w:b/>
          <w:bCs/>
          <w:sz w:val="22"/>
          <w:szCs w:val="22"/>
        </w:rPr>
        <w:tab/>
        <w:t>jednatel společnosti</w:t>
      </w:r>
      <w:r w:rsidR="003D7F40">
        <w:rPr>
          <w:rFonts w:ascii="Calibri" w:hAnsi="Calibri"/>
          <w:b/>
          <w:bCs/>
          <w:sz w:val="22"/>
          <w:szCs w:val="22"/>
        </w:rPr>
        <w:tab/>
      </w:r>
    </w:p>
    <w:p w14:paraId="2E65109D" w14:textId="77777777"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14:paraId="763B129A" w14:textId="77777777" w:rsidR="00520112" w:rsidRDefault="00520112"/>
    <w:sectPr w:rsidR="0052011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56CD5" w14:textId="77777777" w:rsidR="00244E44" w:rsidRDefault="00244E44" w:rsidP="00E836F3">
      <w:r>
        <w:separator/>
      </w:r>
    </w:p>
  </w:endnote>
  <w:endnote w:type="continuationSeparator" w:id="0">
    <w:p w14:paraId="2F66A9F7" w14:textId="77777777" w:rsidR="00244E44" w:rsidRDefault="00244E44"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LT Pro 45 Light">
    <w:altName w:val="Corbel"/>
    <w:charset w:val="00"/>
    <w:family w:val="swiss"/>
    <w:pitch w:val="variable"/>
    <w:sig w:usb0="A00000AF" w:usb1="5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14:paraId="7F162944" w14:textId="77777777" w:rsidR="00BB1F2F" w:rsidRDefault="00BB1F2F">
        <w:pPr>
          <w:pStyle w:val="Zpat"/>
          <w:jc w:val="right"/>
        </w:pPr>
        <w:r>
          <w:fldChar w:fldCharType="begin"/>
        </w:r>
        <w:r>
          <w:instrText>PAGE   \* MERGEFORMAT</w:instrText>
        </w:r>
        <w:r>
          <w:fldChar w:fldCharType="separate"/>
        </w:r>
        <w:r w:rsidR="00CB4270">
          <w:rPr>
            <w:noProof/>
          </w:rPr>
          <w:t>2</w:t>
        </w:r>
        <w:r>
          <w:fldChar w:fldCharType="end"/>
        </w:r>
      </w:p>
    </w:sdtContent>
  </w:sdt>
  <w:p w14:paraId="103A1B01" w14:textId="77777777"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2DD9" w14:textId="77777777" w:rsidR="00244E44" w:rsidRDefault="00244E44" w:rsidP="00E836F3">
      <w:r>
        <w:separator/>
      </w:r>
    </w:p>
  </w:footnote>
  <w:footnote w:type="continuationSeparator" w:id="0">
    <w:p w14:paraId="10A21643" w14:textId="77777777" w:rsidR="00244E44" w:rsidRDefault="00244E44"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92B90" w14:textId="6629AAC2" w:rsidR="00684368" w:rsidRDefault="00E50B38" w:rsidP="00684368">
    <w:pPr>
      <w:pStyle w:val="Zhlav"/>
      <w:jc w:val="right"/>
    </w:pPr>
    <w:r>
      <w:rPr>
        <w:noProof/>
      </w:rPr>
      <mc:AlternateContent>
        <mc:Choice Requires="wps">
          <w:drawing>
            <wp:anchor distT="0" distB="0" distL="114300" distR="114300" simplePos="0" relativeHeight="251659264" behindDoc="0" locked="0" layoutInCell="0" allowOverlap="1" wp14:anchorId="22B8203C" wp14:editId="0CB96C66">
              <wp:simplePos x="0" y="0"/>
              <wp:positionH relativeFrom="page">
                <wp:posOffset>0</wp:posOffset>
              </wp:positionH>
              <wp:positionV relativeFrom="page">
                <wp:posOffset>190500</wp:posOffset>
              </wp:positionV>
              <wp:extent cx="7560310" cy="228600"/>
              <wp:effectExtent l="0" t="0" r="0" b="0"/>
              <wp:wrapNone/>
              <wp:docPr id="1" name="MSIPCMe65f4ba28e5978c44f36656f" descr="{&quot;HashCode&quot;:7251192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04D49" w14:textId="3798657B" w:rsidR="00E50B38" w:rsidRPr="00E50B38" w:rsidRDefault="00E50B38" w:rsidP="00E50B38">
                          <w:pPr>
                            <w:rPr>
                              <w:rFonts w:ascii="Univers LT Pro 45 Light" w:hAnsi="Univers LT Pro 45 Light"/>
                              <w:color w:val="000000"/>
                              <w:sz w:val="22"/>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2B8203C" id="_x0000_t202" coordsize="21600,21600" o:spt="202" path="m,l,21600r21600,l21600,xe">
              <v:stroke joinstyle="miter"/>
              <v:path gradientshapeok="t" o:connecttype="rect"/>
            </v:shapetype>
            <v:shape id="MSIPCMe65f4ba28e5978c44f36656f" o:spid="_x0000_s1026" type="#_x0000_t202" alt="{&quot;HashCode&quot;:725119226,&quot;Height&quot;:841.0,&quot;Width&quot;:595.0,&quot;Placement&quot;:&quot;Header&quot;,&quot;Index&quot;:&quot;Primary&quot;,&quot;Section&quot;:1,&quot;Top&quot;:0.0,&quot;Left&quot;:0.0}" style="position:absolute;left:0;text-align:left;margin-left:0;margin-top:15pt;width:595.3pt;height:18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" o:allowincell="f" filled="f" stroked="f" strokeweight=".5pt">
              <v:textbox inset="20pt,0,,0">
                <w:txbxContent>
                  <w:p w14:paraId="40804D49" w14:textId="3798657B" w:rsidR="00E50B38" w:rsidRPr="00E50B38" w:rsidRDefault="00E50B38" w:rsidP="00E50B38">
                    <w:pPr>
                      <w:rPr>
                        <w:rFonts w:ascii="Univers LT Pro 45 Light" w:hAnsi="Univers LT Pro 45 Light"/>
                        <w:color w:val="000000"/>
                        <w:sz w:val="22"/>
                      </w:rPr>
                    </w:pPr>
                  </w:p>
                </w:txbxContent>
              </v:textbox>
              <w10:wrap anchorx="page" anchory="page"/>
            </v:shape>
          </w:pict>
        </mc:Fallback>
      </mc:AlternateContent>
    </w:r>
    <w:r w:rsidR="007D57EF">
      <w:t>V2022-</w:t>
    </w:r>
    <w:r w:rsidR="001D2CF7">
      <w:t>0562</w:t>
    </w:r>
    <w:r w:rsidR="00684368">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abstractNum w:abstractNumId="5" w15:restartNumberingAfterBreak="0">
    <w:nsid w:val="7E0F62E4"/>
    <w:multiLevelType w:val="hybridMultilevel"/>
    <w:tmpl w:val="CA4A3252"/>
    <w:lvl w:ilvl="0" w:tplc="BB229EB2">
      <w:start w:val="1"/>
      <w:numFmt w:val="ordinal"/>
      <w:lvlText w:val="3.2.%1"/>
      <w:lvlJc w:val="left"/>
      <w:pPr>
        <w:ind w:left="720" w:hanging="360"/>
      </w:pPr>
      <w:rPr>
        <w:rFonts w:hint="default"/>
        <w:b w:val="0"/>
      </w:rPr>
    </w:lvl>
    <w:lvl w:ilvl="1" w:tplc="D14023B4">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0BBF"/>
    <w:rsid w:val="0002450B"/>
    <w:rsid w:val="00047FD5"/>
    <w:rsid w:val="00072E84"/>
    <w:rsid w:val="00092738"/>
    <w:rsid w:val="000A4672"/>
    <w:rsid w:val="000B1B83"/>
    <w:rsid w:val="000B6F0D"/>
    <w:rsid w:val="000E4499"/>
    <w:rsid w:val="001075F9"/>
    <w:rsid w:val="00116227"/>
    <w:rsid w:val="00130F37"/>
    <w:rsid w:val="001B64CF"/>
    <w:rsid w:val="001C4AE8"/>
    <w:rsid w:val="001D2CF7"/>
    <w:rsid w:val="001E2626"/>
    <w:rsid w:val="001E61A9"/>
    <w:rsid w:val="00220217"/>
    <w:rsid w:val="0022421F"/>
    <w:rsid w:val="00225151"/>
    <w:rsid w:val="00225CF7"/>
    <w:rsid w:val="00244E44"/>
    <w:rsid w:val="00254E00"/>
    <w:rsid w:val="00256698"/>
    <w:rsid w:val="002702FB"/>
    <w:rsid w:val="002A3844"/>
    <w:rsid w:val="002B1BC9"/>
    <w:rsid w:val="002B336E"/>
    <w:rsid w:val="002D72DB"/>
    <w:rsid w:val="002E7E59"/>
    <w:rsid w:val="00320395"/>
    <w:rsid w:val="003266E8"/>
    <w:rsid w:val="00345A98"/>
    <w:rsid w:val="003866F1"/>
    <w:rsid w:val="003A453A"/>
    <w:rsid w:val="003D7F40"/>
    <w:rsid w:val="003E10A4"/>
    <w:rsid w:val="00427149"/>
    <w:rsid w:val="004342AB"/>
    <w:rsid w:val="0045265C"/>
    <w:rsid w:val="00477DCF"/>
    <w:rsid w:val="004C7A0A"/>
    <w:rsid w:val="004D4716"/>
    <w:rsid w:val="004F2CF6"/>
    <w:rsid w:val="00500E3B"/>
    <w:rsid w:val="00517A88"/>
    <w:rsid w:val="00520112"/>
    <w:rsid w:val="00520609"/>
    <w:rsid w:val="00537253"/>
    <w:rsid w:val="00584C84"/>
    <w:rsid w:val="005A2A5B"/>
    <w:rsid w:val="005B1983"/>
    <w:rsid w:val="005B4CBA"/>
    <w:rsid w:val="005D2257"/>
    <w:rsid w:val="006078A7"/>
    <w:rsid w:val="00610920"/>
    <w:rsid w:val="00617A38"/>
    <w:rsid w:val="006400C2"/>
    <w:rsid w:val="00684368"/>
    <w:rsid w:val="006B2C42"/>
    <w:rsid w:val="007044BC"/>
    <w:rsid w:val="00720EA9"/>
    <w:rsid w:val="00727EE4"/>
    <w:rsid w:val="00733E9F"/>
    <w:rsid w:val="00775158"/>
    <w:rsid w:val="00794F3F"/>
    <w:rsid w:val="007D57EF"/>
    <w:rsid w:val="007F5AF6"/>
    <w:rsid w:val="007F5E46"/>
    <w:rsid w:val="008652D4"/>
    <w:rsid w:val="00880725"/>
    <w:rsid w:val="008F4D83"/>
    <w:rsid w:val="00917AD8"/>
    <w:rsid w:val="009534CD"/>
    <w:rsid w:val="009D4FC5"/>
    <w:rsid w:val="009E0AC2"/>
    <w:rsid w:val="009E64AD"/>
    <w:rsid w:val="00A00C17"/>
    <w:rsid w:val="00A150FF"/>
    <w:rsid w:val="00A36A7E"/>
    <w:rsid w:val="00A438D1"/>
    <w:rsid w:val="00A97CAE"/>
    <w:rsid w:val="00A97F4C"/>
    <w:rsid w:val="00AD0619"/>
    <w:rsid w:val="00AF3D9D"/>
    <w:rsid w:val="00B17DC2"/>
    <w:rsid w:val="00B253B8"/>
    <w:rsid w:val="00B66B0B"/>
    <w:rsid w:val="00B80246"/>
    <w:rsid w:val="00B81CC3"/>
    <w:rsid w:val="00BA1303"/>
    <w:rsid w:val="00BA1A6A"/>
    <w:rsid w:val="00BB1733"/>
    <w:rsid w:val="00BB1F2F"/>
    <w:rsid w:val="00BC0DD6"/>
    <w:rsid w:val="00BC3A29"/>
    <w:rsid w:val="00BD42BA"/>
    <w:rsid w:val="00C03397"/>
    <w:rsid w:val="00C16142"/>
    <w:rsid w:val="00C20F33"/>
    <w:rsid w:val="00C23862"/>
    <w:rsid w:val="00C35A98"/>
    <w:rsid w:val="00C4540B"/>
    <w:rsid w:val="00C501AA"/>
    <w:rsid w:val="00C54DD2"/>
    <w:rsid w:val="00C77BD6"/>
    <w:rsid w:val="00CB3457"/>
    <w:rsid w:val="00CB4270"/>
    <w:rsid w:val="00CB44DE"/>
    <w:rsid w:val="00CB6FF3"/>
    <w:rsid w:val="00D020FC"/>
    <w:rsid w:val="00D06392"/>
    <w:rsid w:val="00D60285"/>
    <w:rsid w:val="00DC4FD5"/>
    <w:rsid w:val="00E27D4B"/>
    <w:rsid w:val="00E47E55"/>
    <w:rsid w:val="00E50B38"/>
    <w:rsid w:val="00E5379E"/>
    <w:rsid w:val="00E836F3"/>
    <w:rsid w:val="00E92CED"/>
    <w:rsid w:val="00EB2AAA"/>
    <w:rsid w:val="00EC1E75"/>
    <w:rsid w:val="00EE7961"/>
    <w:rsid w:val="00F06B43"/>
    <w:rsid w:val="00F3596F"/>
    <w:rsid w:val="00F465C4"/>
    <w:rsid w:val="00F7161F"/>
    <w:rsid w:val="00F90117"/>
    <w:rsid w:val="00FB4408"/>
    <w:rsid w:val="00FB79AF"/>
    <w:rsid w:val="00FE0892"/>
    <w:rsid w:val="00FF3C0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A36F1"/>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0b0099ef-2bbe-429e-8397-74a8424c81fb" ContentTypeId="0x0101" PreviousValue="false"/>
</file>

<file path=customXml/item4.xml><?xml version="1.0" encoding="utf-8"?>
<ct:contentTypeSchema xmlns:ct="http://schemas.microsoft.com/office/2006/metadata/contentType" xmlns:ma="http://schemas.microsoft.com/office/2006/metadata/properties/metaAttributes" ct:_="" ma:_="" ma:contentTypeName="Dokument" ma:contentTypeID="0x0101003104BABEA6271346966F6577434C981C" ma:contentTypeVersion="7" ma:contentTypeDescription="Vytvoří nový dokument" ma:contentTypeScope="" ma:versionID="53422360100ca03387291b7acb722806">
  <xsd:schema xmlns:xsd="http://www.w3.org/2001/XMLSchema" xmlns:xs="http://www.w3.org/2001/XMLSchema" xmlns:p="http://schemas.microsoft.com/office/2006/metadata/properties" xmlns:ns2="2e142605-dedf-4491-82c2-bb5fab8906f1" xmlns:ns3="d4a31583-4e1d-42d1-a994-ec058fbd5f71" xmlns:ns4="5995a6b2-175e-4334-a622-893a13ee8a24" targetNamespace="http://schemas.microsoft.com/office/2006/metadata/properties" ma:root="true" ma:fieldsID="4966e9474e560437d54ed886d47f58e7" ns2:_="" ns3:_="" ns4:_="">
    <xsd:import namespace="2e142605-dedf-4491-82c2-bb5fab8906f1"/>
    <xsd:import namespace="d4a31583-4e1d-42d1-a994-ec058fbd5f71"/>
    <xsd:import namespace="5995a6b2-175e-4334-a622-893a13ee8a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42605-dedf-4491-82c2-bb5fab8906f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a31583-4e1d-42d1-a994-ec058fbd5f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95a6b2-175e-4334-a622-893a13ee8a2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4D7A-3CBC-4637-86DA-DDBAF4C371A2}">
  <ds:schemaRefs>
    <ds:schemaRef ds:uri="http://schemas.microsoft.com/sharepoint/v3/contenttype/forms"/>
  </ds:schemaRefs>
</ds:datastoreItem>
</file>

<file path=customXml/itemProps2.xml><?xml version="1.0" encoding="utf-8"?>
<ds:datastoreItem xmlns:ds="http://schemas.openxmlformats.org/officeDocument/2006/customXml" ds:itemID="{7D628F5C-79E3-40E0-9AE1-9BD2DF6E3A5B}">
  <ds:schemaRefs>
    <ds:schemaRef ds:uri="http://schemas.microsoft.com/sharepoint/events"/>
  </ds:schemaRefs>
</ds:datastoreItem>
</file>

<file path=customXml/itemProps3.xml><?xml version="1.0" encoding="utf-8"?>
<ds:datastoreItem xmlns:ds="http://schemas.openxmlformats.org/officeDocument/2006/customXml" ds:itemID="{FB27EECF-D3C5-4032-8498-7198D5E10AF2}">
  <ds:schemaRefs>
    <ds:schemaRef ds:uri="Microsoft.SharePoint.Taxonomy.ContentTypeSync"/>
  </ds:schemaRefs>
</ds:datastoreItem>
</file>

<file path=customXml/itemProps4.xml><?xml version="1.0" encoding="utf-8"?>
<ds:datastoreItem xmlns:ds="http://schemas.openxmlformats.org/officeDocument/2006/customXml" ds:itemID="{BEED42FD-54A3-4221-880C-F335861FA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42605-dedf-4491-82c2-bb5fab8906f1"/>
    <ds:schemaRef ds:uri="d4a31583-4e1d-42d1-a994-ec058fbd5f71"/>
    <ds:schemaRef ds:uri="5995a6b2-175e-4334-a622-893a13ee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E19CAF-3187-4F7C-A8CB-84622FD8FACB}">
  <ds:schemaRefs>
    <ds:schemaRef ds:uri="http://purl.org/dc/dcmitype/"/>
    <ds:schemaRef ds:uri="d4a31583-4e1d-42d1-a994-ec058fbd5f71"/>
    <ds:schemaRef ds:uri="http://schemas.microsoft.com/office/2006/documentManagement/types"/>
    <ds:schemaRef ds:uri="2e142605-dedf-4491-82c2-bb5fab8906f1"/>
    <ds:schemaRef ds:uri="http://purl.org/dc/elements/1.1/"/>
    <ds:schemaRef ds:uri="http://schemas.openxmlformats.org/package/2006/metadata/core-properties"/>
    <ds:schemaRef ds:uri="http://schemas.microsoft.com/office/infopath/2007/PartnerControls"/>
    <ds:schemaRef ds:uri="5995a6b2-175e-4334-a622-893a13ee8a24"/>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93A8140C-C4EE-46F9-824E-49634CD5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4907</Words>
  <Characters>28954</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Gabriela Vlčková</cp:lastModifiedBy>
  <cp:revision>2</cp:revision>
  <cp:lastPrinted>2022-11-09T06:57:00Z</cp:lastPrinted>
  <dcterms:created xsi:type="dcterms:W3CDTF">2022-12-02T07:48:00Z</dcterms:created>
  <dcterms:modified xsi:type="dcterms:W3CDTF">2022-12-02T07:48:00Z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829b6-2bfe-4926-a529-10a9c5716e45_Enabled">
    <vt:lpwstr>true</vt:lpwstr>
  </property>
  <property fmtid="{D5CDD505-2E9C-101B-9397-08002B2CF9AE}" pid="3" name="MSIP_Label_d03829b6-2bfe-4926-a529-10a9c5716e45_SetDate">
    <vt:lpwstr>2022-10-19T06:43:43Z</vt:lpwstr>
  </property>
  <property fmtid="{D5CDD505-2E9C-101B-9397-08002B2CF9AE}" pid="4" name="MSIP_Label_d03829b6-2bfe-4926-a529-10a9c5716e45_Method">
    <vt:lpwstr>Privileged</vt:lpwstr>
  </property>
  <property fmtid="{D5CDD505-2E9C-101B-9397-08002B2CF9AE}" pid="5" name="MSIP_Label_d03829b6-2bfe-4926-a529-10a9c5716e45_Name">
    <vt:lpwstr>Confidential</vt:lpwstr>
  </property>
  <property fmtid="{D5CDD505-2E9C-101B-9397-08002B2CF9AE}" pid="6" name="MSIP_Label_d03829b6-2bfe-4926-a529-10a9c5716e45_SiteId">
    <vt:lpwstr>47cece2d-9b09-4680-94f4-f2df4c683a38</vt:lpwstr>
  </property>
  <property fmtid="{D5CDD505-2E9C-101B-9397-08002B2CF9AE}" pid="7" name="MSIP_Label_d03829b6-2bfe-4926-a529-10a9c5716e45_ActionId">
    <vt:lpwstr>c8657cd0-46fa-4376-a54a-0e3545566f67</vt:lpwstr>
  </property>
  <property fmtid="{D5CDD505-2E9C-101B-9397-08002B2CF9AE}" pid="8" name="MSIP_Label_d03829b6-2bfe-4926-a529-10a9c5716e45_ContentBits">
    <vt:lpwstr>1</vt:lpwstr>
  </property>
  <property fmtid="{D5CDD505-2E9C-101B-9397-08002B2CF9AE}" pid="9" name="ContentTypeId">
    <vt:lpwstr>0x0101003104BABEA6271346966F6577434C981C</vt:lpwstr>
  </property>
</Properties>
</file>