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right" w:tblpY="-435"/>
        <w:tblW w:w="0" w:type="auto"/>
        <w:tblLook w:val="04A0" w:firstRow="1" w:lastRow="0" w:firstColumn="1" w:lastColumn="0" w:noHBand="0" w:noVBand="1"/>
      </w:tblPr>
      <w:tblGrid>
        <w:gridCol w:w="2672"/>
      </w:tblGrid>
      <w:tr w:rsidR="00E22553" w14:paraId="3F9C350C" w14:textId="77777777" w:rsidTr="000E084F">
        <w:trPr>
          <w:trHeight w:val="702"/>
        </w:trPr>
        <w:tc>
          <w:tcPr>
            <w:tcW w:w="2672" w:type="dxa"/>
            <w:shd w:val="clear" w:color="auto" w:fill="auto"/>
          </w:tcPr>
          <w:p w14:paraId="556FDDC8" w14:textId="6A4CB8B0" w:rsidR="00E22553" w:rsidRDefault="00E22553" w:rsidP="000E084F"/>
        </w:tc>
      </w:tr>
      <w:tr w:rsidR="000E084F" w14:paraId="20C18506" w14:textId="77777777" w:rsidTr="000E084F">
        <w:trPr>
          <w:trHeight w:val="702"/>
        </w:trPr>
        <w:tc>
          <w:tcPr>
            <w:tcW w:w="2672" w:type="dxa"/>
            <w:shd w:val="clear" w:color="auto" w:fill="auto"/>
          </w:tcPr>
          <w:p w14:paraId="2D188560" w14:textId="77777777" w:rsidR="000E084F" w:rsidRDefault="000E084F" w:rsidP="000E084F"/>
        </w:tc>
      </w:tr>
    </w:tbl>
    <w:p w14:paraId="66ABDCB5" w14:textId="244D6C42" w:rsid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A3EF34D" w14:textId="77777777" w:rsidR="00824B5D" w:rsidRDefault="00824B5D" w:rsidP="00824B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08D23A" w14:textId="77777777" w:rsidR="00824B5D" w:rsidRDefault="00824B5D" w:rsidP="00824B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75BB35" w14:textId="77777777" w:rsidR="00824B5D" w:rsidRDefault="00824B5D" w:rsidP="00824B5D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1DD1B4" w14:textId="77777777" w:rsidR="00EC77DB" w:rsidRDefault="00EC77DB" w:rsidP="00824B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9BCCAD" w14:textId="0C1A82EF" w:rsidR="00824B5D" w:rsidRDefault="00824B5D" w:rsidP="00824B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Dodatek č. 14 ke smlouvě 9/2018/OVV</w:t>
      </w:r>
    </w:p>
    <w:p w14:paraId="2807DC52" w14:textId="77777777" w:rsidR="00824B5D" w:rsidRDefault="00824B5D" w:rsidP="00824B5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9BF69A" w14:textId="77777777" w:rsidR="00824B5D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, experimentálního vývoje a inovací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</w:p>
    <w:p w14:paraId="0A50505C" w14:textId="77777777" w:rsidR="00824B5D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62787CD" w14:textId="77777777" w:rsidR="00824B5D" w:rsidRDefault="00824B5D" w:rsidP="00824B5D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7591AE05" w14:textId="77777777" w:rsidR="00824B5D" w:rsidRDefault="00824B5D" w:rsidP="00824B5D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Poskytovatel: </w:t>
      </w:r>
      <w:r>
        <w:rPr>
          <w:rFonts w:ascii="Times New Roman" w:eastAsiaTheme="minorHAnsi" w:hAnsi="Times New Roman"/>
          <w:b/>
          <w:sz w:val="24"/>
          <w:szCs w:val="24"/>
        </w:rPr>
        <w:t>Česká republika - Ministerstvo kultury</w:t>
      </w:r>
      <w:r>
        <w:rPr>
          <w:rFonts w:ascii="Times New Roman" w:eastAsiaTheme="minorHAnsi" w:hAnsi="Times New Roman"/>
          <w:sz w:val="24"/>
          <w:szCs w:val="24"/>
        </w:rPr>
        <w:t xml:space="preserve"> - organizační složka státu</w:t>
      </w:r>
    </w:p>
    <w:p w14:paraId="70CDDAE4" w14:textId="77777777" w:rsidR="00824B5D" w:rsidRDefault="00824B5D" w:rsidP="00824B5D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Maltézské nám. 1, 118 11 Praha 1</w:t>
      </w:r>
    </w:p>
    <w:p w14:paraId="24535E62" w14:textId="77777777" w:rsidR="00824B5D" w:rsidRDefault="00824B5D" w:rsidP="00824B5D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00023671</w:t>
      </w:r>
    </w:p>
    <w:p w14:paraId="2D588B54" w14:textId="77777777" w:rsidR="00824B5D" w:rsidRDefault="00824B5D" w:rsidP="00824B5D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Mgr. Martinem Baxou, ministrem kultury</w:t>
      </w:r>
    </w:p>
    <w:p w14:paraId="38E5D20F" w14:textId="77777777" w:rsidR="00824B5D" w:rsidRDefault="00824B5D" w:rsidP="00824B5D">
      <w:pPr>
        <w:widowControl w:val="0"/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„poskytovatel“)</w:t>
      </w:r>
    </w:p>
    <w:p w14:paraId="63B85A4C" w14:textId="77777777" w:rsidR="00824B5D" w:rsidRDefault="00824B5D" w:rsidP="00824B5D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muzeum</w:t>
      </w:r>
    </w:p>
    <w:p w14:paraId="326CEF13" w14:textId="77777777" w:rsidR="00824B5D" w:rsidRDefault="00824B5D" w:rsidP="00824B5D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</w:p>
    <w:p w14:paraId="181C8119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Václavské nám. 68, 115 79 Praha 1</w:t>
      </w:r>
    </w:p>
    <w:p w14:paraId="189163B7" w14:textId="77777777" w:rsidR="00824B5D" w:rsidRDefault="00824B5D" w:rsidP="00824B5D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00023272</w:t>
      </w:r>
    </w:p>
    <w:p w14:paraId="1CAB2FD6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PhDr. Michalem Lukešem, Ph.D., generálním ředitelem </w:t>
      </w:r>
    </w:p>
    <w:p w14:paraId="6E56DBBD" w14:textId="77777777" w:rsidR="00824B5D" w:rsidRDefault="00824B5D" w:rsidP="00824B5D">
      <w:pPr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„příjemce-koordinátor“)</w:t>
      </w:r>
    </w:p>
    <w:p w14:paraId="1538C7F1" w14:textId="77777777" w:rsidR="00824B5D" w:rsidRDefault="00824B5D" w:rsidP="00824B5D">
      <w:pPr>
        <w:keepNext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památkový ústav</w:t>
      </w:r>
    </w:p>
    <w:p w14:paraId="3E5B19C7" w14:textId="77777777" w:rsidR="00824B5D" w:rsidRDefault="00824B5D" w:rsidP="00824B5D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 xml:space="preserve">státní příspěvková organizace </w:t>
      </w:r>
    </w:p>
    <w:p w14:paraId="47F8CE18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Adresa: Valdštejnské náměstí 3, 118 01 Praha 1 </w:t>
      </w:r>
    </w:p>
    <w:p w14:paraId="2F0750A7" w14:textId="77777777" w:rsidR="00824B5D" w:rsidRDefault="00824B5D" w:rsidP="00824B5D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75032333</w:t>
      </w:r>
    </w:p>
    <w:p w14:paraId="46ADD9A7" w14:textId="77777777" w:rsidR="00824B5D" w:rsidRDefault="00824B5D" w:rsidP="00824B5D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Ing. arch. Naděždou Goryczkovou, generální ředitelkou</w:t>
      </w:r>
    </w:p>
    <w:p w14:paraId="1683C458" w14:textId="77777777" w:rsidR="00824B5D" w:rsidRDefault="00824B5D" w:rsidP="00824B5D">
      <w:pPr>
        <w:tabs>
          <w:tab w:val="left" w:pos="709"/>
        </w:tabs>
        <w:spacing w:after="12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5810344A" w14:textId="77777777" w:rsidR="00824B5D" w:rsidRDefault="00824B5D" w:rsidP="00824B5D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knihovna České republiky</w:t>
      </w:r>
      <w:r>
        <w:rPr>
          <w:rFonts w:ascii="Times New Roman" w:eastAsiaTheme="minorHAnsi" w:hAnsi="Times New Roman"/>
          <w:sz w:val="24"/>
          <w:szCs w:val="24"/>
          <w:highlight w:val="yellow"/>
        </w:rPr>
        <w:t xml:space="preserve"> </w:t>
      </w:r>
    </w:p>
    <w:p w14:paraId="00B2F04D" w14:textId="77777777" w:rsidR="00824B5D" w:rsidRDefault="00824B5D" w:rsidP="00824B5D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6BB95F49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Klementinum 190, 110 00 Praha 1</w:t>
      </w:r>
    </w:p>
    <w:p w14:paraId="41895EE5" w14:textId="77777777" w:rsidR="00824B5D" w:rsidRDefault="00824B5D" w:rsidP="00824B5D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00023221</w:t>
      </w:r>
    </w:p>
    <w:p w14:paraId="4E0A4172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Mgr. Tomášem Foltýnem, generálním ředitelem</w:t>
      </w:r>
    </w:p>
    <w:p w14:paraId="7A7D8C7A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3D830AE6" w14:textId="77777777" w:rsidR="00824B5D" w:rsidRDefault="00824B5D" w:rsidP="00824B5D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45E6A7" w14:textId="77777777" w:rsidR="00824B5D" w:rsidRDefault="00824B5D" w:rsidP="00824B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7FAE9158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70AE6C3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Smluvní strany uzavřely smlouvu č. 9/2018/OVV (dále jen smlouva), jejímž předmětem je poskytnutí účelové podpory z Programu aplikovaného výzkumu a vývoje národní a kulturní identity (NAKI II)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 – kód programu DG – </w:t>
      </w:r>
      <w:r>
        <w:rPr>
          <w:rFonts w:ascii="Times New Roman" w:eastAsiaTheme="minorHAnsi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příjemci na řešení projektu </w:t>
      </w:r>
      <w:r>
        <w:rPr>
          <w:rFonts w:ascii="Times New Roman" w:eastAsiaTheme="minorHAnsi" w:hAnsi="Times New Roman"/>
          <w:b/>
          <w:sz w:val="24"/>
          <w:szCs w:val="24"/>
        </w:rPr>
        <w:t>„</w:t>
      </w:r>
      <w:r>
        <w:rPr>
          <w:rFonts w:ascii="Times New Roman" w:eastAsiaTheme="minorHAnsi" w:hAnsi="Times New Roman"/>
          <w:b/>
          <w:noProof/>
          <w:sz w:val="24"/>
          <w:szCs w:val="24"/>
        </w:rPr>
        <w:t xml:space="preserve">Virtuální rekonstrukce </w:t>
      </w:r>
      <w:r>
        <w:rPr>
          <w:rFonts w:ascii="Times New Roman" w:eastAsiaTheme="minorHAnsi" w:hAnsi="Times New Roman"/>
          <w:b/>
          <w:noProof/>
          <w:sz w:val="24"/>
          <w:szCs w:val="24"/>
        </w:rPr>
        <w:lastRenderedPageBreak/>
        <w:t>rozptýlených provenienčně bohemikálních knižních celků v tuzemských i zahraničních knihovnách</w:t>
      </w:r>
      <w:r>
        <w:rPr>
          <w:rFonts w:ascii="Times New Roman" w:eastAsiaTheme="minorHAnsi" w:hAnsi="Times New Roman"/>
          <w:b/>
          <w:sz w:val="24"/>
          <w:szCs w:val="24"/>
        </w:rPr>
        <w:t xml:space="preserve">“ </w:t>
      </w:r>
      <w:r>
        <w:rPr>
          <w:rFonts w:ascii="Times New Roman" w:eastAsiaTheme="minorHAnsi" w:hAnsi="Times New Roman"/>
          <w:sz w:val="24"/>
          <w:szCs w:val="24"/>
        </w:rPr>
        <w:t xml:space="preserve">identifikační kód projektu: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DG18P02OVV009 </w:t>
      </w:r>
      <w:r>
        <w:rPr>
          <w:rFonts w:ascii="Times New Roman" w:eastAsiaTheme="minorHAnsi" w:hAnsi="Times New Roman"/>
          <w:sz w:val="24"/>
          <w:szCs w:val="24"/>
        </w:rPr>
        <w:t>(dále jen projekt).</w:t>
      </w:r>
    </w:p>
    <w:p w14:paraId="2843A22E" w14:textId="77777777" w:rsidR="00824B5D" w:rsidRDefault="00824B5D" w:rsidP="00824B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45B1824C" w14:textId="77777777" w:rsidR="00824B5D" w:rsidRPr="006A15F3" w:rsidRDefault="00824B5D" w:rsidP="00824B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A15F3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45E0714E" w14:textId="77777777" w:rsidR="00824B5D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67930E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6A15F3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6A15F3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/OVV</w:t>
      </w:r>
      <w:r w:rsidRPr="006A15F3">
        <w:rPr>
          <w:rFonts w:ascii="Times New Roman" w:eastAsiaTheme="minorHAnsi" w:hAnsi="Times New Roman"/>
          <w:sz w:val="24"/>
          <w:szCs w:val="24"/>
          <w:lang w:eastAsia="cs-CZ"/>
        </w:rPr>
        <w:t xml:space="preserve">, </w:t>
      </w:r>
      <w:r w:rsidRPr="006A15F3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1</w:t>
      </w:r>
      <w:r w:rsidRPr="006A15F3">
        <w:rPr>
          <w:rFonts w:ascii="Times New Roman" w:eastAsiaTheme="minorHAnsi" w:hAnsi="Times New Roman"/>
          <w:sz w:val="24"/>
          <w:szCs w:val="24"/>
          <w:lang w:eastAsia="cs-CZ"/>
        </w:rPr>
        <w:t xml:space="preserve"> – Přihláška projektu, kapitola B. IV. Popis projektu, část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i</w:t>
      </w:r>
      <w:r w:rsidRPr="006A15F3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4, </w:t>
      </w:r>
      <w:r w:rsidRPr="00DC61C5">
        <w:rPr>
          <w:rFonts w:ascii="Times New Roman" w:eastAsiaTheme="minorHAnsi" w:hAnsi="Times New Roman"/>
          <w:sz w:val="24"/>
          <w:szCs w:val="24"/>
          <w:lang w:eastAsia="cs-CZ"/>
        </w:rPr>
        <w:t>5.2.1.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 a 9</w:t>
      </w:r>
      <w:r w:rsidRPr="006A15F3">
        <w:rPr>
          <w:rFonts w:ascii="Times New Roman" w:eastAsiaTheme="minorHAnsi" w:hAnsi="Times New Roman"/>
          <w:sz w:val="24"/>
          <w:szCs w:val="24"/>
          <w:lang w:eastAsia="cs-CZ"/>
        </w:rPr>
        <w:t>.</w:t>
      </w:r>
    </w:p>
    <w:p w14:paraId="76815221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5A38B838" w14:textId="77777777" w:rsidR="00824B5D" w:rsidRPr="00824B5D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4.</w:t>
      </w:r>
      <w:r w:rsidRPr="00DC61C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824B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Řešení projektu (konkretizace cílů, vědeckých metod a organizačních principů projektu)</w:t>
      </w:r>
      <w:r w:rsidR="00BE22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, 2. etapa</w:t>
      </w:r>
    </w:p>
    <w:p w14:paraId="4D001C7A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18514FE3" w14:textId="77777777" w:rsidR="000D3925" w:rsidRPr="000D3925" w:rsidRDefault="00AA6D44" w:rsidP="00BE229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</w:t>
      </w:r>
      <w:r w:rsidR="00BE2291" w:rsidRPr="000D392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text </w:t>
      </w:r>
    </w:p>
    <w:p w14:paraId="02726999" w14:textId="77777777" w:rsidR="000D3925" w:rsidRDefault="000D3925" w:rsidP="00BE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49B38C" w14:textId="77777777" w:rsidR="000D3925" w:rsidRDefault="00BE2291" w:rsidP="00BE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"</w:t>
      </w:r>
      <w:r w:rsidRPr="00BE2291">
        <w:rPr>
          <w:rFonts w:ascii="Times New Roman" w:eastAsia="Times New Roman" w:hAnsi="Times New Roman"/>
          <w:sz w:val="24"/>
          <w:szCs w:val="24"/>
          <w:lang w:eastAsia="cs-CZ"/>
        </w:rPr>
        <w:t xml:space="preserve">Dalšími plánovanými výstupy druhé etapy projektu jsou dvě monografie s pracovními názvy </w:t>
      </w:r>
      <w:r w:rsidRPr="00BE2291">
        <w:rPr>
          <w:rFonts w:ascii="Times New Roman" w:eastAsia="Times New Roman" w:hAnsi="Times New Roman"/>
          <w:i/>
          <w:sz w:val="24"/>
          <w:szCs w:val="24"/>
          <w:lang w:eastAsia="cs-CZ"/>
        </w:rPr>
        <w:t>Knižní sbírky středoevropské aristokracie a provenienčně bohemikální celky v zahraničních knihovnách</w:t>
      </w:r>
      <w:r w:rsidRPr="00BE2291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BE2291">
        <w:rPr>
          <w:rFonts w:ascii="Times New Roman" w:eastAsia="Times New Roman" w:hAnsi="Times New Roman"/>
          <w:i/>
          <w:sz w:val="24"/>
          <w:szCs w:val="24"/>
          <w:lang w:eastAsia="cs-CZ"/>
        </w:rPr>
        <w:t>Knižní sbírky české aristokracie na jihozápadní Moravě</w:t>
      </w:r>
      <w:r w:rsidRPr="00BE229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" </w:t>
      </w:r>
    </w:p>
    <w:p w14:paraId="7879FF10" w14:textId="77777777" w:rsidR="000D3925" w:rsidRDefault="000D3925" w:rsidP="00BE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3B0DA8" w14:textId="77777777" w:rsidR="000D3925" w:rsidRPr="000D3925" w:rsidRDefault="00AA6D44" w:rsidP="00BE229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se ruší a nově</w:t>
      </w:r>
      <w:r w:rsidR="00BE2291" w:rsidRPr="000D392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nahrazuje textem </w:t>
      </w:r>
    </w:p>
    <w:p w14:paraId="2387E82F" w14:textId="77777777" w:rsidR="000D3925" w:rsidRDefault="000D3925" w:rsidP="00BE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E31A2F" w14:textId="77777777" w:rsidR="00BE2291" w:rsidRPr="003D7ECC" w:rsidRDefault="00BE2291" w:rsidP="00BE22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"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Dalšími plánovanými výstupy druhé etapy projektu jsou dvě monografie s pracovními názvy </w:t>
      </w:r>
      <w:r w:rsidRPr="003D7ECC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Fragmenty českých knižních sbírek v evropských knihovnách – Paříž, Vídeň, Řezno, Drážďany, Žitava, Vratislav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7748C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Knižní sbírky české aristokracie </w:t>
      </w:r>
      <w:r w:rsidRPr="003D7ECC">
        <w:rPr>
          <w:rFonts w:ascii="Times New Roman" w:eastAsia="Times New Roman" w:hAnsi="Times New Roman"/>
          <w:i/>
          <w:sz w:val="24"/>
          <w:szCs w:val="24"/>
          <w:lang w:eastAsia="cs-CZ"/>
        </w:rPr>
        <w:t>na jihozápadní Moravě</w:t>
      </w:r>
      <w:r w:rsidRPr="003D7ECC">
        <w:rPr>
          <w:rFonts w:ascii="Times New Roman" w:eastAsia="Times New Roman" w:hAnsi="Times New Roman"/>
          <w:sz w:val="24"/>
          <w:szCs w:val="24"/>
          <w:lang w:eastAsia="cs-CZ"/>
        </w:rPr>
        <w:t>."</w:t>
      </w:r>
    </w:p>
    <w:p w14:paraId="36703F03" w14:textId="77777777" w:rsidR="00824B5D" w:rsidRDefault="00824B5D" w:rsidP="00824B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0B2E29F0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DC61C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5.2.1. Vedlejší výsledky projektu druhu A a B dedikované výlučně projektu</w:t>
      </w:r>
    </w:p>
    <w:p w14:paraId="050B997C" w14:textId="77777777" w:rsidR="00824B5D" w:rsidRPr="006A15F3" w:rsidRDefault="00824B5D" w:rsidP="00824B5D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90BCD7D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A15F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44D70B07" w14:textId="77777777" w:rsidR="003D7ECC" w:rsidRP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3D7ECC" w:rsidRPr="003D7ECC" w14:paraId="62710A21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EE47D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3D4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3D7ECC" w:rsidRPr="003D7ECC" w14:paraId="5B2B25DA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9E8415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947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středoevropské aristokracie a provenienčně bohemikální celky v zahraničních knihovnách</w:t>
            </w:r>
          </w:p>
        </w:tc>
      </w:tr>
      <w:tr w:rsidR="003D7ECC" w:rsidRPr="003D7ECC" w14:paraId="026AF17D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0CF7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15E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Monografie shrne výsledky provenienčního výzkumu a obsahové analýzy vybraných šlechtických knihoven a jejich fragmentů dochovaných na našem území a v zahraničí a dalších provenienčně bohemikálních fondů v zahraničních knihovnách. Definitivní název monografie a její obsah vyplynou z výsledků provenienčního výzkumu.</w:t>
            </w:r>
          </w:p>
        </w:tc>
      </w:tr>
      <w:tr w:rsidR="003D7ECC" w:rsidRPr="003D7ECC" w14:paraId="61D367B5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BEEFD2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9F6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3D7ECC" w:rsidRPr="003D7ECC" w14:paraId="51A3F478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3E86B0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20D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2022</w:t>
            </w:r>
          </w:p>
        </w:tc>
      </w:tr>
      <w:tr w:rsidR="003D7ECC" w:rsidRPr="003D7ECC" w14:paraId="1C0FA028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67ED5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FA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1E7FE15F" w14:textId="77777777" w:rsidR="003D7ECC" w:rsidRP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3D7ECC" w:rsidRPr="003D7ECC" w14:paraId="1E801F35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F5ADE3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608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3D7ECC" w:rsidRPr="003D7ECC" w14:paraId="43980A1B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3A06FA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CAE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české aristokracie na jihozápadní Moravě</w:t>
            </w:r>
          </w:p>
        </w:tc>
      </w:tr>
      <w:tr w:rsidR="003D7ECC" w:rsidRPr="003D7ECC" w14:paraId="27D1CD1D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C87EC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C3D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Monografie shrne výsledky provenienčního výzkumu a obsahové analýzy vybraných českých a moravských šlechtických knihoven. Definitivní název monografie a její obsah vyplynou z výsledků provenienčního výzkumu.</w:t>
            </w:r>
          </w:p>
        </w:tc>
      </w:tr>
      <w:tr w:rsidR="003D7ECC" w:rsidRPr="003D7ECC" w14:paraId="06509ABA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B699EB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1A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3D7ECC" w:rsidRPr="003D7ECC" w14:paraId="208037AE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4C953B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318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2021</w:t>
            </w:r>
          </w:p>
        </w:tc>
      </w:tr>
      <w:tr w:rsidR="003D7ECC" w:rsidRPr="003D7ECC" w14:paraId="7F5864FA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E4E0A1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932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7D26C7B9" w14:textId="77777777" w:rsid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C8FC9E" w14:textId="77777777" w:rsidR="003D7ECC" w:rsidRPr="003D7ECC" w:rsidRDefault="003D7ECC" w:rsidP="003D7E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3D7E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60900F57" w14:textId="77777777" w:rsidR="003D7ECC" w:rsidRP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3D7ECC" w:rsidRPr="003D7ECC" w14:paraId="53CBF93F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A9638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E75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3D7ECC" w:rsidRPr="003D7ECC" w14:paraId="4400712C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25CF4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957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Fragmenty českých knižních sbírek v evropských knihovnách – Paříž, Vídeň, Řezno, Drážďany, Žitava, Vratislav</w:t>
            </w:r>
          </w:p>
        </w:tc>
      </w:tr>
      <w:tr w:rsidR="003D7ECC" w:rsidRPr="003D7ECC" w14:paraId="5BE3D2A1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02747B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82C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Monografie shrne výsledky provenienčního výzkumu a obsahové analýzy vybraných šlechtických knihoven a jejich fragmentů dochovaných na našem území a v zahraničí a dalších provenienčně bohemikálních fondů v zahraničních knihovnách. Definitivní název monografie a její obsah vyplynou z výsledků provenienčního výzkumu.</w:t>
            </w:r>
          </w:p>
        </w:tc>
      </w:tr>
      <w:tr w:rsidR="003D7ECC" w:rsidRPr="003D7ECC" w14:paraId="54184141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1451BD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509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3D7ECC" w:rsidRPr="003D7ECC" w14:paraId="6CE5AF05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8C4589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7A54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2022</w:t>
            </w:r>
          </w:p>
        </w:tc>
      </w:tr>
      <w:tr w:rsidR="003D7ECC" w:rsidRPr="003D7ECC" w14:paraId="18994B11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85019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D89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4BE18ACA" w14:textId="77777777" w:rsidR="003D7ECC" w:rsidRP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3D7ECC" w:rsidRPr="003D7ECC" w14:paraId="4A76EDB6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964964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B48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3D7ECC" w:rsidRPr="003D7ECC" w14:paraId="6C31835B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A2FF7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033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české aristokracie na jihozápadní Moravě</w:t>
            </w:r>
          </w:p>
        </w:tc>
      </w:tr>
      <w:tr w:rsidR="003D7ECC" w:rsidRPr="003D7ECC" w14:paraId="7DBD3F0B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9280E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6D71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Monografie shrne výsledky provenienčního výzkumu a obsahové analýzy vybraných českých a moravských šlechtických knihoven. Definitivní název monografie a její obsah vyplynou z výsledků provenienčního výzkumu.</w:t>
            </w:r>
          </w:p>
        </w:tc>
      </w:tr>
      <w:tr w:rsidR="003D7ECC" w:rsidRPr="003D7ECC" w14:paraId="20AB76A4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2895A3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5CF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3D7ECC" w:rsidRPr="003D7ECC" w14:paraId="543EA735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F32D25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DCA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2021</w:t>
            </w:r>
          </w:p>
        </w:tc>
      </w:tr>
      <w:tr w:rsidR="003D7ECC" w:rsidRPr="003D7ECC" w14:paraId="18EC6546" w14:textId="77777777" w:rsidTr="003E3AA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A17A85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0C4" w14:textId="77777777" w:rsidR="003D7ECC" w:rsidRPr="003D7ECC" w:rsidRDefault="003D7ECC" w:rsidP="003D7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3D7EC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3D7E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3FF5DD07" w14:textId="77777777" w:rsidR="003D7ECC" w:rsidRPr="003D7ECC" w:rsidRDefault="003D7ECC" w:rsidP="003D7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2D1F62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581F6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9.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581F6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Etapy projektu</w:t>
      </w:r>
      <w:r w:rsidR="00DB264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, 02 </w:t>
      </w:r>
      <w:r w:rsidR="00DB264D" w:rsidRPr="00DB264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Etapa realizace tří výstav a certifikace metodiky</w:t>
      </w:r>
    </w:p>
    <w:p w14:paraId="1C19DFD9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AD5B3B" w14:textId="77777777" w:rsidR="00824B5D" w:rsidRDefault="00824B5D" w:rsidP="00824B5D">
      <w:pPr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81F6B">
        <w:rPr>
          <w:rFonts w:ascii="Times New Roman" w:eastAsia="Times New Roman" w:hAnsi="Times New Roman"/>
          <w:sz w:val="24"/>
          <w:szCs w:val="24"/>
          <w:lang w:eastAsia="cs-CZ"/>
        </w:rPr>
        <w:t>e)</w:t>
      </w:r>
      <w:r w:rsidRPr="00581F6B">
        <w:rPr>
          <w:rFonts w:ascii="Times New Roman" w:eastAsia="Times New Roman" w:hAnsi="Times New Roman"/>
          <w:sz w:val="24"/>
          <w:szCs w:val="24"/>
          <w:lang w:eastAsia="cs-CZ"/>
        </w:rPr>
        <w:tab/>
        <w:t>Plán výzkumných aktivit při řešení etapy: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24B5D" w:rsidRPr="00581F6B" w14:paraId="46151EFC" w14:textId="77777777" w:rsidTr="003E3AAA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1A047" w14:textId="77777777" w:rsidR="000D3925" w:rsidRPr="000D3925" w:rsidRDefault="004B55CB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>Původní</w:t>
            </w:r>
            <w:r w:rsidR="00DB264D" w:rsidRPr="000D392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 xml:space="preserve"> text</w:t>
            </w:r>
          </w:p>
          <w:p w14:paraId="2DBEA653" w14:textId="77777777" w:rsidR="000D3925" w:rsidRDefault="000D3925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05FF9287" w14:textId="77777777" w:rsidR="000D3925" w:rsidRDefault="00DB264D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„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Dvě monografie s pracovními tituly </w:t>
            </w:r>
            <w:r w:rsidRPr="00DB264D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Knižní sbírky středoevropské aristokracie a provenienčně bohemikální celky v zahraničních knihovnách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</w:t>
            </w:r>
            <w:r w:rsidRPr="00DB264D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Knižní sbírky české aristokracie na jihozápadní Moravě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shrnou výsledky provenienčního mapování tuzemských i zahraničních knižních fondů. Na jejich přípravě se budou podílet řešitelé všech tří členů konsorcia.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“ </w:t>
            </w:r>
          </w:p>
          <w:p w14:paraId="38A4E663" w14:textId="77777777" w:rsidR="000D3925" w:rsidRDefault="000D3925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9273749" w14:textId="77777777" w:rsidR="000D3925" w:rsidRPr="000D3925" w:rsidRDefault="004B55CB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>se ruší a nově</w:t>
            </w:r>
            <w:r w:rsidR="00DB264D" w:rsidRPr="000D392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 xml:space="preserve"> nahrazuje textem </w:t>
            </w:r>
          </w:p>
          <w:p w14:paraId="6080C4C2" w14:textId="77777777" w:rsidR="000D3925" w:rsidRDefault="000D3925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47092D21" w14:textId="77777777" w:rsidR="00824B5D" w:rsidRPr="00581F6B" w:rsidRDefault="00DB264D" w:rsidP="003E3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„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Dvě monografie s pracovními tituly </w:t>
            </w:r>
            <w:r w:rsidRPr="00DB26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  <w:t>Fragmenty českých knižních sbírek v evropských knihovnách – Paříž, Vídeň, Řezno, Drážďany, Žitava, Vratislav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</w:t>
            </w:r>
            <w:r w:rsidRPr="00DB264D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Knižní sbírky české aristokracie na jihozápadní Moravě</w:t>
            </w:r>
            <w:r w:rsidRPr="00DB26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shrnou výsledky provenienčního mapování tuzemských i zahraničních knižních fondů. Na jejich přípravě se budou podílet řešitelé všech tří členů konsorcia.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“</w:t>
            </w:r>
          </w:p>
        </w:tc>
      </w:tr>
    </w:tbl>
    <w:p w14:paraId="335274C7" w14:textId="77777777" w:rsidR="00824B5D" w:rsidRPr="00581F6B" w:rsidRDefault="00824B5D" w:rsidP="00824B5D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D56B7DA" w14:textId="77777777" w:rsidR="00824B5D" w:rsidRDefault="00A22FFC" w:rsidP="00824B5D">
      <w:pPr>
        <w:spacing w:after="12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22FFC">
        <w:rPr>
          <w:rFonts w:ascii="Times New Roman" w:eastAsia="Times New Roman" w:hAnsi="Times New Roman"/>
          <w:sz w:val="24"/>
          <w:szCs w:val="24"/>
          <w:lang w:eastAsia="cs-CZ"/>
        </w:rPr>
        <w:t>g)</w:t>
      </w:r>
      <w:r w:rsidRPr="00A22FFC">
        <w:rPr>
          <w:rFonts w:ascii="Times New Roman" w:eastAsia="Times New Roman" w:hAnsi="Times New Roman"/>
          <w:sz w:val="24"/>
          <w:szCs w:val="24"/>
          <w:lang w:eastAsia="cs-CZ"/>
        </w:rPr>
        <w:tab/>
        <w:t>Výsledky etapy</w:t>
      </w:r>
      <w:r w:rsidR="00824B5D" w:rsidRPr="002305F8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24B5D" w:rsidRPr="002305F8" w14:paraId="3C9E83CE" w14:textId="77777777" w:rsidTr="003E3AAA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23EE" w14:textId="77777777" w:rsidR="000D3925" w:rsidRPr="000D3925" w:rsidRDefault="004B55CB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Původní</w:t>
            </w:r>
            <w:r w:rsidR="00292EA4" w:rsidRPr="000D39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text </w:t>
            </w:r>
          </w:p>
          <w:p w14:paraId="38E70D25" w14:textId="77777777" w:rsidR="000D3925" w:rsidRPr="000D3925" w:rsidRDefault="000D3925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2F01A51" w14:textId="77777777" w:rsidR="000D3925" w:rsidRPr="000D3925" w:rsidRDefault="00292EA4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D3925">
              <w:rPr>
                <w:rFonts w:ascii="Times New Roman" w:hAnsi="Times New Roman"/>
                <w:sz w:val="24"/>
                <w:szCs w:val="24"/>
              </w:rPr>
              <w:t xml:space="preserve">„6. </w:t>
            </w:r>
            <w:r w:rsidRPr="000D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Monografie </w:t>
            </w:r>
            <w:r w:rsidRPr="000D392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Knižní sbírky středoevropské aristokracie a provenienčně bohemikální celky v zahraničních knihovnách“ </w:t>
            </w:r>
          </w:p>
          <w:p w14:paraId="202E3FB0" w14:textId="77777777" w:rsidR="000D3925" w:rsidRDefault="000D3925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4E0780" w14:textId="77777777" w:rsidR="00292EA4" w:rsidRDefault="00292EA4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8274B2" w14:textId="77777777" w:rsidR="00292EA4" w:rsidRDefault="00292EA4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C3972B" w14:textId="77777777" w:rsidR="000D3925" w:rsidRPr="000D3925" w:rsidRDefault="004B55CB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>se ruší a nově</w:t>
            </w:r>
            <w:r w:rsidRPr="000D392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cs-CZ"/>
              </w:rPr>
              <w:t xml:space="preserve"> nahrazuje </w:t>
            </w:r>
            <w:r w:rsidR="00292EA4" w:rsidRPr="000D3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textem </w:t>
            </w:r>
          </w:p>
          <w:p w14:paraId="0E8B49E8" w14:textId="77777777" w:rsidR="000D3925" w:rsidRPr="000D3925" w:rsidRDefault="000D3925" w:rsidP="000D392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9EF15F" w14:textId="77777777" w:rsidR="00824B5D" w:rsidRPr="000D3925" w:rsidRDefault="00292EA4" w:rsidP="000D3925">
            <w:pPr>
              <w:spacing w:after="0" w:line="240" w:lineRule="auto"/>
            </w:pPr>
            <w:r w:rsidRPr="000D3925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="000D3925" w:rsidRPr="000D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Monografie </w:t>
            </w:r>
            <w:bookmarkStart w:id="0" w:name="_Hlk115770091"/>
            <w:r w:rsidR="000D3925" w:rsidRPr="000D39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cs-CZ"/>
              </w:rPr>
              <w:t>Fragmenty českých knižních sbírek v evropských knihovnách – Paříž, Vídeň, Řezno, Drážďany, Žitava, Vratislav</w:t>
            </w:r>
            <w:bookmarkEnd w:id="0"/>
            <w:r w:rsidR="000D3925" w:rsidRPr="000D39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“.</w:t>
            </w:r>
          </w:p>
        </w:tc>
      </w:tr>
    </w:tbl>
    <w:p w14:paraId="28335BD1" w14:textId="77777777" w:rsidR="00824B5D" w:rsidRPr="002305F8" w:rsidRDefault="00824B5D" w:rsidP="00824B5D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5561C91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A15F3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</w:p>
    <w:p w14:paraId="6392D6FE" w14:textId="77777777" w:rsidR="00824B5D" w:rsidRPr="009258D9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34EB2D5" w14:textId="77777777" w:rsidR="00824B5D" w:rsidRPr="006A15F3" w:rsidRDefault="000D3925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D3925">
        <w:rPr>
          <w:rFonts w:ascii="Times New Roman" w:eastAsia="Times New Roman" w:hAnsi="Times New Roman" w:cs="Calibri"/>
          <w:sz w:val="24"/>
          <w:szCs w:val="24"/>
          <w:lang w:eastAsia="cs-CZ"/>
        </w:rPr>
        <w:t>Vzhledem k výsledkům průzkumu</w:t>
      </w:r>
      <w:r w:rsidRPr="000D3925">
        <w:rPr>
          <w:rFonts w:ascii="Times New Roman" w:eastAsia="Times New Roman" w:hAnsi="Times New Roman"/>
          <w:sz w:val="24"/>
          <w:szCs w:val="24"/>
          <w:lang w:eastAsia="cs-CZ"/>
        </w:rPr>
        <w:t xml:space="preserve"> zahraničních knihovních fondů a rozmanitosti dochovaných fragmentů provenienčně bohemikálních knižních sbírek v zahraničních knihovnách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je</w:t>
      </w:r>
      <w:r w:rsidRPr="000D3925">
        <w:rPr>
          <w:rFonts w:ascii="Times New Roman" w:eastAsia="Times New Roman" w:hAnsi="Times New Roman"/>
          <w:sz w:val="24"/>
          <w:szCs w:val="24"/>
          <w:lang w:eastAsia="cs-CZ"/>
        </w:rPr>
        <w:t xml:space="preserve"> vhodné rozšířit původně plánovaný záběr monografie obdobně, jako tomu bylo v případě změny názvu první výstavy projektu.</w:t>
      </w:r>
      <w:r w:rsidR="00824B5D" w:rsidRPr="006A15F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D2F3FB7" w14:textId="77777777" w:rsidR="00824B5D" w:rsidRPr="006A15F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8AC1B03" w14:textId="77777777" w:rsidR="00824B5D" w:rsidRDefault="00824B5D" w:rsidP="00824B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0D3925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II.</w:t>
      </w:r>
    </w:p>
    <w:p w14:paraId="6D94F929" w14:textId="77777777" w:rsidR="00824B5D" w:rsidRDefault="00824B5D" w:rsidP="00824B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7278725" w14:textId="77777777" w:rsidR="00824B5D" w:rsidRPr="002C298B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/OVV</w:t>
      </w: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2C298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</w:t>
      </w:r>
      <w:r w:rsidRPr="002C298B">
        <w:rPr>
          <w:rFonts w:ascii="Times New Roman" w:hAnsi="Times New Roman"/>
          <w:sz w:val="24"/>
          <w:szCs w:val="24"/>
          <w:u w:val="single"/>
          <w:lang w:eastAsia="cs-CZ"/>
        </w:rPr>
        <w:t>říloha č. 2</w:t>
      </w:r>
      <w:r w:rsidRPr="002C298B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127843A0" w14:textId="77777777" w:rsidR="00824B5D" w:rsidRPr="002C298B" w:rsidRDefault="00824B5D" w:rsidP="00824B5D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AC718E8" w14:textId="77777777" w:rsidR="00824B5D" w:rsidRPr="002C298B" w:rsidRDefault="00824B5D" w:rsidP="00824B5D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2C298B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33135692" w14:textId="77777777" w:rsidR="00824B5D" w:rsidRPr="00C605C6" w:rsidRDefault="00824B5D" w:rsidP="00824B5D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07ECF429" w14:textId="77777777" w:rsidR="00824B5D" w:rsidRPr="00D538EB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 w:rsidRPr="00D538EB">
        <w:rPr>
          <w:rFonts w:ascii="Times New Roman" w:hAnsi="Times New Roman"/>
          <w:sz w:val="24"/>
          <w:szCs w:val="24"/>
          <w:u w:val="single"/>
        </w:rPr>
        <w:t xml:space="preserve">Příjemce: Národní </w:t>
      </w:r>
      <w:r w:rsidR="000D3925">
        <w:rPr>
          <w:rFonts w:ascii="Times New Roman" w:hAnsi="Times New Roman"/>
          <w:sz w:val="24"/>
          <w:szCs w:val="24"/>
          <w:u w:val="single"/>
        </w:rPr>
        <w:t>muzeum</w:t>
      </w:r>
    </w:p>
    <w:p w14:paraId="285F898F" w14:textId="77777777" w:rsidR="00824B5D" w:rsidRPr="00D538EB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2D036B" w14:textId="77777777" w:rsidR="00824B5D" w:rsidRDefault="00824B5D" w:rsidP="00824B5D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</w:t>
      </w:r>
      <w:r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  <w:lang w:eastAsia="cs-CZ"/>
        </w:rPr>
        <w:t>Další provozní náklady nebo výdaje – rok řešení 202</w:t>
      </w:r>
      <w:r>
        <w:rPr>
          <w:rFonts w:ascii="Times New Roman" w:hAnsi="Times New Roman"/>
          <w:sz w:val="24"/>
          <w:szCs w:val="24"/>
          <w:lang w:eastAsia="cs-CZ"/>
        </w:rPr>
        <w:t>2</w:t>
      </w:r>
    </w:p>
    <w:p w14:paraId="7DE92338" w14:textId="77777777" w:rsidR="00824B5D" w:rsidRPr="001D18CA" w:rsidRDefault="00824B5D" w:rsidP="00824B5D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  <w:t>Náklady nebo výdaje na služby – rok řešení 2022</w:t>
      </w:r>
    </w:p>
    <w:p w14:paraId="73F90537" w14:textId="77777777" w:rsidR="00824B5D" w:rsidRPr="00D538EB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A0225" w14:textId="77777777" w:rsidR="00824B5D" w:rsidRPr="00BA1EA4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Změny v položkách:</w:t>
      </w:r>
    </w:p>
    <w:p w14:paraId="39412653" w14:textId="77777777" w:rsidR="00824B5D" w:rsidRPr="00BA1EA4" w:rsidRDefault="00824B5D" w:rsidP="00824B5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36812AD" w14:textId="77777777" w:rsidR="00824B5D" w:rsidRDefault="00824B5D" w:rsidP="00824B5D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C3</w:t>
      </w:r>
      <w:r w:rsidRPr="00BA1EA4">
        <w:rPr>
          <w:rFonts w:ascii="Times New Roman" w:hAnsi="Times New Roman"/>
          <w:sz w:val="24"/>
          <w:szCs w:val="24"/>
        </w:rPr>
        <w:tab/>
        <w:t xml:space="preserve">Přímé neinvestiční náklady </w:t>
      </w:r>
      <w:r w:rsidR="00BA32CC">
        <w:rPr>
          <w:rFonts w:ascii="Times New Roman" w:hAnsi="Times New Roman"/>
          <w:sz w:val="24"/>
          <w:szCs w:val="24"/>
        </w:rPr>
        <w:t>–</w:t>
      </w:r>
      <w:r w:rsidRPr="00BA1EA4">
        <w:rPr>
          <w:rFonts w:ascii="Times New Roman" w:hAnsi="Times New Roman"/>
          <w:sz w:val="24"/>
          <w:szCs w:val="24"/>
        </w:rPr>
        <w:t xml:space="preserve"> cestovní náhrady</w:t>
      </w:r>
    </w:p>
    <w:p w14:paraId="1AA12621" w14:textId="77777777" w:rsidR="00824B5D" w:rsidRPr="00BA1EA4" w:rsidRDefault="00824B5D" w:rsidP="00824B5D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  <w:t>Náklady nebo výdaje na služby</w:t>
      </w:r>
    </w:p>
    <w:p w14:paraId="33408B11" w14:textId="77777777" w:rsidR="00824B5D" w:rsidRPr="00BA1EA4" w:rsidRDefault="00824B5D" w:rsidP="00824B5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4E23E52A" w14:textId="77777777" w:rsidR="00824B5D" w:rsidRPr="00BA1EA4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b/>
          <w:sz w:val="24"/>
          <w:szCs w:val="24"/>
        </w:rPr>
        <w:t>Zdůvodnění</w:t>
      </w:r>
      <w:r w:rsidRPr="00BA1EA4">
        <w:rPr>
          <w:rFonts w:ascii="Times New Roman" w:hAnsi="Times New Roman"/>
          <w:sz w:val="24"/>
          <w:szCs w:val="24"/>
        </w:rPr>
        <w:t>:</w:t>
      </w:r>
    </w:p>
    <w:p w14:paraId="521B5BDE" w14:textId="77777777" w:rsidR="00824B5D" w:rsidRPr="00D538EB" w:rsidRDefault="00824B5D" w:rsidP="00824B5D">
      <w:pPr>
        <w:pStyle w:val="Bezmezer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7EA024CB" w14:textId="77777777" w:rsidR="00824B5D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Přesun </w:t>
      </w:r>
      <w:r w:rsidR="00BA32C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tis. Kč z položky C3</w:t>
      </w:r>
      <w:r w:rsidR="00BA32CC">
        <w:rPr>
          <w:rFonts w:ascii="Times New Roman" w:hAnsi="Times New Roman"/>
          <w:sz w:val="24"/>
          <w:szCs w:val="24"/>
        </w:rPr>
        <w:t xml:space="preserve"> (3x zahraniční konference)</w:t>
      </w:r>
      <w:r>
        <w:rPr>
          <w:rFonts w:ascii="Times New Roman" w:hAnsi="Times New Roman"/>
          <w:sz w:val="24"/>
          <w:szCs w:val="24"/>
        </w:rPr>
        <w:t xml:space="preserve"> do kapitoly D na </w:t>
      </w:r>
      <w:r w:rsidR="00BA32CC">
        <w:rPr>
          <w:rFonts w:ascii="Times New Roman" w:hAnsi="Times New Roman"/>
          <w:sz w:val="24"/>
          <w:szCs w:val="24"/>
        </w:rPr>
        <w:t>vydání monografie</w:t>
      </w:r>
      <w:r w:rsidRPr="006816FB">
        <w:rPr>
          <w:rFonts w:ascii="Times New Roman" w:hAnsi="Times New Roman"/>
          <w:sz w:val="24"/>
          <w:szCs w:val="24"/>
        </w:rPr>
        <w:t xml:space="preserve"> "</w:t>
      </w:r>
      <w:r w:rsidR="00BA32CC" w:rsidRPr="00BA32CC">
        <w:rPr>
          <w:rFonts w:ascii="Times New Roman" w:hAnsi="Times New Roman"/>
          <w:sz w:val="24"/>
          <w:szCs w:val="24"/>
        </w:rPr>
        <w:t>Fragmenty českých knižních sbírek v evropských knihovnách – Paříž, Vídeň, Řezno, Drážďany, Žitava, Vratislav</w:t>
      </w:r>
      <w:r w:rsidRPr="006816FB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 xml:space="preserve">umožní pokrýt zvýšené náklady spojené s vydáním této publikace, které jsou důsledkem velkého nárůstu </w:t>
      </w:r>
      <w:r w:rsidRPr="006816FB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cen papírenských výrobků a tiskových služeb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v posledních měsících.</w:t>
      </w:r>
      <w:r w:rsidR="00BA32CC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Přesun 10 tis. Kč </w:t>
      </w:r>
      <w:r w:rsidR="00907F8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v rámci položky C3</w:t>
      </w:r>
      <w:r w:rsidR="00AC41E9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,</w:t>
      </w:r>
      <w:r w:rsidR="00907F8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BA32CC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z prostředků původně určených na zahraniční konference na tuzemské cesty</w:t>
      </w:r>
      <w:r w:rsidR="00AC41E9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,</w:t>
      </w:r>
      <w:r w:rsidR="00907F8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BA32CC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umožní pokrýt zvýšené náklady spojené s</w:t>
      </w:r>
      <w:r w:rsidR="0004789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 tuzemskými pracovními cestami realizovanými v poslední třetině roku 2022.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Snížení prostředků na cestovní náhrady </w:t>
      </w:r>
      <w:r w:rsidR="0004789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spojené s účastí na zahraničních konferencích o 30 tis. Kč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neohrozí řešení projektu, neboť </w:t>
      </w:r>
      <w:r w:rsidR="0004789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tyto </w:t>
      </w:r>
      <w:r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náklady budou v roce 2022 nižší, než se původně předpokládalo.</w:t>
      </w:r>
    </w:p>
    <w:p w14:paraId="60B07515" w14:textId="77777777" w:rsidR="00824B5D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C8891D9" w14:textId="77777777" w:rsidR="00824B5D" w:rsidRPr="00B54EDF" w:rsidRDefault="00824B5D" w:rsidP="00824B5D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54EDF">
        <w:rPr>
          <w:rFonts w:ascii="Times New Roman" w:hAnsi="Times New Roman"/>
          <w:sz w:val="24"/>
          <w:szCs w:val="24"/>
        </w:rPr>
        <w:t>Celkové uznané náklady jednotlivých příjemců i celého projektu zůstávají nezměněné.</w:t>
      </w:r>
    </w:p>
    <w:p w14:paraId="4E502F43" w14:textId="77777777" w:rsidR="00824B5D" w:rsidRPr="00B54EDF" w:rsidRDefault="00824B5D" w:rsidP="00824B5D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7531F9E0" w14:textId="77777777" w:rsidR="00824B5D" w:rsidRPr="00B54EDF" w:rsidRDefault="00824B5D" w:rsidP="00824B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Čl. I</w:t>
      </w:r>
      <w:r w:rsidR="000D3925">
        <w:rPr>
          <w:rFonts w:ascii="Times New Roman" w:eastAsiaTheme="minorHAnsi" w:hAnsi="Times New Roman"/>
          <w:b/>
          <w:sz w:val="24"/>
          <w:szCs w:val="24"/>
        </w:rPr>
        <w:t>V</w:t>
      </w:r>
      <w:r w:rsidRPr="00B54EDF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194BECBB" w14:textId="77777777" w:rsidR="00824B5D" w:rsidRPr="00B54EDF" w:rsidRDefault="00824B5D" w:rsidP="00824B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0C57A35" w14:textId="77777777" w:rsidR="00824B5D" w:rsidRPr="00B54EDF" w:rsidRDefault="00824B5D" w:rsidP="00824B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Příloha:</w:t>
      </w: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ab/>
        <w:t>Tabulky rozpočtu projektu na roky řešení 2018–2022</w:t>
      </w:r>
    </w:p>
    <w:p w14:paraId="02EE068B" w14:textId="77777777" w:rsidR="00824B5D" w:rsidRPr="00B54EDF" w:rsidRDefault="00824B5D" w:rsidP="00824B5D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007DBA52" w14:textId="77777777" w:rsidR="00824B5D" w:rsidRDefault="00824B5D" w:rsidP="00824B5D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619BA1" w14:textId="77777777" w:rsidR="00292EA4" w:rsidRPr="00B54EDF" w:rsidRDefault="00292EA4" w:rsidP="00824B5D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9C5709" w14:textId="77777777" w:rsidR="00292EA4" w:rsidRDefault="00292EA4" w:rsidP="00824B5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C3BC1F" w14:textId="77777777" w:rsidR="00824B5D" w:rsidRPr="00B54EDF" w:rsidRDefault="00824B5D" w:rsidP="00824B5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b/>
          <w:sz w:val="24"/>
          <w:szCs w:val="24"/>
          <w:lang w:eastAsia="cs-CZ"/>
        </w:rPr>
        <w:t>Čl. V.</w:t>
      </w:r>
    </w:p>
    <w:p w14:paraId="6514F8E1" w14:textId="77777777" w:rsidR="00824B5D" w:rsidRPr="00B54EDF" w:rsidRDefault="00824B5D" w:rsidP="00824B5D">
      <w:pPr>
        <w:tabs>
          <w:tab w:val="left" w:pos="851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09CC73F" w14:textId="77777777" w:rsidR="00824B5D" w:rsidRPr="00B54EDF" w:rsidRDefault="00824B5D" w:rsidP="00824B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Veškerá další ustanovení smlouvy zůstávají v platnosti.</w:t>
      </w:r>
    </w:p>
    <w:p w14:paraId="4994B139" w14:textId="77777777" w:rsidR="00824B5D" w:rsidRPr="00B54EDF" w:rsidRDefault="00824B5D" w:rsidP="00824B5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5FC2ED" w14:textId="77777777" w:rsidR="00824B5D" w:rsidRPr="00AC7CE3" w:rsidRDefault="00824B5D" w:rsidP="00824B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C7CE3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Čl. V</w:t>
      </w:r>
      <w:r w:rsidR="000D3925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AC7CE3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3CC5FB87" w14:textId="77777777" w:rsidR="00824B5D" w:rsidRPr="00C605C6" w:rsidRDefault="00824B5D" w:rsidP="00824B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124F466F" w14:textId="77777777" w:rsidR="00824B5D" w:rsidRPr="003177F4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Tento dodatek ke smlouvě se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uzavírá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žádosti příjemce-koordinátora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ze dne </w:t>
      </w:r>
      <w:r w:rsidR="00BA32CC">
        <w:rPr>
          <w:rFonts w:ascii="Times New Roman" w:eastAsia="Times New Roman" w:hAnsi="Times New Roman"/>
          <w:sz w:val="24"/>
          <w:szCs w:val="24"/>
          <w:lang w:eastAsia="cs-CZ"/>
        </w:rPr>
        <w:t>29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BA32CC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2022</w:t>
      </w:r>
      <w:r w:rsidR="00BA32CC">
        <w:rPr>
          <w:rFonts w:ascii="Times New Roman" w:eastAsia="Times New Roman" w:hAnsi="Times New Roman"/>
          <w:sz w:val="24"/>
          <w:szCs w:val="24"/>
          <w:lang w:eastAsia="cs-CZ"/>
        </w:rPr>
        <w:t>, č. j. 2022/4540/NM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 Je vyhotoven ve čtyřech stejnopisech, z nichž každý má platnost originálu. Každá ze smluvních stran obdrží po jednom stejnopisu. Dodatek smlouvy nabývá platnosti dnem podpisu poslední ze smluvních stran.</w:t>
      </w:r>
    </w:p>
    <w:p w14:paraId="064DC261" w14:textId="77777777" w:rsidR="00824B5D" w:rsidRPr="003177F4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26C399" w14:textId="77777777" w:rsidR="00824B5D" w:rsidRPr="003177F4" w:rsidRDefault="00824B5D" w:rsidP="00824B5D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1A2AC5E9" w14:textId="77777777" w:rsidR="00824B5D" w:rsidRPr="003177F4" w:rsidRDefault="00824B5D" w:rsidP="00824B5D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V Praze dne                    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</w:p>
    <w:p w14:paraId="75F742E6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9CE67CB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70A27F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16D479" w14:textId="77777777" w:rsidR="00824B5D" w:rsidRPr="003177F4" w:rsidRDefault="00824B5D" w:rsidP="00824B5D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70E22D5A" w14:textId="77777777" w:rsidR="00824B5D" w:rsidRPr="003177F4" w:rsidRDefault="00824B5D" w:rsidP="00824B5D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                                                                    příjemce-koordinátor</w:t>
      </w:r>
    </w:p>
    <w:p w14:paraId="2FF2B83A" w14:textId="77777777" w:rsidR="00824B5D" w:rsidRPr="003177F4" w:rsidRDefault="00824B5D" w:rsidP="00824B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0D925D85" w14:textId="77777777" w:rsidR="00824B5D" w:rsidRPr="003177F4" w:rsidRDefault="00824B5D" w:rsidP="00824B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431A5FA1" w14:textId="77777777" w:rsidR="00824B5D" w:rsidRPr="003177F4" w:rsidRDefault="00824B5D" w:rsidP="00824B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65D372AF" w14:textId="77777777" w:rsidR="00824B5D" w:rsidRPr="003177F4" w:rsidRDefault="00824B5D" w:rsidP="00824B5D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3177F4">
        <w:rPr>
          <w:rFonts w:ascii="Times New Roman" w:hAnsi="Times New Roman"/>
          <w:b/>
          <w:sz w:val="24"/>
          <w:szCs w:val="24"/>
          <w:lang w:eastAsia="cs-CZ"/>
        </w:rPr>
        <w:t xml:space="preserve">  </w:t>
      </w:r>
    </w:p>
    <w:p w14:paraId="7BE3A38C" w14:textId="77777777" w:rsidR="00824B5D" w:rsidRPr="003177F4" w:rsidRDefault="00824B5D" w:rsidP="00824B5D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V               dne               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</w:p>
    <w:p w14:paraId="67063B5A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1FD185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B5D5BF" w14:textId="77777777" w:rsidR="00824B5D" w:rsidRPr="003177F4" w:rsidRDefault="00824B5D" w:rsidP="00824B5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D5F919" w14:textId="77777777" w:rsidR="00824B5D" w:rsidRPr="003177F4" w:rsidRDefault="00824B5D" w:rsidP="00824B5D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3DC1FF76" w14:textId="77777777" w:rsidR="00824B5D" w:rsidRPr="00E22553" w:rsidRDefault="00824B5D" w:rsidP="00824B5D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</w:p>
    <w:p w14:paraId="5672215D" w14:textId="77777777" w:rsidR="00824B5D" w:rsidRPr="00686FFD" w:rsidRDefault="00824B5D" w:rsidP="00824B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7376E245" w14:textId="77777777" w:rsidR="00824B5D" w:rsidRPr="00E22553" w:rsidRDefault="00824B5D" w:rsidP="00824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D36A14" w14:textId="77777777" w:rsidR="00824B5D" w:rsidRPr="00E22553" w:rsidRDefault="00824B5D" w:rsidP="00824B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99423A" w14:textId="77777777" w:rsidR="00824B5D" w:rsidRPr="00E22553" w:rsidRDefault="00824B5D" w:rsidP="00824B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824B5D" w:rsidRPr="00E22553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63AB"/>
    <w:multiLevelType w:val="hybridMultilevel"/>
    <w:tmpl w:val="EE222976"/>
    <w:lvl w:ilvl="0" w:tplc="FAAAD8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00A0"/>
    <w:multiLevelType w:val="hybridMultilevel"/>
    <w:tmpl w:val="B42C9050"/>
    <w:lvl w:ilvl="0" w:tplc="D774255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8"/>
    <w:rsid w:val="00003408"/>
    <w:rsid w:val="00047892"/>
    <w:rsid w:val="00081B3D"/>
    <w:rsid w:val="000D3925"/>
    <w:rsid w:val="000E084F"/>
    <w:rsid w:val="00250184"/>
    <w:rsid w:val="00292EA4"/>
    <w:rsid w:val="00361E46"/>
    <w:rsid w:val="003638C9"/>
    <w:rsid w:val="003D7ECC"/>
    <w:rsid w:val="004A7D5D"/>
    <w:rsid w:val="004B55CB"/>
    <w:rsid w:val="0074525C"/>
    <w:rsid w:val="00824B5D"/>
    <w:rsid w:val="00841245"/>
    <w:rsid w:val="00907F82"/>
    <w:rsid w:val="00A22FFC"/>
    <w:rsid w:val="00AA6D44"/>
    <w:rsid w:val="00AC41E9"/>
    <w:rsid w:val="00B55CAB"/>
    <w:rsid w:val="00BA32CC"/>
    <w:rsid w:val="00BE2291"/>
    <w:rsid w:val="00C36AA0"/>
    <w:rsid w:val="00DB264D"/>
    <w:rsid w:val="00E22553"/>
    <w:rsid w:val="00E56E10"/>
    <w:rsid w:val="00EC77DB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B086"/>
  <w15:docId w15:val="{2946CD09-5CCD-4D2D-8A8F-60131AE9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4B5D"/>
    <w:rPr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rsid w:val="00824B5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2F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A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lik\AppData\Local\Temp\92B999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92B9995</Template>
  <TotalTime>22</TotalTime>
  <Pages>6</Pages>
  <Words>1471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Jan</dc:creator>
  <cp:lastModifiedBy>Procházková Dana</cp:lastModifiedBy>
  <cp:revision>4</cp:revision>
  <cp:lastPrinted>2022-10-06T08:56:00Z</cp:lastPrinted>
  <dcterms:created xsi:type="dcterms:W3CDTF">2022-11-30T07:33:00Z</dcterms:created>
  <dcterms:modified xsi:type="dcterms:W3CDTF">2022-11-30T08:00:00Z</dcterms:modified>
</cp:coreProperties>
</file>