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5750" w:h="1411" w:wrap="none" w:hAnchor="page" w:x="128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4"/>
        <w:keepNext w:val="0"/>
        <w:keepLines w:val="0"/>
        <w:framePr w:w="3206" w:h="264" w:wrap="none" w:hAnchor="page" w:x="8023" w:y="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KRAJSKÁ SPRÁVA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ÚDRŽBA SILNIC VYSOČINY</w:t>
      </w:r>
    </w:p>
    <w:p>
      <w:pPr>
        <w:pStyle w:val="Style4"/>
        <w:keepNext w:val="0"/>
        <w:keepLines w:val="0"/>
        <w:framePr w:w="1910" w:h="446" w:wrap="none" w:hAnchor="page" w:x="8027" w:y="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 SMLOUVA REGISTROVÁNA</w:t>
      </w:r>
    </w:p>
    <w:p>
      <w:pPr>
        <w:pStyle w:val="Style4"/>
        <w:keepNext w:val="0"/>
        <w:keepLines w:val="0"/>
        <w:framePr w:w="830" w:h="235" w:wrap="none" w:hAnchor="page" w:x="8051" w:y="12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□od číslem: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02" w:left="961" w:right="672" w:bottom="1471" w:header="274" w:footer="104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8"/>
        <w:gridCol w:w="6965"/>
      </w:tblGrid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60"/>
      </w:tblGrid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60"/>
      </w:tblGrid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75"/>
        <w:gridCol w:w="4574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Zemědělec spol. s r. o.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Velký Beranov 94</w:t>
            </w:r>
          </w:p>
        </w:tc>
      </w:tr>
      <w:tr>
        <w:trPr>
          <w:trHeight w:val="64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Petrem Mátlem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556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49975170</w:t>
              <w:tab/>
              <w:t>DIČ : CZ49975170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.Zhotovitel")</w:t>
      </w:r>
    </w:p>
    <w:p>
      <w:pPr>
        <w:widowControl w:val="0"/>
        <w:spacing w:after="59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34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300" w:line="276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dopravními prostředky zhotovitele.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83" w:lineRule="auto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0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  <w:r>
        <w:br w:type="page"/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6"/>
      <w:bookmarkEnd w:id="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I., II., a III. tříd ve správě Krajské správy a údržby silnic Vysočiny, příspěvkové organizace.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8"/>
      <w:bookmarkEnd w:id="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/>
        <w:ind w:left="36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ztotožněn s tím, že nastoupí na provádění prací na telefonní výzvu dispečera zimní údržby silnic Jihlava - tel. : 567 117 117.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smluvené dopravní prostředky a mechanismy je stanovena ve výši 550,00 Kč/hod. + DPH platné v daném období.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69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36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36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36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36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36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36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3"/>
        <w:keepNext w:val="0"/>
        <w:keepLines w:val="0"/>
        <w:framePr w:w="322" w:h="11280" w:wrap="around" w:hAnchor="margin" w:x="23" w:y="361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3"/>
        <w:keepNext w:val="0"/>
        <w:keepLines w:val="0"/>
        <w:framePr w:w="322" w:h="11280" w:wrap="around" w:hAnchor="margin" w:x="23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3"/>
        <w:keepNext w:val="0"/>
        <w:keepLines w:val="0"/>
        <w:framePr w:w="322" w:h="11280" w:wrap="around" w:hAnchor="margin" w:x="23" w:y="361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3"/>
        <w:keepNext w:val="0"/>
        <w:keepLines w:val="0"/>
        <w:framePr w:w="322" w:h="11280" w:wrap="around" w:hAnchor="margin" w:x="23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3"/>
        <w:keepNext w:val="0"/>
        <w:keepLines w:val="0"/>
        <w:framePr w:w="322" w:h="11280" w:wrap="around" w:hAnchor="margin" w:x="23" w:y="361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3"/>
        <w:keepNext w:val="0"/>
        <w:keepLines w:val="0"/>
        <w:framePr w:w="322" w:h="11280" w:wrap="around" w:hAnchor="margin" w:x="23" w:y="361"/>
        <w:widowControl w:val="0"/>
        <w:shd w:val="clear" w:color="auto" w:fill="auto"/>
        <w:bidi w:val="0"/>
        <w:spacing w:before="0" w:after="16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</w:p>
    <w:p>
      <w:pPr>
        <w:pStyle w:val="Style13"/>
        <w:keepNext w:val="0"/>
        <w:keepLines w:val="0"/>
        <w:framePr w:w="322" w:h="11280" w:wrap="around" w:hAnchor="margin" w:x="23" w:y="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3"/>
        <w:keepNext w:val="0"/>
        <w:keepLines w:val="0"/>
        <w:framePr w:w="322" w:h="11280" w:wrap="around" w:hAnchor="margin" w:x="23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3"/>
        <w:keepNext w:val="0"/>
        <w:keepLines w:val="0"/>
        <w:framePr w:w="322" w:h="11280" w:wrap="around" w:hAnchor="margin" w:x="23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</w:p>
    <w:p>
      <w:pPr>
        <w:pStyle w:val="Style13"/>
        <w:keepNext w:val="0"/>
        <w:keepLines w:val="0"/>
        <w:framePr w:w="322" w:h="11280" w:wrap="around" w:hAnchor="margin" w:x="23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4.</w:t>
      </w:r>
    </w:p>
    <w:p>
      <w:pPr>
        <w:pStyle w:val="Style13"/>
        <w:keepNext w:val="0"/>
        <w:keepLines w:val="0"/>
        <w:framePr w:w="322" w:h="11280" w:wrap="around" w:hAnchor="margin" w:x="23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5.</w:t>
      </w:r>
    </w:p>
    <w:p>
      <w:pPr>
        <w:pStyle w:val="Style13"/>
        <w:keepNext w:val="0"/>
        <w:keepLines w:val="0"/>
        <w:framePr w:w="322" w:h="11280" w:wrap="around" w:hAnchor="margin" w:x="23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6.</w:t>
      </w:r>
    </w:p>
    <w:p>
      <w:pPr>
        <w:pStyle w:val="Style13"/>
        <w:keepNext w:val="0"/>
        <w:keepLines w:val="0"/>
        <w:framePr w:w="322" w:h="11280" w:wrap="around" w:hAnchor="margin" w:x="23" w:y="361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7.</w:t>
      </w:r>
    </w:p>
    <w:p>
      <w:pPr>
        <w:pStyle w:val="Style13"/>
        <w:keepNext w:val="0"/>
        <w:keepLines w:val="0"/>
        <w:framePr w:w="322" w:h="11280" w:wrap="around" w:hAnchor="margin" w:x="23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8.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360" w:right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91" w:left="967" w:right="1366" w:bottom="1171" w:header="463" w:footer="74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4165600</wp:posOffset>
            </wp:positionH>
            <wp:positionV relativeFrom="margin">
              <wp:posOffset>8629015</wp:posOffset>
            </wp:positionV>
            <wp:extent cx="731520" cy="21336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31520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8" w:left="0" w:right="0" w:bottom="1175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2664" w:h="317" w:wrap="none" w:vAnchor="text" w:hAnchor="page" w:x="1345" w:y="1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 Velkém Beranově dne :</w:t>
      </w:r>
    </w:p>
    <w:p>
      <w:pPr>
        <w:pStyle w:val="Style20"/>
        <w:keepNext w:val="0"/>
        <w:keepLines w:val="0"/>
        <w:framePr w:w="1330" w:h="317" w:wrap="none" w:vAnchor="text" w:hAnchor="page" w:x="6851" w:y="1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d^l&lt;</w:t>
      </w:r>
    </w:p>
    <w:p>
      <w:pPr>
        <w:widowControl w:val="0"/>
        <w:spacing w:after="479" w:line="1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2691765</wp:posOffset>
            </wp:positionH>
            <wp:positionV relativeFrom="paragraph">
              <wp:posOffset>12700</wp:posOffset>
            </wp:positionV>
            <wp:extent cx="676910" cy="23749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76910" cy="2374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4130" distL="963295" distR="0" simplePos="0" relativeHeight="62914692" behindDoc="1" locked="0" layoutInCell="1" allowOverlap="1">
            <wp:simplePos x="0" y="0"/>
            <wp:positionH relativeFrom="page">
              <wp:posOffset>5313045</wp:posOffset>
            </wp:positionH>
            <wp:positionV relativeFrom="paragraph">
              <wp:posOffset>73025</wp:posOffset>
            </wp:positionV>
            <wp:extent cx="1146175" cy="20701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146175" cy="2070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8" w:left="1005" w:right="1353" w:bottom="117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1" w:after="8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8" w:left="0" w:right="0" w:bottom="88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1298575</wp:posOffset>
                </wp:positionH>
                <wp:positionV relativeFrom="paragraph">
                  <wp:posOffset>12700</wp:posOffset>
                </wp:positionV>
                <wp:extent cx="972185" cy="39941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2185" cy="3994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Petr Mátl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02.25pt;margin-top:1.pt;width:76.549999999999997pt;height:31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Petr Mátl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402590</wp:posOffset>
                </wp:positionV>
                <wp:extent cx="1207135" cy="20447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7135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jednatel spol. s r.o.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6.900000000000006pt;margin-top:31.699999999999999pt;width:95.049999999999997pt;height:16.1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jednatel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</w:t>
        <w:br/>
        <w:t>Ing. Radovan Necid</w:t>
        <w:br/>
        <w:t>ředitel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88" w:left="3664" w:right="1353" w:bottom="88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Nadpis #2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Jiné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Nadpis #3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Titulek obrázku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outlineLvl w:val="0"/>
    </w:pPr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271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spacing w:after="6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line="271" w:lineRule="auto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0">
    <w:name w:val="Titulek obrázku"/>
    <w:basedOn w:val="Normal"/>
    <w:link w:val="CharStyle2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