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831"/>
        <w:gridCol w:w="1691"/>
        <w:gridCol w:w="937"/>
        <w:gridCol w:w="1093"/>
        <w:gridCol w:w="871"/>
        <w:gridCol w:w="1656"/>
        <w:gridCol w:w="1438"/>
        <w:gridCol w:w="552"/>
      </w:tblGrid>
      <w:tr w:rsidR="00321A75" w:rsidRPr="00321A75" w:rsidTr="00321A75">
        <w:trPr>
          <w:trHeight w:val="675"/>
        </w:trPr>
        <w:tc>
          <w:tcPr>
            <w:tcW w:w="1036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321A75" w:rsidRPr="00321A75" w:rsidTr="00321A75">
        <w:trPr>
          <w:trHeight w:val="46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8211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Stavba Chatek</w:t>
            </w:r>
          </w:p>
        </w:tc>
      </w:tr>
      <w:tr w:rsidR="00321A75" w:rsidRPr="00321A75" w:rsidTr="00321A75">
        <w:trPr>
          <w:trHeight w:val="46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Misto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0" w:name="RANGE!D2"/>
            <w:bookmarkStart w:id="1" w:name="RANGE!C2"/>
            <w:bookmarkStart w:id="2" w:name="RANGE!C3"/>
            <w:bookmarkEnd w:id="0"/>
            <w:bookmarkEnd w:id="1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821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Areál nový rybník Příbram</w:t>
            </w:r>
            <w:bookmarkEnd w:id="3"/>
          </w:p>
        </w:tc>
      </w:tr>
      <w:tr w:rsidR="00321A75" w:rsidRPr="00321A75" w:rsidTr="00321A75">
        <w:trPr>
          <w:trHeight w:val="25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4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480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Sportovní zázemí města Příbram</w:t>
            </w:r>
            <w:bookmarkEnd w:id="6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Legionářů 378</w:t>
            </w:r>
            <w:bookmarkEnd w:id="8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Příbram VII</w:t>
            </w:r>
            <w:bookmarkEnd w:id="11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25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8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Petr Tomášek, DiS.</w:t>
            </w:r>
            <w:bookmarkEnd w:id="12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I8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86923447</w:t>
            </w:r>
            <w:bookmarkEnd w:id="13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25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4" w:name="RANGE!D9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Kollerova 124</w:t>
            </w:r>
            <w:bookmarkEnd w:id="14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5" w:name="RANGE!I9"/>
            <w:bookmarkEnd w:id="15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25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6" w:name="RANGE!C10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26101</w:t>
            </w:r>
            <w:bookmarkEnd w:id="16"/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7" w:name="RANGE!D10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Příbram-Příbram IV</w:t>
            </w:r>
            <w:bookmarkEnd w:id="17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480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8" w:name="RANGE!D11:G11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STAVOS Příbram a.s.</w:t>
            </w:r>
            <w:bookmarkEnd w:id="18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24311031</w:t>
            </w:r>
            <w:bookmarkEnd w:id="19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Čs. armády 29, 261 01 Příbram IV</w:t>
            </w:r>
            <w:bookmarkEnd w:id="20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CZ24311031</w:t>
            </w:r>
            <w:bookmarkEnd w:id="21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25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64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21A75" w:rsidRPr="00321A75" w:rsidTr="00321A75">
        <w:trPr>
          <w:trHeight w:val="46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21A75" w:rsidRPr="00321A75" w:rsidTr="00321A75">
        <w:trPr>
          <w:trHeight w:val="46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21A75" w:rsidRPr="00321A75" w:rsidTr="00321A75">
        <w:trPr>
          <w:trHeight w:val="46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21A75" w:rsidRPr="00321A75" w:rsidTr="00321A75">
        <w:trPr>
          <w:trHeight w:val="46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21A75" w:rsidRPr="00321A75" w:rsidTr="00321A75">
        <w:trPr>
          <w:trHeight w:val="46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21A75" w:rsidRPr="00321A75" w:rsidTr="00321A75">
        <w:trPr>
          <w:trHeight w:val="46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lang w:eastAsia="cs-CZ"/>
              </w:rPr>
              <w:t>5 799 000,00</w:t>
            </w:r>
          </w:p>
        </w:tc>
      </w:tr>
      <w:tr w:rsidR="00321A75" w:rsidRPr="00321A75" w:rsidTr="00321A75">
        <w:trPr>
          <w:trHeight w:val="660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46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321A7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21A75" w:rsidRPr="00321A75" w:rsidTr="00321A75">
        <w:trPr>
          <w:trHeight w:val="46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321A7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21A75" w:rsidRPr="00321A75" w:rsidTr="00321A75">
        <w:trPr>
          <w:trHeight w:val="46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321A75">
              <w:rPr>
                <w:rFonts w:ascii="Arial CE" w:eastAsia="Times New Roman" w:hAnsi="Arial CE" w:cs="Arial CE"/>
                <w:b/>
                <w:bCs/>
                <w:lang w:eastAsia="cs-CZ"/>
              </w:rPr>
              <w:t>5 799 000,00</w:t>
            </w:r>
            <w:bookmarkEnd w:id="29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21A75" w:rsidRPr="00321A75" w:rsidTr="00321A75">
        <w:trPr>
          <w:trHeight w:val="46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321A75">
              <w:rPr>
                <w:rFonts w:ascii="Arial CE" w:eastAsia="Times New Roman" w:hAnsi="Arial CE" w:cs="Arial CE"/>
                <w:b/>
                <w:bCs/>
                <w:lang w:eastAsia="cs-CZ"/>
              </w:rPr>
              <w:t>1 217 790,00</w:t>
            </w:r>
            <w:bookmarkEnd w:id="30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21A75" w:rsidRPr="00321A75" w:rsidTr="00321A75">
        <w:trPr>
          <w:trHeight w:val="46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321A7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21A75" w:rsidRPr="00321A75" w:rsidTr="00321A75">
        <w:trPr>
          <w:trHeight w:val="555"/>
        </w:trPr>
        <w:tc>
          <w:tcPr>
            <w:tcW w:w="3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321A7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7 016 790,00</w:t>
            </w:r>
            <w:bookmarkEnd w:id="32"/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3" w:name="RANGE!J28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3"/>
          </w:p>
        </w:tc>
      </w:tr>
      <w:tr w:rsidR="00321A75" w:rsidRPr="00321A75" w:rsidTr="00321A75">
        <w:trPr>
          <w:trHeight w:val="25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71785">
        <w:trPr>
          <w:trHeight w:val="600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71785">
        <w:trPr>
          <w:trHeight w:val="37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7178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321A75" w:rsidRPr="00371785" w:rsidRDefault="00371785" w:rsidP="003717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371785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Příbrami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Start w:id="34" w:name="_GoBack"/>
            <w:bookmarkEnd w:id="34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1.12.2022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71785">
        <w:trPr>
          <w:trHeight w:val="94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37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3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3"/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25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27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21A75" w:rsidRPr="00321A75" w:rsidTr="00321A75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A75" w:rsidRPr="00321A75" w:rsidTr="00321A75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A75" w:rsidRPr="00321A75" w:rsidTr="00321A75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A75" w:rsidRPr="00321A75" w:rsidTr="00321A75">
        <w:trPr>
          <w:trHeight w:val="315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A75" w:rsidRPr="00321A75" w:rsidTr="00321A75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A75" w:rsidRPr="00321A75" w:rsidTr="00321A7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321A75" w:rsidRPr="00321A75" w:rsidTr="00321A7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Chatka 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1 553 654,81</w:t>
            </w:r>
          </w:p>
        </w:tc>
      </w:tr>
      <w:tr w:rsidR="00321A75" w:rsidRPr="00321A75" w:rsidTr="00321A75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Chatka B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1 564 121,42</w:t>
            </w:r>
          </w:p>
        </w:tc>
      </w:tr>
      <w:tr w:rsidR="00321A75" w:rsidRPr="00321A75" w:rsidTr="00321A75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Chatka C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1 856 409,10</w:t>
            </w:r>
          </w:p>
        </w:tc>
      </w:tr>
      <w:tr w:rsidR="00321A75" w:rsidRPr="00321A75" w:rsidTr="00321A75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Areálová kanalizace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455 549,60</w:t>
            </w:r>
          </w:p>
        </w:tc>
      </w:tr>
      <w:tr w:rsidR="00321A75" w:rsidRPr="00321A75" w:rsidTr="00321A75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Areálový vodovod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369 265,07</w:t>
            </w:r>
          </w:p>
        </w:tc>
      </w:tr>
      <w:tr w:rsidR="00321A75" w:rsidRPr="00321A75" w:rsidTr="00321A75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1A75" w:rsidRPr="00321A75" w:rsidRDefault="00321A75" w:rsidP="00321A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1A7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5 799 000,00</w:t>
            </w:r>
          </w:p>
        </w:tc>
      </w:tr>
    </w:tbl>
    <w:p w:rsidR="004E2AD6" w:rsidRDefault="004E2AD6"/>
    <w:sectPr w:rsidR="004E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5"/>
    <w:rsid w:val="00321A75"/>
    <w:rsid w:val="00371785"/>
    <w:rsid w:val="004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BB2E0-3FF0-48AE-9E2F-BC72A316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3</cp:revision>
  <dcterms:created xsi:type="dcterms:W3CDTF">2022-12-01T06:35:00Z</dcterms:created>
  <dcterms:modified xsi:type="dcterms:W3CDTF">2022-12-01T06:40:00Z</dcterms:modified>
</cp:coreProperties>
</file>