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5A" w:rsidRPr="00813877" w:rsidRDefault="003C07A7" w:rsidP="00B37F5A">
      <w:pPr>
        <w:pStyle w:val="Nzev"/>
        <w:tabs>
          <w:tab w:val="clear" w:pos="2977"/>
          <w:tab w:val="left" w:pos="1276"/>
        </w:tabs>
        <w:ind w:right="-46"/>
        <w:jc w:val="left"/>
        <w:outlineLvl w:val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-10160</wp:posOffset>
            </wp:positionV>
            <wp:extent cx="1295400" cy="542925"/>
            <wp:effectExtent l="19050" t="0" r="0" b="0"/>
            <wp:wrapNone/>
            <wp:docPr id="4" name="obrázek 2" descr="logo_prisp_organizace_MSK_988x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_988x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F5A" w:rsidRPr="00E85745">
        <w:rPr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-94615</wp:posOffset>
            </wp:positionV>
            <wp:extent cx="557530" cy="631190"/>
            <wp:effectExtent l="19050" t="0" r="0" b="0"/>
            <wp:wrapSquare wrapText="right"/>
            <wp:docPr id="3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C94">
        <w:rPr>
          <w:rFonts w:ascii="Times New Roman" w:hAnsi="Times New Roman"/>
          <w:b w:val="0"/>
          <w:i w:val="0"/>
          <w:sz w:val="24"/>
        </w:rPr>
        <w:t xml:space="preserve">  </w:t>
      </w:r>
      <w:r w:rsidR="00B37F5A" w:rsidRPr="00813877">
        <w:rPr>
          <w:rFonts w:ascii="Times New Roman" w:hAnsi="Times New Roman"/>
          <w:b w:val="0"/>
          <w:i w:val="0"/>
          <w:sz w:val="20"/>
          <w:szCs w:val="20"/>
        </w:rPr>
        <w:t>Sdružené zdravotnické zařízení Krnov</w:t>
      </w:r>
    </w:p>
    <w:p w:rsidR="00B37F5A" w:rsidRPr="00813877" w:rsidRDefault="00582C94" w:rsidP="00B37F5A">
      <w:pPr>
        <w:rPr>
          <w:sz w:val="20"/>
          <w:szCs w:val="20"/>
        </w:rPr>
      </w:pPr>
      <w:r w:rsidRPr="00813877">
        <w:rPr>
          <w:sz w:val="20"/>
          <w:szCs w:val="20"/>
        </w:rPr>
        <w:t xml:space="preserve">  </w:t>
      </w:r>
      <w:r w:rsidR="00B37F5A" w:rsidRPr="00813877">
        <w:rPr>
          <w:sz w:val="20"/>
          <w:szCs w:val="20"/>
        </w:rPr>
        <w:t>příspěvková organizace</w:t>
      </w:r>
      <w:r w:rsidR="00B37F5A" w:rsidRPr="00813877">
        <w:rPr>
          <w:sz w:val="20"/>
          <w:szCs w:val="20"/>
        </w:rPr>
        <w:tab/>
      </w:r>
      <w:r w:rsidR="00B37F5A" w:rsidRPr="00813877">
        <w:rPr>
          <w:sz w:val="20"/>
          <w:szCs w:val="20"/>
        </w:rPr>
        <w:tab/>
      </w:r>
      <w:r w:rsidR="00B37F5A" w:rsidRPr="00813877">
        <w:rPr>
          <w:sz w:val="20"/>
          <w:szCs w:val="20"/>
        </w:rPr>
        <w:tab/>
      </w:r>
      <w:r w:rsidR="00B37F5A" w:rsidRPr="00813877">
        <w:rPr>
          <w:sz w:val="20"/>
          <w:szCs w:val="20"/>
        </w:rPr>
        <w:tab/>
      </w:r>
      <w:r w:rsidR="00B37F5A" w:rsidRPr="00813877">
        <w:rPr>
          <w:sz w:val="20"/>
          <w:szCs w:val="20"/>
        </w:rPr>
        <w:tab/>
      </w:r>
      <w:r w:rsidR="00B37F5A" w:rsidRPr="00813877">
        <w:rPr>
          <w:sz w:val="20"/>
          <w:szCs w:val="20"/>
        </w:rPr>
        <w:tab/>
      </w:r>
    </w:p>
    <w:p w:rsidR="00B37F5A" w:rsidRPr="00813877" w:rsidRDefault="00B37F5A" w:rsidP="00B37F5A">
      <w:pPr>
        <w:pStyle w:val="Nadpis7"/>
        <w:rPr>
          <w:b w:val="0"/>
          <w:sz w:val="20"/>
          <w:u w:val="none"/>
        </w:rPr>
      </w:pPr>
      <w:r w:rsidRPr="00813877">
        <w:rPr>
          <w:b w:val="0"/>
          <w:sz w:val="20"/>
          <w:u w:val="none"/>
        </w:rPr>
        <w:t xml:space="preserve">  I. P. Pavlova 552/9,</w:t>
      </w:r>
      <w:r w:rsidR="00BA17E3" w:rsidRPr="00813877">
        <w:rPr>
          <w:b w:val="0"/>
          <w:sz w:val="20"/>
          <w:u w:val="none"/>
        </w:rPr>
        <w:t xml:space="preserve"> Pod Bezručovým vrchem, </w:t>
      </w:r>
      <w:r w:rsidR="00582C94" w:rsidRPr="00813877">
        <w:rPr>
          <w:b w:val="0"/>
          <w:sz w:val="20"/>
          <w:u w:val="none"/>
        </w:rPr>
        <w:t>794 01 Krnov</w:t>
      </w:r>
    </w:p>
    <w:p w:rsidR="00813877" w:rsidRPr="00813877" w:rsidRDefault="00813877" w:rsidP="00813877">
      <w:pPr>
        <w:rPr>
          <w:sz w:val="20"/>
          <w:szCs w:val="20"/>
        </w:rPr>
      </w:pPr>
      <w:r w:rsidRPr="00813877">
        <w:rPr>
          <w:sz w:val="20"/>
          <w:szCs w:val="20"/>
        </w:rPr>
        <w:t xml:space="preserve">  IČ: 00844641</w:t>
      </w:r>
    </w:p>
    <w:p w:rsidR="00B37F5A" w:rsidRPr="00904B07" w:rsidRDefault="00B37F5A" w:rsidP="00B37F5A">
      <w:pPr>
        <w:ind w:right="-46"/>
        <w:jc w:val="both"/>
        <w:rPr>
          <w:sz w:val="16"/>
          <w:szCs w:val="16"/>
        </w:rPr>
      </w:pPr>
      <w:r w:rsidRPr="00904B07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</w:t>
      </w:r>
      <w:r w:rsidR="003C07A7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</w:t>
      </w:r>
    </w:p>
    <w:p w:rsidR="00B37F5A" w:rsidRDefault="00B37F5A" w:rsidP="00B37F5A">
      <w:pPr>
        <w:ind w:right="-46"/>
        <w:jc w:val="both"/>
      </w:pPr>
    </w:p>
    <w:p w:rsidR="00B37F5A" w:rsidRDefault="00B37F5A" w:rsidP="00B37F5A">
      <w:pPr>
        <w:ind w:right="-46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4238"/>
      </w:tblGrid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VÁŠ DOPIS ZN:</w:t>
            </w:r>
          </w:p>
        </w:tc>
        <w:tc>
          <w:tcPr>
            <w:tcW w:w="3260" w:type="dxa"/>
            <w:vAlign w:val="center"/>
          </w:tcPr>
          <w:p w:rsidR="00B37F5A" w:rsidRPr="00C82DE1" w:rsidRDefault="00B37F5A" w:rsidP="00E614AB">
            <w:pPr>
              <w:ind w:right="-46"/>
              <w:rPr>
                <w:caps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B37F5A" w:rsidRPr="00DF50F1" w:rsidRDefault="003B2401" w:rsidP="003B2401">
            <w:pPr>
              <w:ind w:left="1302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Vážený pan</w:t>
            </w: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ZE DNE:</w:t>
            </w:r>
          </w:p>
        </w:tc>
        <w:tc>
          <w:tcPr>
            <w:tcW w:w="3260" w:type="dxa"/>
            <w:vAlign w:val="center"/>
          </w:tcPr>
          <w:p w:rsidR="00B37F5A" w:rsidRPr="00C82DE1" w:rsidRDefault="00B37F5A" w:rsidP="00E614AB">
            <w:pPr>
              <w:ind w:right="-46"/>
              <w:rPr>
                <w:caps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B37F5A" w:rsidRPr="00DF50F1" w:rsidRDefault="003B2401" w:rsidP="003B2401">
            <w:pPr>
              <w:ind w:left="1302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JUDr. Petr Šustek, Ph.D.</w:t>
            </w: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NAŠE ZN:</w:t>
            </w:r>
          </w:p>
        </w:tc>
        <w:tc>
          <w:tcPr>
            <w:tcW w:w="3260" w:type="dxa"/>
            <w:vAlign w:val="center"/>
          </w:tcPr>
          <w:p w:rsidR="00B37F5A" w:rsidRPr="00DF50F1" w:rsidRDefault="00B6058D" w:rsidP="001F14C1">
            <w:pPr>
              <w:ind w:right="-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SZZ/</w:t>
            </w:r>
            <w:r w:rsidR="00826FF9">
              <w:rPr>
                <w:sz w:val="20"/>
                <w:szCs w:val="20"/>
              </w:rPr>
              <w:t xml:space="preserve">         </w:t>
            </w:r>
            <w:r w:rsidR="00DF50F1" w:rsidRPr="00DF50F1">
              <w:rPr>
                <w:sz w:val="20"/>
                <w:szCs w:val="20"/>
              </w:rPr>
              <w:t>/20</w:t>
            </w:r>
            <w:r w:rsidR="00F16D31">
              <w:rPr>
                <w:sz w:val="20"/>
                <w:szCs w:val="20"/>
              </w:rPr>
              <w:t>2</w:t>
            </w:r>
            <w:r w:rsidR="00322D97">
              <w:rPr>
                <w:sz w:val="20"/>
                <w:szCs w:val="20"/>
              </w:rPr>
              <w:t>2</w:t>
            </w:r>
          </w:p>
        </w:tc>
        <w:tc>
          <w:tcPr>
            <w:tcW w:w="4238" w:type="dxa"/>
            <w:vAlign w:val="center"/>
          </w:tcPr>
          <w:p w:rsidR="00B37F5A" w:rsidRPr="00DF50F1" w:rsidRDefault="003B2401" w:rsidP="003B2401">
            <w:pPr>
              <w:ind w:left="1302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Veleslavínova 3</w:t>
            </w: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37F5A" w:rsidRPr="00904B07" w:rsidRDefault="00B37F5A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B37F5A" w:rsidRPr="00DF50F1" w:rsidRDefault="003B2401" w:rsidP="003B2401">
            <w:pPr>
              <w:ind w:left="1302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 1</w:t>
            </w: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VYŘIZUJE:</w:t>
            </w:r>
          </w:p>
        </w:tc>
        <w:tc>
          <w:tcPr>
            <w:tcW w:w="3260" w:type="dxa"/>
            <w:vAlign w:val="center"/>
          </w:tcPr>
          <w:p w:rsidR="00B37F5A" w:rsidRPr="00DF50F1" w:rsidRDefault="00B37F5A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B37F5A" w:rsidRPr="00DF50F1" w:rsidRDefault="003B2401" w:rsidP="003B2401">
            <w:pPr>
              <w:ind w:left="1302" w:right="-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71447351</w:t>
            </w: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TEL/FAX:</w:t>
            </w:r>
          </w:p>
        </w:tc>
        <w:tc>
          <w:tcPr>
            <w:tcW w:w="3260" w:type="dxa"/>
            <w:vAlign w:val="center"/>
          </w:tcPr>
          <w:p w:rsidR="00B37F5A" w:rsidRPr="00DF50F1" w:rsidRDefault="00082228" w:rsidP="00E614AB">
            <w:pPr>
              <w:ind w:right="-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554 690 </w:t>
            </w:r>
            <w:r w:rsidR="003B2401">
              <w:rPr>
                <w:sz w:val="20"/>
                <w:szCs w:val="20"/>
              </w:rPr>
              <w:t>111</w:t>
            </w:r>
          </w:p>
        </w:tc>
        <w:tc>
          <w:tcPr>
            <w:tcW w:w="4238" w:type="dxa"/>
            <w:vAlign w:val="center"/>
          </w:tcPr>
          <w:p w:rsidR="00B37F5A" w:rsidRPr="00DF50F1" w:rsidRDefault="00B37F5A" w:rsidP="003B2401">
            <w:pPr>
              <w:ind w:left="1302" w:right="-46"/>
              <w:rPr>
                <w:sz w:val="22"/>
                <w:szCs w:val="22"/>
              </w:rPr>
            </w:pP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MOBIL:</w:t>
            </w:r>
            <w:r w:rsidRPr="0066107E">
              <w:rPr>
                <w:sz w:val="20"/>
                <w:szCs w:val="20"/>
              </w:rPr>
              <w:tab/>
            </w:r>
          </w:p>
        </w:tc>
        <w:tc>
          <w:tcPr>
            <w:tcW w:w="3260" w:type="dxa"/>
            <w:vAlign w:val="center"/>
          </w:tcPr>
          <w:p w:rsidR="00B37F5A" w:rsidRPr="00DF50F1" w:rsidRDefault="00B37F5A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B37F5A" w:rsidRPr="0066107E" w:rsidRDefault="00B37F5A" w:rsidP="00DF50F1">
            <w:pPr>
              <w:ind w:left="1876" w:right="-46"/>
              <w:rPr>
                <w:sz w:val="18"/>
                <w:szCs w:val="18"/>
              </w:rPr>
            </w:pPr>
          </w:p>
        </w:tc>
      </w:tr>
      <w:tr w:rsidR="00B37F5A" w:rsidRPr="0066107E" w:rsidTr="00E614AB">
        <w:tc>
          <w:tcPr>
            <w:tcW w:w="1668" w:type="dxa"/>
            <w:vAlign w:val="center"/>
          </w:tcPr>
          <w:p w:rsidR="00B37F5A" w:rsidRPr="0066107E" w:rsidRDefault="00B37F5A" w:rsidP="00E614AB">
            <w:pPr>
              <w:ind w:right="-46"/>
              <w:rPr>
                <w:sz w:val="20"/>
                <w:szCs w:val="20"/>
              </w:rPr>
            </w:pPr>
            <w:r w:rsidRPr="0066107E">
              <w:rPr>
                <w:sz w:val="20"/>
                <w:szCs w:val="20"/>
              </w:rPr>
              <w:t>E-MAIL:</w:t>
            </w:r>
          </w:p>
        </w:tc>
        <w:tc>
          <w:tcPr>
            <w:tcW w:w="3260" w:type="dxa"/>
            <w:vAlign w:val="center"/>
          </w:tcPr>
          <w:p w:rsidR="00B37F5A" w:rsidRPr="00DF50F1" w:rsidRDefault="003B2401" w:rsidP="00E614AB">
            <w:pPr>
              <w:ind w:right="-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www.szzkrnov.cz</w:t>
            </w:r>
          </w:p>
        </w:tc>
        <w:tc>
          <w:tcPr>
            <w:tcW w:w="4238" w:type="dxa"/>
            <w:vAlign w:val="center"/>
          </w:tcPr>
          <w:p w:rsidR="00B37F5A" w:rsidRPr="0066107E" w:rsidRDefault="00B37F5A" w:rsidP="00DF50F1">
            <w:pPr>
              <w:ind w:left="1876" w:right="-46"/>
              <w:rPr>
                <w:sz w:val="18"/>
                <w:szCs w:val="18"/>
              </w:rPr>
            </w:pPr>
          </w:p>
        </w:tc>
      </w:tr>
      <w:tr w:rsidR="00425AD2" w:rsidRPr="0066107E" w:rsidTr="00E614AB">
        <w:tc>
          <w:tcPr>
            <w:tcW w:w="1668" w:type="dxa"/>
            <w:vAlign w:val="center"/>
          </w:tcPr>
          <w:p w:rsidR="00425AD2" w:rsidRPr="0066107E" w:rsidRDefault="00425AD2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25AD2" w:rsidRPr="00904B07" w:rsidRDefault="00425AD2" w:rsidP="00E614AB">
            <w:pPr>
              <w:ind w:right="-46"/>
              <w:rPr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:rsidR="00425AD2" w:rsidRPr="0066107E" w:rsidRDefault="00425AD2" w:rsidP="00DF50F1">
            <w:pPr>
              <w:ind w:left="1876" w:right="-46"/>
              <w:rPr>
                <w:sz w:val="18"/>
                <w:szCs w:val="18"/>
              </w:rPr>
            </w:pPr>
          </w:p>
        </w:tc>
      </w:tr>
      <w:tr w:rsidR="00425AD2" w:rsidRPr="0066107E" w:rsidTr="00E614AB">
        <w:tc>
          <w:tcPr>
            <w:tcW w:w="1668" w:type="dxa"/>
            <w:vAlign w:val="center"/>
          </w:tcPr>
          <w:p w:rsidR="00425AD2" w:rsidRPr="0066107E" w:rsidRDefault="00425AD2" w:rsidP="00E614AB">
            <w:pPr>
              <w:ind w:right="-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3260" w:type="dxa"/>
            <w:vAlign w:val="center"/>
          </w:tcPr>
          <w:p w:rsidR="00425AD2" w:rsidRPr="00904B07" w:rsidRDefault="003B2401" w:rsidP="00E614AB">
            <w:pPr>
              <w:ind w:right="-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22D97">
              <w:rPr>
                <w:sz w:val="20"/>
                <w:szCs w:val="20"/>
              </w:rPr>
              <w:t>.</w:t>
            </w:r>
            <w:r w:rsidR="008124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826FF9">
              <w:rPr>
                <w:sz w:val="20"/>
                <w:szCs w:val="20"/>
              </w:rPr>
              <w:t>.</w:t>
            </w:r>
            <w:r w:rsidR="0081245F">
              <w:rPr>
                <w:sz w:val="20"/>
                <w:szCs w:val="20"/>
              </w:rPr>
              <w:t xml:space="preserve"> </w:t>
            </w:r>
            <w:r w:rsidR="00826FF9">
              <w:rPr>
                <w:sz w:val="20"/>
                <w:szCs w:val="20"/>
              </w:rPr>
              <w:t>202</w:t>
            </w:r>
            <w:r w:rsidR="00322D97">
              <w:rPr>
                <w:sz w:val="20"/>
                <w:szCs w:val="20"/>
              </w:rPr>
              <w:t>2</w:t>
            </w:r>
          </w:p>
        </w:tc>
        <w:tc>
          <w:tcPr>
            <w:tcW w:w="4238" w:type="dxa"/>
            <w:vAlign w:val="center"/>
          </w:tcPr>
          <w:p w:rsidR="00425AD2" w:rsidRPr="0066107E" w:rsidRDefault="00425AD2" w:rsidP="00DF50F1">
            <w:pPr>
              <w:ind w:left="1876" w:right="-46"/>
              <w:rPr>
                <w:sz w:val="18"/>
                <w:szCs w:val="18"/>
              </w:rPr>
            </w:pPr>
          </w:p>
        </w:tc>
      </w:tr>
    </w:tbl>
    <w:p w:rsidR="00B37F5A" w:rsidRPr="0066107E" w:rsidRDefault="00B37F5A" w:rsidP="00B37F5A">
      <w:pPr>
        <w:ind w:right="-46"/>
        <w:rPr>
          <w:sz w:val="20"/>
          <w:szCs w:val="20"/>
        </w:rPr>
      </w:pPr>
    </w:p>
    <w:p w:rsidR="00B37F5A" w:rsidRDefault="00B37F5A" w:rsidP="00B37F5A">
      <w:pPr>
        <w:ind w:right="-46"/>
        <w:rPr>
          <w:sz w:val="20"/>
        </w:rPr>
      </w:pPr>
    </w:p>
    <w:p w:rsidR="00826FF9" w:rsidRDefault="00826FF9" w:rsidP="00B37F5A">
      <w:pPr>
        <w:ind w:right="-46"/>
        <w:rPr>
          <w:sz w:val="20"/>
        </w:rPr>
      </w:pPr>
    </w:p>
    <w:p w:rsidR="00826FF9" w:rsidRDefault="00826FF9" w:rsidP="00B37F5A">
      <w:pPr>
        <w:ind w:right="-46"/>
        <w:rPr>
          <w:sz w:val="20"/>
        </w:rPr>
      </w:pPr>
    </w:p>
    <w:p w:rsidR="009F7D35" w:rsidRPr="003B2401" w:rsidRDefault="003B2401" w:rsidP="003B2401">
      <w:pPr>
        <w:jc w:val="center"/>
        <w:rPr>
          <w:b/>
        </w:rPr>
      </w:pPr>
      <w:r w:rsidRPr="003B2401">
        <w:rPr>
          <w:b/>
        </w:rPr>
        <w:t>Objednávka na právní služby</w:t>
      </w:r>
    </w:p>
    <w:p w:rsidR="00F513BC" w:rsidRDefault="00F513BC">
      <w:pPr>
        <w:rPr>
          <w:u w:val="single"/>
        </w:rPr>
      </w:pPr>
    </w:p>
    <w:p w:rsidR="00632389" w:rsidRPr="00632389" w:rsidRDefault="003B2401" w:rsidP="00632389">
      <w:pPr>
        <w:spacing w:line="276" w:lineRule="auto"/>
        <w:jc w:val="both"/>
      </w:pPr>
      <w:r>
        <w:t xml:space="preserve">Objednáváme tímto „Revizi aktivních a pasivních právních sporů a revizi ukončených výběrových řízení v SZZ Krnov“. Cena 3000 </w:t>
      </w:r>
      <w:proofErr w:type="spellStart"/>
      <w:r>
        <w:t>kč</w:t>
      </w:r>
      <w:proofErr w:type="spellEnd"/>
      <w:r>
        <w:t>/hod. bez DPH</w:t>
      </w:r>
    </w:p>
    <w:p w:rsidR="00632389" w:rsidRDefault="00632389" w:rsidP="00632389">
      <w:pPr>
        <w:jc w:val="both"/>
      </w:pPr>
    </w:p>
    <w:p w:rsidR="00632389" w:rsidRPr="00632389" w:rsidRDefault="00632389" w:rsidP="00632389">
      <w:pPr>
        <w:jc w:val="both"/>
      </w:pPr>
    </w:p>
    <w:p w:rsidR="00632389" w:rsidRPr="00632389" w:rsidRDefault="003B2401" w:rsidP="00632389">
      <w:r>
        <w:rPr>
          <w:bCs/>
        </w:rPr>
        <w:t>S pozdravem</w:t>
      </w:r>
    </w:p>
    <w:p w:rsidR="00632389" w:rsidRDefault="00632389" w:rsidP="00632389"/>
    <w:p w:rsidR="00632389" w:rsidRDefault="00632389" w:rsidP="00632389"/>
    <w:p w:rsidR="00632389" w:rsidRDefault="00632389" w:rsidP="00632389"/>
    <w:p w:rsidR="00632389" w:rsidRDefault="00632389" w:rsidP="00632389">
      <w:r>
        <w:t>MUDr. Ladislav Václavec, MBA</w:t>
      </w:r>
    </w:p>
    <w:p w:rsidR="00632389" w:rsidRPr="00632389" w:rsidRDefault="003B2401" w:rsidP="00632389">
      <w:r>
        <w:t>Ř</w:t>
      </w:r>
      <w:r w:rsidR="00632389">
        <w:t>editel</w:t>
      </w:r>
      <w:r>
        <w:t xml:space="preserve"> nemocnice</w:t>
      </w:r>
    </w:p>
    <w:p w:rsidR="00826FF9" w:rsidRPr="00826FF9" w:rsidRDefault="00826FF9" w:rsidP="00826FF9">
      <w:pPr>
        <w:jc w:val="both"/>
      </w:pPr>
    </w:p>
    <w:p w:rsidR="00826FF9" w:rsidRDefault="00826FF9" w:rsidP="00826FF9">
      <w:pPr>
        <w:jc w:val="both"/>
      </w:pPr>
    </w:p>
    <w:p w:rsidR="0081245F" w:rsidRDefault="0081245F" w:rsidP="00826FF9">
      <w:pPr>
        <w:jc w:val="both"/>
      </w:pPr>
    </w:p>
    <w:p w:rsidR="0081245F" w:rsidRDefault="0081245F" w:rsidP="00826FF9">
      <w:pPr>
        <w:jc w:val="both"/>
      </w:pPr>
    </w:p>
    <w:p w:rsidR="004A6C81" w:rsidRDefault="004A6C81">
      <w:pPr>
        <w:rPr>
          <w:u w:val="single"/>
        </w:rPr>
      </w:pPr>
    </w:p>
    <w:p w:rsidR="004A6C81" w:rsidRDefault="004A6C81">
      <w:pPr>
        <w:rPr>
          <w:u w:val="single"/>
        </w:rPr>
      </w:pPr>
    </w:p>
    <w:p w:rsidR="00C82DE1" w:rsidRDefault="00C82DE1" w:rsidP="00C82DE1">
      <w:pPr>
        <w:tabs>
          <w:tab w:val="left" w:pos="284"/>
        </w:tabs>
      </w:pPr>
      <w:bookmarkStart w:id="0" w:name="_GoBack"/>
      <w:bookmarkEnd w:id="0"/>
    </w:p>
    <w:p w:rsidR="004A6C81" w:rsidRDefault="004A6C81" w:rsidP="00C82DE1">
      <w:pPr>
        <w:tabs>
          <w:tab w:val="left" w:pos="284"/>
        </w:tabs>
        <w:rPr>
          <w:u w:val="single"/>
        </w:rPr>
      </w:pPr>
    </w:p>
    <w:p w:rsidR="004A6C81" w:rsidRDefault="004A6C81" w:rsidP="00C82DE1">
      <w:pPr>
        <w:tabs>
          <w:tab w:val="left" w:pos="284"/>
        </w:tabs>
        <w:rPr>
          <w:u w:val="single"/>
        </w:rPr>
      </w:pPr>
    </w:p>
    <w:p w:rsidR="004A6C81" w:rsidRDefault="004A6C81" w:rsidP="00C82DE1">
      <w:pPr>
        <w:tabs>
          <w:tab w:val="left" w:pos="284"/>
        </w:tabs>
        <w:rPr>
          <w:u w:val="single"/>
        </w:rPr>
      </w:pPr>
    </w:p>
    <w:sectPr w:rsidR="004A6C81" w:rsidSect="004A76BE">
      <w:footerReference w:type="default" r:id="rId9"/>
      <w:pgSz w:w="11906" w:h="16838"/>
      <w:pgMar w:top="7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61" w:rsidRDefault="00655361" w:rsidP="0017197B">
      <w:r>
        <w:separator/>
      </w:r>
    </w:p>
  </w:endnote>
  <w:endnote w:type="continuationSeparator" w:id="0">
    <w:p w:rsidR="00655361" w:rsidRDefault="00655361" w:rsidP="001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BA" w:rsidRDefault="00B37F5A" w:rsidP="00295740">
    <w:pPr>
      <w:ind w:right="-46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</w:t>
    </w:r>
    <w:r w:rsidR="003C07A7">
      <w:rPr>
        <w:sz w:val="16"/>
        <w:szCs w:val="16"/>
      </w:rPr>
      <w:t>___________</w:t>
    </w:r>
    <w:r>
      <w:rPr>
        <w:sz w:val="16"/>
        <w:szCs w:val="16"/>
      </w:rPr>
      <w:t>______________________________</w:t>
    </w:r>
  </w:p>
  <w:p w:rsidR="00295740" w:rsidRDefault="00B37F5A" w:rsidP="00295740">
    <w:pPr>
      <w:ind w:right="-46"/>
      <w:jc w:val="both"/>
      <w:rPr>
        <w:sz w:val="16"/>
        <w:szCs w:val="16"/>
      </w:rPr>
    </w:pPr>
    <w:r>
      <w:rPr>
        <w:sz w:val="16"/>
        <w:szCs w:val="16"/>
      </w:rPr>
      <w:t>Tel.: +420 554 690 111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C07A7"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Reg</w:t>
    </w:r>
    <w:proofErr w:type="spellEnd"/>
    <w:r>
      <w:rPr>
        <w:sz w:val="16"/>
        <w:szCs w:val="16"/>
      </w:rPr>
      <w:t>.: Krajský soud  Ostrava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</w:r>
    <w:r w:rsidR="003C07A7">
      <w:rPr>
        <w:sz w:val="16"/>
        <w:szCs w:val="16"/>
      </w:rPr>
      <w:tab/>
    </w:r>
    <w:r>
      <w:rPr>
        <w:sz w:val="16"/>
        <w:szCs w:val="16"/>
      </w:rPr>
      <w:t>IČO: 00844641</w:t>
    </w:r>
  </w:p>
  <w:p w:rsidR="00295740" w:rsidRDefault="00B37F5A" w:rsidP="00295740">
    <w:pPr>
      <w:ind w:right="-46"/>
      <w:jc w:val="both"/>
      <w:rPr>
        <w:sz w:val="16"/>
        <w:szCs w:val="16"/>
      </w:rPr>
    </w:pPr>
    <w:r>
      <w:rPr>
        <w:sz w:val="16"/>
        <w:szCs w:val="16"/>
      </w:rPr>
      <w:t>Fax: +420 554 610 164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C07A7">
      <w:rPr>
        <w:sz w:val="16"/>
        <w:szCs w:val="16"/>
      </w:rPr>
      <w:t xml:space="preserve">  </w:t>
    </w:r>
    <w:r>
      <w:rPr>
        <w:sz w:val="16"/>
        <w:szCs w:val="16"/>
      </w:rPr>
      <w:t xml:space="preserve">Obchodní rejstřík, </w:t>
    </w:r>
    <w:proofErr w:type="spellStart"/>
    <w:r>
      <w:rPr>
        <w:sz w:val="16"/>
        <w:szCs w:val="16"/>
      </w:rPr>
      <w:t>Pr</w:t>
    </w:r>
    <w:proofErr w:type="spellEnd"/>
    <w:r>
      <w:rPr>
        <w:sz w:val="16"/>
        <w:szCs w:val="16"/>
      </w:rPr>
      <w:t>/876</w:t>
    </w:r>
    <w:r>
      <w:rPr>
        <w:sz w:val="16"/>
        <w:szCs w:val="16"/>
      </w:rPr>
      <w:tab/>
      <w:t xml:space="preserve">    </w:t>
    </w:r>
    <w:r>
      <w:rPr>
        <w:sz w:val="16"/>
        <w:szCs w:val="16"/>
      </w:rPr>
      <w:tab/>
    </w:r>
    <w:r w:rsidR="003C07A7">
      <w:rPr>
        <w:sz w:val="16"/>
        <w:szCs w:val="16"/>
      </w:rPr>
      <w:tab/>
    </w:r>
    <w:r>
      <w:rPr>
        <w:sz w:val="16"/>
        <w:szCs w:val="16"/>
      </w:rPr>
      <w:t>DIČ: CZ - 00844641</w:t>
    </w:r>
  </w:p>
  <w:p w:rsidR="00295740" w:rsidRDefault="00B37F5A" w:rsidP="00295740">
    <w:pPr>
      <w:ind w:right="-46"/>
      <w:rPr>
        <w:sz w:val="16"/>
        <w:szCs w:val="16"/>
      </w:rPr>
    </w:pPr>
    <w:r>
      <w:rPr>
        <w:sz w:val="16"/>
        <w:szCs w:val="16"/>
      </w:rPr>
      <w:t>e-mail: sekretariat@szzkrnov.cz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</w:r>
    <w:r w:rsidR="003C07A7">
      <w:rPr>
        <w:sz w:val="16"/>
        <w:szCs w:val="16"/>
      </w:rPr>
      <w:tab/>
    </w:r>
    <w:r>
      <w:rPr>
        <w:sz w:val="16"/>
        <w:szCs w:val="16"/>
      </w:rPr>
      <w:t xml:space="preserve">Bankovní spojení: Česká spořitelna, a.s.         datová schránka: </w:t>
    </w:r>
    <w:r>
      <w:rPr>
        <w:b/>
        <w:sz w:val="16"/>
        <w:szCs w:val="16"/>
      </w:rPr>
      <w:t>fiwk7nq</w:t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>
      <w:rPr>
        <w:color w:val="767676"/>
        <w:sz w:val="16"/>
        <w:szCs w:val="16"/>
      </w:rPr>
      <w:tab/>
    </w:r>
    <w:r w:rsidR="003C07A7">
      <w:rPr>
        <w:color w:val="767676"/>
        <w:sz w:val="16"/>
        <w:szCs w:val="16"/>
      </w:rPr>
      <w:tab/>
    </w:r>
    <w:r>
      <w:rPr>
        <w:sz w:val="16"/>
        <w:szCs w:val="16"/>
      </w:rPr>
      <w:t>číslo účtu: 2870392/0800</w:t>
    </w:r>
  </w:p>
  <w:p w:rsidR="00295740" w:rsidRDefault="00655361" w:rsidP="00295740">
    <w:pPr>
      <w:ind w:right="-46"/>
      <w:jc w:val="both"/>
      <w:rPr>
        <w:sz w:val="16"/>
        <w:szCs w:val="16"/>
      </w:rPr>
    </w:pPr>
    <w:hyperlink r:id="rId1" w:history="1">
      <w:r w:rsidR="00B37F5A">
        <w:rPr>
          <w:rStyle w:val="Hypertextovodkaz"/>
          <w:sz w:val="16"/>
          <w:szCs w:val="16"/>
        </w:rPr>
        <w:t>www.szzkrnov.cz</w:t>
      </w:r>
    </w:hyperlink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  <w:r w:rsidR="00B37F5A">
      <w:rPr>
        <w:sz w:val="16"/>
        <w:szCs w:val="16"/>
      </w:rPr>
      <w:tab/>
    </w:r>
  </w:p>
  <w:p w:rsidR="00295740" w:rsidRDefault="00655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61" w:rsidRDefault="00655361" w:rsidP="0017197B">
      <w:r>
        <w:separator/>
      </w:r>
    </w:p>
  </w:footnote>
  <w:footnote w:type="continuationSeparator" w:id="0">
    <w:p w:rsidR="00655361" w:rsidRDefault="00655361" w:rsidP="0017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01E2"/>
    <w:multiLevelType w:val="hybridMultilevel"/>
    <w:tmpl w:val="290C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03C2"/>
    <w:multiLevelType w:val="hybridMultilevel"/>
    <w:tmpl w:val="E6E44C80"/>
    <w:lvl w:ilvl="0" w:tplc="FA74D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A"/>
    <w:rsid w:val="0003046D"/>
    <w:rsid w:val="000505DC"/>
    <w:rsid w:val="00082228"/>
    <w:rsid w:val="000B6923"/>
    <w:rsid w:val="000C42C5"/>
    <w:rsid w:val="00132A8C"/>
    <w:rsid w:val="00164E64"/>
    <w:rsid w:val="0017197B"/>
    <w:rsid w:val="001A7530"/>
    <w:rsid w:val="001D7572"/>
    <w:rsid w:val="001F14C1"/>
    <w:rsid w:val="001F68F1"/>
    <w:rsid w:val="00203A06"/>
    <w:rsid w:val="002230B9"/>
    <w:rsid w:val="00273663"/>
    <w:rsid w:val="002804FF"/>
    <w:rsid w:val="00322D97"/>
    <w:rsid w:val="00326E39"/>
    <w:rsid w:val="00367E9A"/>
    <w:rsid w:val="003B2401"/>
    <w:rsid w:val="003C07A7"/>
    <w:rsid w:val="003C650D"/>
    <w:rsid w:val="003E2ACB"/>
    <w:rsid w:val="00405384"/>
    <w:rsid w:val="00424DCC"/>
    <w:rsid w:val="00425AD2"/>
    <w:rsid w:val="004347EC"/>
    <w:rsid w:val="0046770D"/>
    <w:rsid w:val="004764E0"/>
    <w:rsid w:val="00482850"/>
    <w:rsid w:val="00483A7E"/>
    <w:rsid w:val="004A6C81"/>
    <w:rsid w:val="004A76BE"/>
    <w:rsid w:val="004C36C4"/>
    <w:rsid w:val="004C4A1E"/>
    <w:rsid w:val="00512555"/>
    <w:rsid w:val="00534B31"/>
    <w:rsid w:val="00582C94"/>
    <w:rsid w:val="005D4C67"/>
    <w:rsid w:val="00632389"/>
    <w:rsid w:val="00655361"/>
    <w:rsid w:val="0068227B"/>
    <w:rsid w:val="00685350"/>
    <w:rsid w:val="006B2A6A"/>
    <w:rsid w:val="006E0FB8"/>
    <w:rsid w:val="006F1067"/>
    <w:rsid w:val="006F44EB"/>
    <w:rsid w:val="00725526"/>
    <w:rsid w:val="007A50B8"/>
    <w:rsid w:val="007A7CEB"/>
    <w:rsid w:val="007A7D9B"/>
    <w:rsid w:val="007B51A0"/>
    <w:rsid w:val="007E5F1C"/>
    <w:rsid w:val="008008E9"/>
    <w:rsid w:val="00810E07"/>
    <w:rsid w:val="0081245F"/>
    <w:rsid w:val="00813877"/>
    <w:rsid w:val="00826FF9"/>
    <w:rsid w:val="00830E1E"/>
    <w:rsid w:val="00844FF4"/>
    <w:rsid w:val="00885FEC"/>
    <w:rsid w:val="00892929"/>
    <w:rsid w:val="008E3136"/>
    <w:rsid w:val="008E61E6"/>
    <w:rsid w:val="00922BE0"/>
    <w:rsid w:val="00934D2D"/>
    <w:rsid w:val="00967701"/>
    <w:rsid w:val="00974626"/>
    <w:rsid w:val="009F7D35"/>
    <w:rsid w:val="00A518B7"/>
    <w:rsid w:val="00AF7560"/>
    <w:rsid w:val="00B03AD6"/>
    <w:rsid w:val="00B37F5A"/>
    <w:rsid w:val="00B6058D"/>
    <w:rsid w:val="00B6428B"/>
    <w:rsid w:val="00BA17E3"/>
    <w:rsid w:val="00BC717C"/>
    <w:rsid w:val="00BF4833"/>
    <w:rsid w:val="00C20D7D"/>
    <w:rsid w:val="00C21891"/>
    <w:rsid w:val="00C43809"/>
    <w:rsid w:val="00C82DE1"/>
    <w:rsid w:val="00CE5DE9"/>
    <w:rsid w:val="00D0418F"/>
    <w:rsid w:val="00D353D4"/>
    <w:rsid w:val="00D7092E"/>
    <w:rsid w:val="00D86387"/>
    <w:rsid w:val="00D91CCB"/>
    <w:rsid w:val="00DF50F1"/>
    <w:rsid w:val="00E31999"/>
    <w:rsid w:val="00E930CE"/>
    <w:rsid w:val="00EC2368"/>
    <w:rsid w:val="00F04A42"/>
    <w:rsid w:val="00F0785F"/>
    <w:rsid w:val="00F14440"/>
    <w:rsid w:val="00F16D31"/>
    <w:rsid w:val="00F375F0"/>
    <w:rsid w:val="00F513BC"/>
    <w:rsid w:val="00F55171"/>
    <w:rsid w:val="00FA05AB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FA1A"/>
  <w15:docId w15:val="{11364D05-9CBD-4520-B10C-75BCC53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37F5A"/>
    <w:pPr>
      <w:keepNext/>
      <w:outlineLvl w:val="6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37F5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B37F5A"/>
    <w:pPr>
      <w:tabs>
        <w:tab w:val="left" w:pos="2977"/>
      </w:tabs>
      <w:jc w:val="center"/>
    </w:pPr>
    <w:rPr>
      <w:rFonts w:ascii="Arial" w:hAnsi="Arial"/>
      <w:b/>
      <w:i/>
      <w:sz w:val="44"/>
    </w:rPr>
  </w:style>
  <w:style w:type="character" w:customStyle="1" w:styleId="NzevChar">
    <w:name w:val="Název Char"/>
    <w:basedOn w:val="Standardnpsmoodstavce"/>
    <w:link w:val="Nzev"/>
    <w:rsid w:val="00B37F5A"/>
    <w:rPr>
      <w:rFonts w:ascii="Arial" w:eastAsia="Times New Roman" w:hAnsi="Arial" w:cs="Times New Roman"/>
      <w:b/>
      <w:i/>
      <w:sz w:val="4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F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37F5A"/>
    <w:rPr>
      <w:color w:val="0000FF"/>
      <w:u w:val="single"/>
    </w:rPr>
  </w:style>
  <w:style w:type="paragraph" w:styleId="Bezmezer">
    <w:name w:val="No Spacing"/>
    <w:uiPriority w:val="1"/>
    <w:qFormat/>
    <w:rsid w:val="00B37F5A"/>
    <w:pPr>
      <w:spacing w:after="0" w:line="240" w:lineRule="auto"/>
    </w:pPr>
  </w:style>
  <w:style w:type="table" w:styleId="Mkatabulky">
    <w:name w:val="Table Grid"/>
    <w:basedOn w:val="Normlntabulka"/>
    <w:rsid w:val="00B37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0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0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zkr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Czolková</dc:creator>
  <cp:lastModifiedBy>Čepová Gabriela</cp:lastModifiedBy>
  <cp:revision>2</cp:revision>
  <cp:lastPrinted>2022-02-25T07:12:00Z</cp:lastPrinted>
  <dcterms:created xsi:type="dcterms:W3CDTF">2022-11-30T13:38:00Z</dcterms:created>
  <dcterms:modified xsi:type="dcterms:W3CDTF">2022-11-30T13:38:00Z</dcterms:modified>
</cp:coreProperties>
</file>