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0EDE" w14:textId="77777777" w:rsidR="00EB61CE" w:rsidRDefault="00EB61CE">
      <w:pPr>
        <w:pStyle w:val="Zkladntext"/>
        <w:rPr>
          <w:rFonts w:ascii="Times New Roman"/>
          <w:sz w:val="20"/>
        </w:rPr>
      </w:pPr>
    </w:p>
    <w:p w14:paraId="40A63EC1" w14:textId="77777777" w:rsidR="00EB61CE" w:rsidRDefault="00EB61CE">
      <w:pPr>
        <w:pStyle w:val="Zkladntext"/>
        <w:spacing w:before="3"/>
        <w:rPr>
          <w:rFonts w:ascii="Times New Roman"/>
          <w:sz w:val="19"/>
        </w:rPr>
      </w:pPr>
    </w:p>
    <w:p w14:paraId="44C23F5D" w14:textId="77777777" w:rsidR="00EB61CE" w:rsidRDefault="00000000">
      <w:pPr>
        <w:spacing w:before="1"/>
        <w:ind w:right="633"/>
        <w:jc w:val="right"/>
        <w:rPr>
          <w:sz w:val="18"/>
        </w:rPr>
      </w:pPr>
      <w:r>
        <w:rPr>
          <w:sz w:val="18"/>
        </w:rPr>
        <w:t>Číslo</w:t>
      </w:r>
      <w:r>
        <w:rPr>
          <w:spacing w:val="-2"/>
          <w:sz w:val="18"/>
        </w:rPr>
        <w:t xml:space="preserve"> </w:t>
      </w:r>
      <w:r>
        <w:rPr>
          <w:sz w:val="18"/>
        </w:rPr>
        <w:t>zakázky:</w:t>
      </w:r>
      <w:r>
        <w:rPr>
          <w:spacing w:val="-1"/>
          <w:sz w:val="18"/>
        </w:rPr>
        <w:t xml:space="preserve"> </w:t>
      </w:r>
      <w:r>
        <w:rPr>
          <w:sz w:val="18"/>
        </w:rPr>
        <w:t>22/310008</w:t>
      </w:r>
    </w:p>
    <w:p w14:paraId="6B05B709" w14:textId="77777777" w:rsidR="00EB61CE" w:rsidRDefault="00EB61CE">
      <w:pPr>
        <w:pStyle w:val="Zkladntext"/>
        <w:spacing w:before="9"/>
        <w:rPr>
          <w:sz w:val="17"/>
        </w:rPr>
      </w:pPr>
    </w:p>
    <w:p w14:paraId="554BD5D2" w14:textId="77777777" w:rsidR="00EB61CE" w:rsidRDefault="00000000">
      <w:pPr>
        <w:pStyle w:val="Nadpis2"/>
        <w:spacing w:before="101"/>
      </w:pPr>
      <w:r>
        <w:t>CCCR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CzechTourism</w:t>
      </w:r>
    </w:p>
    <w:p w14:paraId="5956B560" w14:textId="77777777" w:rsidR="00EB61CE" w:rsidRDefault="00000000">
      <w:pPr>
        <w:pStyle w:val="Zkladntext"/>
        <w:ind w:left="305" w:right="7390"/>
      </w:pPr>
      <w:r>
        <w:t>Štěpánská 567/15</w:t>
      </w:r>
      <w:r>
        <w:rPr>
          <w:spacing w:val="-51"/>
        </w:rPr>
        <w:t xml:space="preserve"> </w:t>
      </w:r>
      <w:r>
        <w:t>Nové</w:t>
      </w:r>
      <w:r>
        <w:rPr>
          <w:spacing w:val="1"/>
        </w:rPr>
        <w:t xml:space="preserve"> </w:t>
      </w:r>
      <w:r>
        <w:t>Město</w:t>
      </w:r>
    </w:p>
    <w:p w14:paraId="6E7906C7" w14:textId="77777777" w:rsidR="00EB61CE" w:rsidRDefault="00000000">
      <w:pPr>
        <w:pStyle w:val="Zkladntext"/>
        <w:spacing w:before="1" w:line="250" w:lineRule="exact"/>
        <w:ind w:left="305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2</w:t>
      </w:r>
    </w:p>
    <w:p w14:paraId="3405F781" w14:textId="77777777" w:rsidR="00EB61CE" w:rsidRDefault="00000000">
      <w:pPr>
        <w:pStyle w:val="Zkladntext"/>
        <w:spacing w:line="250" w:lineRule="exact"/>
        <w:ind w:left="305"/>
      </w:pPr>
      <w:r>
        <w:t>DIC:</w:t>
      </w:r>
      <w:r>
        <w:rPr>
          <w:spacing w:val="-1"/>
        </w:rPr>
        <w:t xml:space="preserve"> </w:t>
      </w:r>
      <w:r>
        <w:t>CZ</w:t>
      </w:r>
      <w:r>
        <w:rPr>
          <w:spacing w:val="-2"/>
        </w:rPr>
        <w:t xml:space="preserve"> </w:t>
      </w:r>
      <w:r>
        <w:t>49277600</w:t>
      </w:r>
    </w:p>
    <w:p w14:paraId="63F4E967" w14:textId="77777777" w:rsidR="00EB61CE" w:rsidRDefault="00000000">
      <w:pPr>
        <w:pStyle w:val="Zkladntext"/>
        <w:ind w:left="305"/>
      </w:pPr>
      <w:r>
        <w:t>ICO:</w:t>
      </w:r>
      <w:r>
        <w:rPr>
          <w:spacing w:val="-1"/>
        </w:rPr>
        <w:t xml:space="preserve"> </w:t>
      </w:r>
      <w:r>
        <w:t>49277600</w:t>
      </w:r>
    </w:p>
    <w:p w14:paraId="45AAF094" w14:textId="77777777" w:rsidR="00EB61CE" w:rsidRDefault="00EB61CE">
      <w:pPr>
        <w:pStyle w:val="Zkladntext"/>
        <w:spacing w:before="11"/>
        <w:rPr>
          <w:sz w:val="21"/>
        </w:rPr>
      </w:pPr>
    </w:p>
    <w:p w14:paraId="49DC47A4" w14:textId="77777777" w:rsidR="00EB61CE" w:rsidRDefault="00000000">
      <w:pPr>
        <w:pStyle w:val="Nadpis2"/>
      </w:pPr>
      <w:r>
        <w:t>Dodavatel:</w:t>
      </w:r>
      <w:r>
        <w:rPr>
          <w:spacing w:val="75"/>
        </w:rPr>
        <w:t xml:space="preserve"> </w:t>
      </w:r>
      <w:r>
        <w:t>Vienna</w:t>
      </w:r>
      <w:r>
        <w:rPr>
          <w:spacing w:val="-2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Diplomat</w:t>
      </w:r>
      <w:r>
        <w:rPr>
          <w:spacing w:val="-1"/>
        </w:rPr>
        <w:t xml:space="preserve"> </w:t>
      </w:r>
      <w:r>
        <w:t>Prague</w:t>
      </w:r>
    </w:p>
    <w:p w14:paraId="22B52B4F" w14:textId="77777777" w:rsidR="00EB61CE" w:rsidRDefault="00000000">
      <w:pPr>
        <w:pStyle w:val="Zkladntext"/>
        <w:ind w:left="1723" w:right="5946"/>
      </w:pPr>
      <w:r>
        <w:t>Recoop Tour a.s.</w:t>
      </w:r>
      <w:r>
        <w:rPr>
          <w:spacing w:val="1"/>
        </w:rPr>
        <w:t xml:space="preserve"> </w:t>
      </w:r>
      <w:r>
        <w:t>Evropská 370/15</w:t>
      </w:r>
      <w:r>
        <w:rPr>
          <w:spacing w:val="1"/>
        </w:rPr>
        <w:t xml:space="preserve"> </w:t>
      </w:r>
      <w:r>
        <w:t>160 41 Praha 6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CZ00253154</w:t>
      </w:r>
    </w:p>
    <w:p w14:paraId="1B4B292D" w14:textId="77777777" w:rsidR="00EB61CE" w:rsidRDefault="00EB61CE">
      <w:pPr>
        <w:pStyle w:val="Zkladntext"/>
        <w:rPr>
          <w:sz w:val="24"/>
        </w:rPr>
      </w:pPr>
    </w:p>
    <w:p w14:paraId="2D777505" w14:textId="77777777" w:rsidR="00EB61CE" w:rsidRDefault="00EB61CE">
      <w:pPr>
        <w:pStyle w:val="Zkladntext"/>
        <w:rPr>
          <w:sz w:val="20"/>
        </w:rPr>
      </w:pPr>
    </w:p>
    <w:p w14:paraId="5AD11A34" w14:textId="77777777" w:rsidR="00EB61CE" w:rsidRDefault="00000000">
      <w:pPr>
        <w:pStyle w:val="Zkladntext"/>
        <w:spacing w:before="1"/>
        <w:ind w:left="305" w:right="364"/>
      </w:pPr>
      <w:r>
        <w:rPr>
          <w:b/>
        </w:rPr>
        <w:t xml:space="preserve">Objednáváme: </w:t>
      </w:r>
      <w:r>
        <w:t>V souvislosti se zasedáním Strategické Aliance Evropských Národních</w:t>
      </w:r>
      <w:r>
        <w:rPr>
          <w:spacing w:val="1"/>
        </w:rPr>
        <w:t xml:space="preserve"> </w:t>
      </w:r>
      <w:r>
        <w:t>Convention Bureaus ve dnech 26. – 27. 1. 2023 objednáváme soubor konferenčních služeb</w:t>
      </w:r>
      <w:r>
        <w:rPr>
          <w:spacing w:val="-5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následujícího rozsahu:</w:t>
      </w:r>
    </w:p>
    <w:p w14:paraId="22E7317B" w14:textId="77777777" w:rsidR="00EB61CE" w:rsidRDefault="00EB61CE">
      <w:pPr>
        <w:pStyle w:val="Zkladntext"/>
        <w:rPr>
          <w:sz w:val="24"/>
        </w:rPr>
      </w:pPr>
    </w:p>
    <w:p w14:paraId="1A620770" w14:textId="77777777" w:rsidR="00EB61CE" w:rsidRDefault="00EB61CE">
      <w:pPr>
        <w:pStyle w:val="Zkladntext"/>
        <w:rPr>
          <w:sz w:val="20"/>
        </w:rPr>
      </w:pPr>
    </w:p>
    <w:p w14:paraId="3DC41FAA" w14:textId="77777777" w:rsidR="00EB61CE" w:rsidRDefault="00000000">
      <w:pPr>
        <w:pStyle w:val="Zkladntext"/>
        <w:spacing w:line="250" w:lineRule="exact"/>
        <w:ind w:left="305"/>
      </w:pPr>
      <w:r>
        <w:t>Termín</w:t>
      </w:r>
      <w:r>
        <w:rPr>
          <w:spacing w:val="-3"/>
        </w:rPr>
        <w:t xml:space="preserve"> </w:t>
      </w:r>
      <w:r>
        <w:t>akce: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1. 2023</w:t>
      </w:r>
    </w:p>
    <w:p w14:paraId="27FF9DA4" w14:textId="77777777" w:rsidR="00EB61CE" w:rsidRDefault="00000000">
      <w:pPr>
        <w:pStyle w:val="Zkladntext"/>
        <w:spacing w:line="249" w:lineRule="exact"/>
        <w:ind w:left="305"/>
      </w:pPr>
      <w:r>
        <w:t>Požadované</w:t>
      </w:r>
      <w:r>
        <w:rPr>
          <w:spacing w:val="-3"/>
        </w:rPr>
        <w:t xml:space="preserve"> </w:t>
      </w:r>
      <w:r>
        <w:t>služby:</w:t>
      </w:r>
    </w:p>
    <w:p w14:paraId="144F711A" w14:textId="77777777" w:rsidR="00EB61CE" w:rsidRDefault="00000000">
      <w:pPr>
        <w:pStyle w:val="Odstavecseseznamem"/>
        <w:numPr>
          <w:ilvl w:val="0"/>
          <w:numId w:val="2"/>
        </w:numPr>
        <w:tabs>
          <w:tab w:val="left" w:pos="1025"/>
          <w:tab w:val="left" w:pos="1026"/>
        </w:tabs>
        <w:spacing w:line="269" w:lineRule="exact"/>
        <w:ind w:hanging="361"/>
      </w:pPr>
      <w:r>
        <w:t>pronájem</w:t>
      </w:r>
      <w:r>
        <w:rPr>
          <w:spacing w:val="-4"/>
        </w:rPr>
        <w:t xml:space="preserve"> </w:t>
      </w:r>
      <w:r>
        <w:t>konferenčního</w:t>
      </w:r>
      <w:r>
        <w:rPr>
          <w:spacing w:val="-4"/>
        </w:rPr>
        <w:t xml:space="preserve"> </w:t>
      </w:r>
      <w:r>
        <w:t>salonku</w:t>
      </w:r>
      <w:r>
        <w:rPr>
          <w:spacing w:val="-4"/>
        </w:rPr>
        <w:t xml:space="preserve"> </w:t>
      </w:r>
      <w:r>
        <w:t>Loft</w:t>
      </w:r>
    </w:p>
    <w:p w14:paraId="46B2A1BA" w14:textId="77777777" w:rsidR="00EB61CE" w:rsidRDefault="00000000">
      <w:pPr>
        <w:pStyle w:val="Odstavecseseznamem"/>
        <w:numPr>
          <w:ilvl w:val="0"/>
          <w:numId w:val="2"/>
        </w:numPr>
        <w:tabs>
          <w:tab w:val="left" w:pos="1025"/>
          <w:tab w:val="left" w:pos="1026"/>
        </w:tabs>
        <w:spacing w:before="38"/>
        <w:ind w:hanging="361"/>
      </w:pPr>
      <w:r>
        <w:t>odpolední</w:t>
      </w:r>
      <w:r>
        <w:rPr>
          <w:spacing w:val="-4"/>
        </w:rPr>
        <w:t xml:space="preserve"> </w:t>
      </w:r>
      <w:r>
        <w:t>coffee</w:t>
      </w:r>
      <w:r>
        <w:rPr>
          <w:spacing w:val="-1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osob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(rozšířená</w:t>
      </w:r>
      <w:r>
        <w:rPr>
          <w:spacing w:val="-4"/>
        </w:rPr>
        <w:t xml:space="preserve"> </w:t>
      </w:r>
      <w:r>
        <w:t>varianta</w:t>
      </w:r>
      <w:r>
        <w:rPr>
          <w:spacing w:val="-3"/>
        </w:rPr>
        <w:t xml:space="preserve"> </w:t>
      </w:r>
      <w:r>
        <w:t>picknick)</w:t>
      </w:r>
    </w:p>
    <w:p w14:paraId="4DF327A6" w14:textId="77777777" w:rsidR="00EB61CE" w:rsidRDefault="00000000">
      <w:pPr>
        <w:pStyle w:val="Odstavecseseznamem"/>
        <w:numPr>
          <w:ilvl w:val="0"/>
          <w:numId w:val="2"/>
        </w:numPr>
        <w:tabs>
          <w:tab w:val="left" w:pos="1025"/>
          <w:tab w:val="left" w:pos="1026"/>
        </w:tabs>
        <w:spacing w:before="37"/>
        <w:ind w:hanging="361"/>
      </w:pPr>
      <w:r>
        <w:t>polodenní</w:t>
      </w:r>
      <w:r>
        <w:rPr>
          <w:spacing w:val="-2"/>
        </w:rPr>
        <w:t xml:space="preserve"> </w:t>
      </w:r>
      <w:r>
        <w:t>konferenční</w:t>
      </w:r>
      <w:r>
        <w:rPr>
          <w:spacing w:val="-1"/>
        </w:rPr>
        <w:t xml:space="preserve"> </w:t>
      </w:r>
      <w:r>
        <w:t>balíček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(dopolední</w:t>
      </w:r>
      <w:r>
        <w:rPr>
          <w:spacing w:val="-5"/>
        </w:rPr>
        <w:t xml:space="preserve"> </w:t>
      </w:r>
      <w:r>
        <w:t>coffee</w:t>
      </w:r>
      <w:r>
        <w:rPr>
          <w:spacing w:val="-4"/>
        </w:rPr>
        <w:t xml:space="preserve"> </w:t>
      </w:r>
      <w:r>
        <w:t>break,</w:t>
      </w:r>
      <w:r>
        <w:rPr>
          <w:spacing w:val="-1"/>
        </w:rPr>
        <w:t xml:space="preserve"> </w:t>
      </w:r>
      <w:r>
        <w:t>oběd)</w:t>
      </w:r>
    </w:p>
    <w:p w14:paraId="0444E54C" w14:textId="77777777" w:rsidR="00EB61CE" w:rsidRDefault="00000000">
      <w:pPr>
        <w:pStyle w:val="Odstavecseseznamem"/>
        <w:numPr>
          <w:ilvl w:val="0"/>
          <w:numId w:val="2"/>
        </w:numPr>
        <w:tabs>
          <w:tab w:val="left" w:pos="1025"/>
          <w:tab w:val="left" w:pos="1026"/>
        </w:tabs>
        <w:spacing w:before="38"/>
        <w:ind w:hanging="361"/>
      </w:pPr>
      <w:r>
        <w:t>standardní</w:t>
      </w:r>
      <w:r>
        <w:rPr>
          <w:spacing w:val="-6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vybavení</w:t>
      </w:r>
      <w:r>
        <w:rPr>
          <w:spacing w:val="-3"/>
        </w:rPr>
        <w:t xml:space="preserve"> </w:t>
      </w:r>
      <w:r>
        <w:t>(projektor,</w:t>
      </w:r>
      <w:r>
        <w:rPr>
          <w:spacing w:val="-3"/>
        </w:rPr>
        <w:t xml:space="preserve"> </w:t>
      </w:r>
      <w:r>
        <w:t>plátno,</w:t>
      </w:r>
      <w:r>
        <w:rPr>
          <w:spacing w:val="-6"/>
        </w:rPr>
        <w:t xml:space="preserve"> </w:t>
      </w:r>
      <w:r>
        <w:t>flipchart, blok,</w:t>
      </w:r>
      <w:r>
        <w:rPr>
          <w:spacing w:val="-2"/>
        </w:rPr>
        <w:t xml:space="preserve"> </w:t>
      </w:r>
      <w:r>
        <w:t>propiska,</w:t>
      </w:r>
      <w:r>
        <w:rPr>
          <w:spacing w:val="-6"/>
        </w:rPr>
        <w:t xml:space="preserve"> </w:t>
      </w:r>
      <w:r>
        <w:t>Wi-Fi)</w:t>
      </w:r>
    </w:p>
    <w:p w14:paraId="621D4DDA" w14:textId="77777777" w:rsidR="00EB61CE" w:rsidRDefault="00EB61CE">
      <w:pPr>
        <w:pStyle w:val="Zkladntext"/>
        <w:rPr>
          <w:sz w:val="26"/>
        </w:rPr>
      </w:pPr>
    </w:p>
    <w:p w14:paraId="19409BB5" w14:textId="77777777" w:rsidR="00EB61CE" w:rsidRDefault="00000000">
      <w:pPr>
        <w:pStyle w:val="Zkladntext"/>
        <w:spacing w:before="192"/>
        <w:ind w:left="305"/>
      </w:pPr>
      <w:r>
        <w:t>Požadované</w:t>
      </w:r>
      <w:r>
        <w:rPr>
          <w:spacing w:val="-4"/>
        </w:rPr>
        <w:t xml:space="preserve"> </w:t>
      </w:r>
      <w:r>
        <w:t>uspořádání</w:t>
      </w:r>
      <w:r>
        <w:rPr>
          <w:spacing w:val="-7"/>
        </w:rPr>
        <w:t xml:space="preserve"> </w:t>
      </w:r>
      <w:r>
        <w:t>sálů:</w:t>
      </w:r>
    </w:p>
    <w:p w14:paraId="5EA23DBA" w14:textId="77777777" w:rsidR="00EB61CE" w:rsidRDefault="00000000">
      <w:pPr>
        <w:pStyle w:val="Odstavecseseznamem"/>
        <w:numPr>
          <w:ilvl w:val="0"/>
          <w:numId w:val="1"/>
        </w:numPr>
        <w:tabs>
          <w:tab w:val="left" w:pos="666"/>
          <w:tab w:val="left" w:pos="1032"/>
        </w:tabs>
        <w:spacing w:before="2" w:line="250" w:lineRule="exact"/>
      </w:pPr>
      <w:r>
        <w:t>1.</w:t>
      </w:r>
      <w:r>
        <w:tab/>
        <w:t>28</w:t>
      </w:r>
      <w:r>
        <w:rPr>
          <w:spacing w:val="-1"/>
        </w:rPr>
        <w:t xml:space="preserve"> </w:t>
      </w:r>
      <w:r>
        <w:t>osob,</w:t>
      </w:r>
      <w:r>
        <w:rPr>
          <w:spacing w:val="-1"/>
        </w:rPr>
        <w:t xml:space="preserve"> </w:t>
      </w:r>
      <w:r>
        <w:t>stůl</w:t>
      </w:r>
      <w:r>
        <w:rPr>
          <w:spacing w:val="-2"/>
        </w:rPr>
        <w:t xml:space="preserve"> </w:t>
      </w:r>
      <w:r>
        <w:t>U</w:t>
      </w:r>
    </w:p>
    <w:p w14:paraId="1126F3A5" w14:textId="77777777" w:rsidR="00EB61CE" w:rsidRDefault="00000000">
      <w:pPr>
        <w:pStyle w:val="Odstavecseseznamem"/>
        <w:numPr>
          <w:ilvl w:val="0"/>
          <w:numId w:val="1"/>
        </w:numPr>
        <w:tabs>
          <w:tab w:val="left" w:pos="651"/>
          <w:tab w:val="left" w:pos="1013"/>
        </w:tabs>
        <w:ind w:left="650" w:hanging="346"/>
      </w:pPr>
      <w:r>
        <w:t>1.</w:t>
      </w:r>
      <w:r>
        <w:tab/>
        <w:t>Varianta</w:t>
      </w:r>
      <w:r>
        <w:rPr>
          <w:spacing w:val="-3"/>
        </w:rPr>
        <w:t xml:space="preserve"> </w:t>
      </w:r>
      <w:r>
        <w:t>workshop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ostrůvky</w:t>
      </w:r>
    </w:p>
    <w:p w14:paraId="1E5DCA13" w14:textId="77777777" w:rsidR="00EB61CE" w:rsidRDefault="00EB61CE">
      <w:pPr>
        <w:pStyle w:val="Zkladntext"/>
        <w:rPr>
          <w:sz w:val="24"/>
        </w:rPr>
      </w:pPr>
    </w:p>
    <w:p w14:paraId="0F1DF92C" w14:textId="77777777" w:rsidR="00EB61CE" w:rsidRDefault="00EB61CE">
      <w:pPr>
        <w:pStyle w:val="Zkladntext"/>
        <w:spacing w:before="10"/>
        <w:rPr>
          <w:sz w:val="19"/>
        </w:rPr>
      </w:pPr>
    </w:p>
    <w:p w14:paraId="0BECBE4A" w14:textId="77777777" w:rsidR="00EB61CE" w:rsidRDefault="00000000">
      <w:pPr>
        <w:ind w:left="305"/>
      </w:pPr>
      <w:r>
        <w:rPr>
          <w:b/>
        </w:rPr>
        <w:t>Maximální</w:t>
      </w:r>
      <w:r>
        <w:rPr>
          <w:b/>
          <w:spacing w:val="-3"/>
        </w:rPr>
        <w:t xml:space="preserve"> </w:t>
      </w:r>
      <w:r>
        <w:rPr>
          <w:b/>
        </w:rPr>
        <w:t>celková</w:t>
      </w:r>
      <w:r>
        <w:rPr>
          <w:b/>
          <w:spacing w:val="-2"/>
        </w:rPr>
        <w:t xml:space="preserve"> </w:t>
      </w:r>
      <w:r>
        <w:rPr>
          <w:b/>
        </w:rPr>
        <w:t>cena</w:t>
      </w:r>
      <w:r>
        <w:rPr>
          <w:b/>
          <w:spacing w:val="-2"/>
        </w:rPr>
        <w:t xml:space="preserve"> </w:t>
      </w:r>
      <w:r>
        <w:rPr>
          <w:b/>
        </w:rPr>
        <w:t>celkem</w:t>
      </w:r>
      <w:r>
        <w:t>:</w:t>
      </w:r>
      <w:r>
        <w:rPr>
          <w:spacing w:val="-3"/>
        </w:rPr>
        <w:t xml:space="preserve"> </w:t>
      </w:r>
      <w:r>
        <w:t>87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DPH</w:t>
      </w:r>
    </w:p>
    <w:p w14:paraId="144CE44B" w14:textId="77777777" w:rsidR="00EB61CE" w:rsidRDefault="00EB61CE">
      <w:pPr>
        <w:pStyle w:val="Zkladntext"/>
        <w:rPr>
          <w:sz w:val="24"/>
        </w:rPr>
      </w:pPr>
    </w:p>
    <w:p w14:paraId="64DEC8B1" w14:textId="77777777" w:rsidR="00EB61CE" w:rsidRDefault="00EB61CE">
      <w:pPr>
        <w:pStyle w:val="Zkladntext"/>
        <w:spacing w:before="1"/>
        <w:rPr>
          <w:sz w:val="20"/>
        </w:rPr>
      </w:pPr>
    </w:p>
    <w:p w14:paraId="51C61806" w14:textId="77777777" w:rsidR="00EB61CE" w:rsidRDefault="00000000">
      <w:pPr>
        <w:pStyle w:val="Nadpis2"/>
      </w:pPr>
      <w:r>
        <w:t>Platební</w:t>
      </w:r>
      <w:r>
        <w:rPr>
          <w:spacing w:val="-3"/>
        </w:rPr>
        <w:t xml:space="preserve"> </w:t>
      </w:r>
      <w:r>
        <w:t>podmínky:</w:t>
      </w:r>
    </w:p>
    <w:p w14:paraId="37948355" w14:textId="77777777" w:rsidR="00EB61CE" w:rsidRDefault="00000000">
      <w:pPr>
        <w:pStyle w:val="Zkladntext"/>
        <w:spacing w:line="250" w:lineRule="exact"/>
        <w:ind w:left="305"/>
      </w:pPr>
      <w:r>
        <w:t>80%</w:t>
      </w:r>
      <w:r>
        <w:rPr>
          <w:spacing w:val="-4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uhrazeno</w:t>
      </w:r>
      <w:r>
        <w:rPr>
          <w:spacing w:val="-2"/>
        </w:rPr>
        <w:t xml:space="preserve"> </w:t>
      </w:r>
      <w:r>
        <w:t>předem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zálohové</w:t>
      </w:r>
      <w:r>
        <w:rPr>
          <w:spacing w:val="1"/>
        </w:rPr>
        <w:t xml:space="preserve"> </w:t>
      </w:r>
      <w:r>
        <w:t>faktury</w:t>
      </w:r>
    </w:p>
    <w:p w14:paraId="577F35F5" w14:textId="77777777" w:rsidR="00EB61CE" w:rsidRDefault="00000000">
      <w:pPr>
        <w:pStyle w:val="Zkladntext"/>
        <w:ind w:left="305"/>
      </w:pPr>
      <w:r>
        <w:t>20%</w:t>
      </w:r>
      <w:r>
        <w:rPr>
          <w:spacing w:val="-4"/>
        </w:rPr>
        <w:t xml:space="preserve"> </w:t>
      </w:r>
      <w:r>
        <w:t>částky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uhrazeno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akce</w:t>
      </w:r>
    </w:p>
    <w:p w14:paraId="4645EF4A" w14:textId="77777777" w:rsidR="00EB61CE" w:rsidRDefault="00EB61CE">
      <w:pPr>
        <w:pStyle w:val="Zkladntext"/>
        <w:spacing w:before="10"/>
        <w:rPr>
          <w:sz w:val="21"/>
        </w:rPr>
      </w:pPr>
    </w:p>
    <w:p w14:paraId="03F9CA52" w14:textId="77777777" w:rsidR="00EB61CE" w:rsidRDefault="00000000">
      <w:pPr>
        <w:pStyle w:val="Zkladntext"/>
        <w:spacing w:before="1"/>
        <w:ind w:left="305"/>
      </w:pPr>
      <w:r>
        <w:t>Splatnost</w:t>
      </w:r>
      <w:r>
        <w:rPr>
          <w:spacing w:val="-2"/>
        </w:rPr>
        <w:t xml:space="preserve"> </w:t>
      </w:r>
      <w:r>
        <w:t>faktury: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dní</w:t>
      </w:r>
    </w:p>
    <w:p w14:paraId="20D35680" w14:textId="77777777" w:rsidR="00EB61CE" w:rsidRDefault="00EB61CE">
      <w:pPr>
        <w:pStyle w:val="Zkladntext"/>
        <w:spacing w:before="2"/>
      </w:pPr>
    </w:p>
    <w:p w14:paraId="66AA3481" w14:textId="77777777" w:rsidR="00EB61CE" w:rsidRDefault="00000000">
      <w:pPr>
        <w:pStyle w:val="Zkladntext"/>
        <w:ind w:left="305"/>
      </w:pPr>
      <w:r>
        <w:t>Sankce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prodlení:</w:t>
      </w:r>
      <w:r>
        <w:rPr>
          <w:spacing w:val="-1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(poskytnuté služby)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jeho</w:t>
      </w:r>
      <w:r>
        <w:rPr>
          <w:spacing w:val="-50"/>
        </w:rPr>
        <w:t xml:space="preserve"> </w:t>
      </w:r>
      <w:r>
        <w:t>předáním</w:t>
      </w:r>
      <w:r>
        <w:rPr>
          <w:spacing w:val="-4"/>
        </w:rPr>
        <w:t xml:space="preserve"> </w:t>
      </w:r>
      <w:r>
        <w:t>(dle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poskytnutého díla</w:t>
      </w:r>
      <w:r>
        <w:rPr>
          <w:spacing w:val="-3"/>
        </w:rPr>
        <w:t xml:space="preserve"> </w:t>
      </w:r>
      <w:r>
        <w:t>či služby).</w:t>
      </w:r>
    </w:p>
    <w:p w14:paraId="2AAD280F" w14:textId="77777777" w:rsidR="00EB61CE" w:rsidRDefault="00EB61CE">
      <w:pPr>
        <w:pStyle w:val="Zkladntext"/>
        <w:rPr>
          <w:sz w:val="24"/>
        </w:rPr>
      </w:pPr>
    </w:p>
    <w:p w14:paraId="4FE69034" w14:textId="77777777" w:rsidR="00EB61CE" w:rsidRDefault="00EB61CE">
      <w:pPr>
        <w:pStyle w:val="Zkladntext"/>
        <w:spacing w:before="10"/>
        <w:rPr>
          <w:sz w:val="19"/>
        </w:rPr>
      </w:pPr>
    </w:p>
    <w:p w14:paraId="5B37030A" w14:textId="77777777" w:rsidR="00EB61CE" w:rsidRDefault="00000000">
      <w:pPr>
        <w:pStyle w:val="Zkladntext"/>
        <w:spacing w:line="250" w:lineRule="exact"/>
        <w:ind w:left="305"/>
      </w:pPr>
      <w:r>
        <w:t>Prosíme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uvedení</w:t>
      </w:r>
      <w:r>
        <w:rPr>
          <w:spacing w:val="-5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faktuře.</w:t>
      </w:r>
      <w:r>
        <w:rPr>
          <w:spacing w:val="-2"/>
        </w:rPr>
        <w:t xml:space="preserve"> </w:t>
      </w:r>
      <w:r>
        <w:t>Fakturu</w:t>
      </w:r>
      <w:r>
        <w:rPr>
          <w:spacing w:val="-4"/>
        </w:rPr>
        <w:t xml:space="preserve"> </w:t>
      </w:r>
      <w:r>
        <w:t>spolu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kopií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prosím</w:t>
      </w:r>
    </w:p>
    <w:p w14:paraId="687C82E7" w14:textId="37BB3731" w:rsidR="00EB61CE" w:rsidRDefault="00000000">
      <w:pPr>
        <w:pStyle w:val="Zkladntext"/>
        <w:ind w:left="305"/>
      </w:pPr>
      <w:r>
        <w:t>zaslat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hyperlink r:id="rId7" w:history="1">
        <w:r w:rsidR="00D20953" w:rsidRPr="007F51E5">
          <w:rPr>
            <w:rStyle w:val="Hypertextovodkaz"/>
          </w:rPr>
          <w:t>XXX@czechtourism.com.</w:t>
        </w:r>
      </w:hyperlink>
    </w:p>
    <w:p w14:paraId="0BB6C3D1" w14:textId="77777777" w:rsidR="00EB61CE" w:rsidRDefault="00EB61CE">
      <w:pPr>
        <w:sectPr w:rsidR="00EB61CE">
          <w:headerReference w:type="default" r:id="rId8"/>
          <w:type w:val="continuous"/>
          <w:pgSz w:w="11910" w:h="16840"/>
          <w:pgMar w:top="1920" w:right="800" w:bottom="280" w:left="1680" w:header="678" w:footer="708" w:gutter="0"/>
          <w:pgNumType w:start="1"/>
          <w:cols w:space="708"/>
        </w:sectPr>
      </w:pPr>
    </w:p>
    <w:p w14:paraId="7D82F1FA" w14:textId="77777777" w:rsidR="00EB61CE" w:rsidRDefault="00EB61CE">
      <w:pPr>
        <w:pStyle w:val="Zkladntext"/>
        <w:spacing w:before="5"/>
        <w:rPr>
          <w:sz w:val="15"/>
        </w:rPr>
      </w:pPr>
    </w:p>
    <w:p w14:paraId="238A07D9" w14:textId="77777777" w:rsidR="00EB61CE" w:rsidRDefault="00000000">
      <w:pPr>
        <w:pStyle w:val="Zkladntext"/>
        <w:spacing w:before="101"/>
        <w:ind w:left="305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015BC569" w14:textId="77777777" w:rsidR="00EB61CE" w:rsidRDefault="00EB61CE">
      <w:pPr>
        <w:pStyle w:val="Zkladntext"/>
        <w:spacing w:before="10"/>
        <w:rPr>
          <w:sz w:val="21"/>
        </w:rPr>
      </w:pPr>
    </w:p>
    <w:p w14:paraId="38B0FBC0" w14:textId="77777777" w:rsidR="00EB61CE" w:rsidRDefault="00000000">
      <w:pPr>
        <w:pStyle w:val="Zkladntext"/>
        <w:ind w:left="305"/>
      </w:pPr>
      <w:r>
        <w:t>V</w:t>
      </w:r>
      <w:r>
        <w:rPr>
          <w:spacing w:val="-3"/>
        </w:rPr>
        <w:t xml:space="preserve"> </w:t>
      </w:r>
      <w:r>
        <w:t>Praze dne</w:t>
      </w:r>
      <w:r>
        <w:rPr>
          <w:spacing w:val="1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11. 2022</w:t>
      </w:r>
    </w:p>
    <w:p w14:paraId="78B6CDD6" w14:textId="77777777" w:rsidR="00EB61CE" w:rsidRDefault="00EB61CE">
      <w:pPr>
        <w:pStyle w:val="Zkladntext"/>
        <w:spacing w:before="1"/>
      </w:pPr>
    </w:p>
    <w:p w14:paraId="1803954A" w14:textId="77777777" w:rsidR="00EB61CE" w:rsidRDefault="00000000">
      <w:pPr>
        <w:tabs>
          <w:tab w:val="left" w:pos="5190"/>
        </w:tabs>
        <w:ind w:left="3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Vyřizuje:</w:t>
      </w:r>
      <w:r>
        <w:rPr>
          <w:rFonts w:ascii="Times New Roman" w:hAnsi="Times New Roman"/>
          <w:b/>
          <w:sz w:val="24"/>
        </w:rPr>
        <w:tab/>
        <w:t>Za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objednávajícího:</w:t>
      </w:r>
    </w:p>
    <w:p w14:paraId="5C82E5D0" w14:textId="4E5753E3" w:rsidR="00EB61CE" w:rsidRDefault="00D20953">
      <w:pPr>
        <w:pStyle w:val="Nadpis1"/>
        <w:tabs>
          <w:tab w:val="left" w:pos="5151"/>
        </w:tabs>
        <w:spacing w:before="173"/>
      </w:pPr>
      <w:r>
        <w:t>XXX</w:t>
      </w:r>
      <w:r w:rsidR="00000000">
        <w:tab/>
      </w:r>
      <w:r>
        <w:t>XXX</w:t>
      </w:r>
    </w:p>
    <w:p w14:paraId="24B743AA" w14:textId="0FC64DD7" w:rsidR="00EB61CE" w:rsidRDefault="00D20953">
      <w:pPr>
        <w:tabs>
          <w:tab w:val="left" w:pos="5139"/>
        </w:tabs>
        <w:spacing w:line="271" w:lineRule="exact"/>
        <w:ind w:left="305"/>
        <w:rPr>
          <w:rFonts w:ascii="Times New Roman" w:hAnsi="Times New Roman"/>
          <w:sz w:val="24"/>
        </w:rPr>
      </w:pPr>
      <w:hyperlink r:id="rId9" w:history="1">
        <w:r w:rsidRPr="007F51E5">
          <w:rPr>
            <w:rStyle w:val="Hypertextovodkaz"/>
          </w:rPr>
          <w:t>XXX</w:t>
        </w:r>
        <w:r w:rsidRPr="007F51E5">
          <w:rPr>
            <w:rStyle w:val="Hypertextovodkaz"/>
            <w:rFonts w:ascii="Times New Roman" w:hAnsi="Times New Roman"/>
            <w:sz w:val="24"/>
          </w:rPr>
          <w:t>@czechtourism.cz</w:t>
        </w:r>
      </w:hyperlink>
      <w:r w:rsidR="00000000">
        <w:rPr>
          <w:rFonts w:ascii="Times New Roman" w:hAnsi="Times New Roman"/>
          <w:color w:val="0000FF"/>
          <w:sz w:val="24"/>
        </w:rPr>
        <w:tab/>
      </w:r>
      <w:r w:rsidR="00000000">
        <w:rPr>
          <w:rFonts w:ascii="Times New Roman" w:hAnsi="Times New Roman"/>
          <w:sz w:val="24"/>
        </w:rPr>
        <w:t>Ředitelka</w:t>
      </w:r>
      <w:r w:rsidR="00000000">
        <w:rPr>
          <w:rFonts w:ascii="Times New Roman" w:hAnsi="Times New Roman"/>
          <w:spacing w:val="-2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odboru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produktového</w:t>
      </w:r>
    </w:p>
    <w:p w14:paraId="25ABA833" w14:textId="77777777" w:rsidR="00EB61CE" w:rsidRDefault="00000000">
      <w:pPr>
        <w:pStyle w:val="Nadpis1"/>
        <w:spacing w:line="240" w:lineRule="auto"/>
        <w:ind w:left="5154"/>
      </w:pPr>
      <w:r>
        <w:t>managementu,výzkumu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B2B</w:t>
      </w:r>
      <w:r>
        <w:rPr>
          <w:spacing w:val="-3"/>
        </w:rPr>
        <w:t xml:space="preserve"> </w:t>
      </w:r>
      <w:r>
        <w:t>spolupráce</w:t>
      </w:r>
    </w:p>
    <w:sectPr w:rsidR="00EB61CE">
      <w:pgSz w:w="11910" w:h="16840"/>
      <w:pgMar w:top="1920" w:right="800" w:bottom="280" w:left="1680" w:header="6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B00B" w14:textId="77777777" w:rsidR="00C20701" w:rsidRDefault="00C20701">
      <w:r>
        <w:separator/>
      </w:r>
    </w:p>
  </w:endnote>
  <w:endnote w:type="continuationSeparator" w:id="0">
    <w:p w14:paraId="58A6FE9E" w14:textId="77777777" w:rsidR="00C20701" w:rsidRDefault="00C2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F92F" w14:textId="77777777" w:rsidR="00C20701" w:rsidRDefault="00C20701">
      <w:r>
        <w:separator/>
      </w:r>
    </w:p>
  </w:footnote>
  <w:footnote w:type="continuationSeparator" w:id="0">
    <w:p w14:paraId="0F73A170" w14:textId="77777777" w:rsidR="00C20701" w:rsidRDefault="00C2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EA2B" w14:textId="20B93A4D" w:rsidR="00EB61C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21CF7D0" wp14:editId="3C5BBCCE">
          <wp:simplePos x="0" y="0"/>
          <wp:positionH relativeFrom="page">
            <wp:posOffset>786127</wp:posOffset>
          </wp:positionH>
          <wp:positionV relativeFrom="page">
            <wp:posOffset>430456</wp:posOffset>
          </wp:positionV>
          <wp:extent cx="1946081" cy="3052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081" cy="305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95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67074D" wp14:editId="663BD723">
              <wp:simplePos x="0" y="0"/>
              <wp:positionH relativeFrom="page">
                <wp:posOffset>5111750</wp:posOffset>
              </wp:positionH>
              <wp:positionV relativeFrom="page">
                <wp:posOffset>652780</wp:posOffset>
              </wp:positionV>
              <wp:extent cx="1547495" cy="584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FCDFE" w14:textId="77777777" w:rsidR="00EB61CE" w:rsidRDefault="0000000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Objednávka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č.</w:t>
                          </w:r>
                        </w:p>
                        <w:p w14:paraId="7CDE6BE0" w14:textId="77777777" w:rsidR="00EB61CE" w:rsidRDefault="00000000">
                          <w:pPr>
                            <w:spacing w:before="249"/>
                            <w:ind w:left="1307"/>
                          </w:pPr>
                          <w:r>
                            <w:rPr>
                              <w:sz w:val="24"/>
                            </w:rPr>
                            <w:t>2871</w:t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07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5pt;margin-top:51.4pt;width:121.85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" filled="f" stroked="f">
              <v:textbox inset="0,0,0,0">
                <w:txbxContent>
                  <w:p w14:paraId="598FCDFE" w14:textId="77777777" w:rsidR="00EB61CE" w:rsidRDefault="00000000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Objednávka</w:t>
                    </w:r>
                    <w:r>
                      <w:rPr>
                        <w:rFonts w:ascii="Arial" w:hAnsi="Arial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č.</w:t>
                    </w:r>
                  </w:p>
                  <w:p w14:paraId="7CDE6BE0" w14:textId="77777777" w:rsidR="00EB61CE" w:rsidRDefault="00000000">
                    <w:pPr>
                      <w:spacing w:before="249"/>
                      <w:ind w:left="1307"/>
                    </w:pPr>
                    <w:r>
                      <w:rPr>
                        <w:sz w:val="24"/>
                      </w:rPr>
                      <w:t>2871</w:t>
                    </w:r>
                    <w:r>
                      <w:rPr>
                        <w:b/>
                      </w:rPr>
                      <w:t>/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8EA"/>
    <w:multiLevelType w:val="hybridMultilevel"/>
    <w:tmpl w:val="44026A48"/>
    <w:lvl w:ilvl="0" w:tplc="B04E1D2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AD26662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2" w:tplc="12C8E830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123CD114">
      <w:numFmt w:val="bullet"/>
      <w:lvlText w:val="•"/>
      <w:lvlJc w:val="left"/>
      <w:pPr>
        <w:ind w:left="3541" w:hanging="360"/>
      </w:pPr>
      <w:rPr>
        <w:rFonts w:hint="default"/>
        <w:lang w:val="cs-CZ" w:eastAsia="en-US" w:bidi="ar-SA"/>
      </w:rPr>
    </w:lvl>
    <w:lvl w:ilvl="4" w:tplc="7D1AE4AE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861413FC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6" w:tplc="F76CA52C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 w:tplc="301CE952">
      <w:numFmt w:val="bullet"/>
      <w:lvlText w:val="•"/>
      <w:lvlJc w:val="left"/>
      <w:pPr>
        <w:ind w:left="6904" w:hanging="360"/>
      </w:pPr>
      <w:rPr>
        <w:rFonts w:hint="default"/>
        <w:lang w:val="cs-CZ" w:eastAsia="en-US" w:bidi="ar-SA"/>
      </w:rPr>
    </w:lvl>
    <w:lvl w:ilvl="8" w:tplc="71FEAA2E">
      <w:numFmt w:val="bullet"/>
      <w:lvlText w:val="•"/>
      <w:lvlJc w:val="left"/>
      <w:pPr>
        <w:ind w:left="774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269294E"/>
    <w:multiLevelType w:val="hybridMultilevel"/>
    <w:tmpl w:val="9FA06678"/>
    <w:lvl w:ilvl="0" w:tplc="670EF920">
      <w:start w:val="26"/>
      <w:numFmt w:val="decimal"/>
      <w:lvlText w:val="%1."/>
      <w:lvlJc w:val="left"/>
      <w:pPr>
        <w:ind w:left="665" w:hanging="361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1" w:tplc="EA6005D6">
      <w:numFmt w:val="bullet"/>
      <w:lvlText w:val="•"/>
      <w:lvlJc w:val="left"/>
      <w:pPr>
        <w:ind w:left="1536" w:hanging="361"/>
      </w:pPr>
      <w:rPr>
        <w:rFonts w:hint="default"/>
        <w:lang w:val="cs-CZ" w:eastAsia="en-US" w:bidi="ar-SA"/>
      </w:rPr>
    </w:lvl>
    <w:lvl w:ilvl="2" w:tplc="5FDE656C">
      <w:numFmt w:val="bullet"/>
      <w:lvlText w:val="•"/>
      <w:lvlJc w:val="left"/>
      <w:pPr>
        <w:ind w:left="2413" w:hanging="361"/>
      </w:pPr>
      <w:rPr>
        <w:rFonts w:hint="default"/>
        <w:lang w:val="cs-CZ" w:eastAsia="en-US" w:bidi="ar-SA"/>
      </w:rPr>
    </w:lvl>
    <w:lvl w:ilvl="3" w:tplc="76C868D6">
      <w:numFmt w:val="bullet"/>
      <w:lvlText w:val="•"/>
      <w:lvlJc w:val="left"/>
      <w:pPr>
        <w:ind w:left="3289" w:hanging="361"/>
      </w:pPr>
      <w:rPr>
        <w:rFonts w:hint="default"/>
        <w:lang w:val="cs-CZ" w:eastAsia="en-US" w:bidi="ar-SA"/>
      </w:rPr>
    </w:lvl>
    <w:lvl w:ilvl="4" w:tplc="36886846">
      <w:numFmt w:val="bullet"/>
      <w:lvlText w:val="•"/>
      <w:lvlJc w:val="left"/>
      <w:pPr>
        <w:ind w:left="4166" w:hanging="361"/>
      </w:pPr>
      <w:rPr>
        <w:rFonts w:hint="default"/>
        <w:lang w:val="cs-CZ" w:eastAsia="en-US" w:bidi="ar-SA"/>
      </w:rPr>
    </w:lvl>
    <w:lvl w:ilvl="5" w:tplc="9F5AEBE4">
      <w:numFmt w:val="bullet"/>
      <w:lvlText w:val="•"/>
      <w:lvlJc w:val="left"/>
      <w:pPr>
        <w:ind w:left="5043" w:hanging="361"/>
      </w:pPr>
      <w:rPr>
        <w:rFonts w:hint="default"/>
        <w:lang w:val="cs-CZ" w:eastAsia="en-US" w:bidi="ar-SA"/>
      </w:rPr>
    </w:lvl>
    <w:lvl w:ilvl="6" w:tplc="17987E56">
      <w:numFmt w:val="bullet"/>
      <w:lvlText w:val="•"/>
      <w:lvlJc w:val="left"/>
      <w:pPr>
        <w:ind w:left="5919" w:hanging="361"/>
      </w:pPr>
      <w:rPr>
        <w:rFonts w:hint="default"/>
        <w:lang w:val="cs-CZ" w:eastAsia="en-US" w:bidi="ar-SA"/>
      </w:rPr>
    </w:lvl>
    <w:lvl w:ilvl="7" w:tplc="2B46891E">
      <w:numFmt w:val="bullet"/>
      <w:lvlText w:val="•"/>
      <w:lvlJc w:val="left"/>
      <w:pPr>
        <w:ind w:left="6796" w:hanging="361"/>
      </w:pPr>
      <w:rPr>
        <w:rFonts w:hint="default"/>
        <w:lang w:val="cs-CZ" w:eastAsia="en-US" w:bidi="ar-SA"/>
      </w:rPr>
    </w:lvl>
    <w:lvl w:ilvl="8" w:tplc="A510F59C">
      <w:numFmt w:val="bullet"/>
      <w:lvlText w:val="•"/>
      <w:lvlJc w:val="left"/>
      <w:pPr>
        <w:ind w:left="7673" w:hanging="361"/>
      </w:pPr>
      <w:rPr>
        <w:rFonts w:hint="default"/>
        <w:lang w:val="cs-CZ" w:eastAsia="en-US" w:bidi="ar-SA"/>
      </w:rPr>
    </w:lvl>
  </w:abstractNum>
  <w:num w:numId="1" w16cid:durableId="2119525428">
    <w:abstractNumId w:val="1"/>
  </w:num>
  <w:num w:numId="2" w16cid:durableId="95776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E"/>
    <w:rsid w:val="00C20701"/>
    <w:rsid w:val="00D20953"/>
    <w:rsid w:val="00E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9C62"/>
  <w15:docId w15:val="{D726C6EB-E682-4D3A-980A-8A63991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line="271" w:lineRule="exact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50" w:lineRule="exact"/>
      <w:ind w:left="30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025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209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czechtourism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Glombová Sylva</cp:lastModifiedBy>
  <cp:revision>2</cp:revision>
  <dcterms:created xsi:type="dcterms:W3CDTF">2022-11-30T13:00:00Z</dcterms:created>
  <dcterms:modified xsi:type="dcterms:W3CDTF">2022-11-30T13:00:00Z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2022-11-29T00:00:00Z</vt:filetime>
  </property>
</Properties>
</file>