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62C9" w:rsidRPr="00CC1EE6" w:rsidRDefault="00E762C9">
      <w:pPr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b/>
          <w:sz w:val="22"/>
          <w:szCs w:val="22"/>
        </w:rPr>
        <w:t xml:space="preserve">Město Černošice </w:t>
      </w:r>
    </w:p>
    <w:p w:rsidR="00E762C9" w:rsidRPr="00CC1EE6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 xml:space="preserve">IČ: </w:t>
      </w:r>
      <w:r w:rsidRPr="00CC1EE6">
        <w:rPr>
          <w:rFonts w:ascii="Arial" w:hAnsi="Arial" w:cs="Arial"/>
          <w:sz w:val="22"/>
          <w:szCs w:val="22"/>
        </w:rPr>
        <w:t>00241121</w:t>
      </w:r>
      <w:r w:rsidRPr="00CC1EE6">
        <w:rPr>
          <w:rStyle w:val="Text10"/>
          <w:rFonts w:cs="Arial"/>
          <w:sz w:val="22"/>
          <w:szCs w:val="22"/>
        </w:rPr>
        <w:t xml:space="preserve"> DIČ: </w:t>
      </w:r>
      <w:r w:rsidRPr="00CC1EE6">
        <w:rPr>
          <w:rFonts w:ascii="Arial" w:hAnsi="Arial" w:cs="Arial"/>
          <w:sz w:val="22"/>
          <w:szCs w:val="22"/>
        </w:rPr>
        <w:t>CZ00241121</w:t>
      </w:r>
    </w:p>
    <w:p w:rsidR="00E762C9" w:rsidRPr="00CC1EE6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 xml:space="preserve">Ulice: </w:t>
      </w:r>
      <w:r w:rsidRPr="00CC1EE6">
        <w:rPr>
          <w:rFonts w:ascii="Arial" w:hAnsi="Arial" w:cs="Arial"/>
          <w:sz w:val="22"/>
          <w:szCs w:val="22"/>
        </w:rPr>
        <w:t>Riegrova 1209                               </w:t>
      </w:r>
    </w:p>
    <w:p w:rsidR="00E762C9" w:rsidRPr="00CC1EE6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>Obec: Černošice</w:t>
      </w:r>
      <w:r w:rsidR="00F934D8">
        <w:rPr>
          <w:rStyle w:val="Text10"/>
          <w:rFonts w:cs="Arial"/>
          <w:sz w:val="22"/>
          <w:szCs w:val="22"/>
        </w:rPr>
        <w:t>,</w:t>
      </w:r>
      <w:r w:rsidRPr="00CC1EE6">
        <w:rPr>
          <w:rStyle w:val="Text10"/>
          <w:rFonts w:cs="Arial"/>
          <w:sz w:val="22"/>
          <w:szCs w:val="22"/>
        </w:rPr>
        <w:t xml:space="preserve"> Dodací pošta:  Černošice</w:t>
      </w:r>
      <w:r w:rsidR="00F934D8">
        <w:rPr>
          <w:rStyle w:val="Text10"/>
          <w:rFonts w:cs="Arial"/>
          <w:sz w:val="22"/>
          <w:szCs w:val="22"/>
        </w:rPr>
        <w:t>,</w:t>
      </w:r>
      <w:r w:rsidRPr="00CC1EE6">
        <w:rPr>
          <w:rStyle w:val="Text10"/>
          <w:rFonts w:cs="Arial"/>
          <w:sz w:val="22"/>
          <w:szCs w:val="22"/>
        </w:rPr>
        <w:t xml:space="preserve">  PSČ: 252 28</w:t>
      </w:r>
    </w:p>
    <w:p w:rsidR="00F934D8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>Bankovní spojení: ČS, a.s</w:t>
      </w:r>
      <w:r w:rsidR="005F51D9">
        <w:rPr>
          <w:rStyle w:val="Text10"/>
          <w:rFonts w:cs="Arial"/>
          <w:sz w:val="22"/>
          <w:szCs w:val="22"/>
        </w:rPr>
        <w:t>.</w:t>
      </w:r>
    </w:p>
    <w:p w:rsidR="00E762C9" w:rsidRPr="00CC1EE6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 xml:space="preserve">číslo účtu:  </w:t>
      </w:r>
      <w:r w:rsidRPr="00CC1EE6">
        <w:rPr>
          <w:rFonts w:ascii="Arial" w:hAnsi="Arial" w:cs="Arial"/>
          <w:sz w:val="22"/>
          <w:szCs w:val="22"/>
        </w:rPr>
        <w:t>9021-388063349/0800</w:t>
      </w:r>
    </w:p>
    <w:p w:rsidR="00E762C9" w:rsidRPr="00CC1EE6" w:rsidRDefault="00E762C9">
      <w:pPr>
        <w:spacing w:line="276" w:lineRule="auto"/>
        <w:rPr>
          <w:rFonts w:ascii="Arial" w:hAnsi="Arial"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 xml:space="preserve">Zastoupená:  Mgr. Filipem Kořínkem, starostou města </w:t>
      </w:r>
    </w:p>
    <w:p w:rsidR="00E762C9" w:rsidRPr="00CC1EE6" w:rsidRDefault="00E762C9">
      <w:pPr>
        <w:spacing w:line="276" w:lineRule="auto"/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spacing w:line="276" w:lineRule="auto"/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spacing w:line="276" w:lineRule="auto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(dále jen „Pronajímatel“)</w:t>
      </w:r>
    </w:p>
    <w:p w:rsidR="00E762C9" w:rsidRPr="00CC1EE6" w:rsidRDefault="00E762C9">
      <w:pPr>
        <w:spacing w:line="276" w:lineRule="auto"/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spacing w:line="276" w:lineRule="auto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a</w:t>
      </w:r>
    </w:p>
    <w:p w:rsidR="00E762C9" w:rsidRPr="00CC1EE6" w:rsidRDefault="00E762C9">
      <w:pPr>
        <w:spacing w:line="276" w:lineRule="auto"/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b/>
          <w:sz w:val="22"/>
          <w:szCs w:val="22"/>
        </w:rPr>
        <w:t>ČEZ Distribuce, a. s.</w:t>
      </w:r>
    </w:p>
    <w:p w:rsidR="00E762C9" w:rsidRPr="00CC1EE6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 xml:space="preserve">se sídlem Děčín IV-Podmokly, Teplická 874/8, 405 02 Děčín </w:t>
      </w:r>
    </w:p>
    <w:p w:rsidR="00E762C9" w:rsidRPr="00CC1EE6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>zapsána v obchodním rejstříku vedeném u Krajského soudu v Ústí nad Labem, oddíl B, vložka 2145</w:t>
      </w:r>
    </w:p>
    <w:p w:rsidR="00E762C9" w:rsidRPr="00CC1EE6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>IČ 24729035, DIČ CZ24729035</w:t>
      </w:r>
    </w:p>
    <w:p w:rsidR="00E762C9" w:rsidRPr="00CC1EE6" w:rsidRDefault="00E762C9">
      <w:pPr>
        <w:spacing w:line="276" w:lineRule="auto"/>
        <w:rPr>
          <w:rFonts w:ascii="Arial" w:hAnsi="Arial"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>Bankovní spojení: Komerční banka, a.s</w:t>
      </w:r>
      <w:r w:rsidR="009644FE">
        <w:rPr>
          <w:rStyle w:val="Text10"/>
          <w:rFonts w:cs="Arial"/>
          <w:sz w:val="22"/>
          <w:szCs w:val="22"/>
        </w:rPr>
        <w:t>., číslo účtu XXXXXXXXXXXXXXXXX</w:t>
      </w:r>
    </w:p>
    <w:p w:rsidR="00E762C9" w:rsidRPr="00CC1EE6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Zasílací adresa pro doručování faktur: 28. října 3123/152, 709 02 Ostrava</w:t>
      </w:r>
    </w:p>
    <w:p w:rsidR="00E762C9" w:rsidRPr="00CC1EE6" w:rsidRDefault="00E762C9">
      <w:pPr>
        <w:spacing w:line="276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>Zastoupená: Ing. Petrem Přibylem, DiS., vedoucím oddělení Správa energetického</w:t>
      </w:r>
    </w:p>
    <w:p w:rsidR="00280240" w:rsidRPr="00CC1EE6" w:rsidRDefault="00E762C9" w:rsidP="00280240">
      <w:pPr>
        <w:numPr>
          <w:ilvl w:val="12"/>
          <w:numId w:val="0"/>
        </w:numPr>
        <w:spacing w:line="360" w:lineRule="auto"/>
        <w:rPr>
          <w:rStyle w:val="Text10"/>
          <w:rFonts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>majetku – region,</w:t>
      </w:r>
      <w:r w:rsidR="00804DA3">
        <w:rPr>
          <w:rStyle w:val="Text10"/>
          <w:rFonts w:cs="Arial"/>
          <w:sz w:val="22"/>
          <w:szCs w:val="22"/>
        </w:rPr>
        <w:t xml:space="preserve"> </w:t>
      </w:r>
      <w:r w:rsidR="00280240" w:rsidRPr="00CC1EE6">
        <w:rPr>
          <w:rStyle w:val="Text10"/>
          <w:rFonts w:cs="Arial"/>
          <w:sz w:val="22"/>
          <w:szCs w:val="22"/>
        </w:rPr>
        <w:t>na základě pověření č.:</w:t>
      </w:r>
      <w:r w:rsidR="00280240" w:rsidRPr="00CC1EE6">
        <w:rPr>
          <w:rStyle w:val="Odkaznakoment"/>
          <w:rFonts w:ascii="Arial" w:hAnsi="Arial" w:cs="Arial"/>
          <w:sz w:val="22"/>
          <w:szCs w:val="22"/>
        </w:rPr>
        <w:t xml:space="preserve"> POV/</w:t>
      </w:r>
      <w:r w:rsidR="00280240" w:rsidRPr="00CC1EE6">
        <w:rPr>
          <w:rStyle w:val="Text10"/>
          <w:rFonts w:cs="Arial"/>
          <w:sz w:val="22"/>
          <w:szCs w:val="22"/>
        </w:rPr>
        <w:t xml:space="preserve">ŘDA/92/0397/2014 ze dne 10.11.2014  </w:t>
      </w:r>
    </w:p>
    <w:p w:rsidR="00E762C9" w:rsidRPr="00CC1EE6" w:rsidRDefault="00E762C9">
      <w:pPr>
        <w:spacing w:line="276" w:lineRule="auto"/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spacing w:line="276" w:lineRule="auto"/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spacing w:line="276" w:lineRule="auto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(dále jen „Nájemce“)</w:t>
      </w:r>
    </w:p>
    <w:p w:rsidR="00E762C9" w:rsidRPr="00CC1EE6" w:rsidRDefault="00E762C9">
      <w:pPr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uzavírají tuto</w:t>
      </w:r>
    </w:p>
    <w:p w:rsidR="00E762C9" w:rsidRPr="00CC1EE6" w:rsidRDefault="00E762C9">
      <w:pPr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 xml:space="preserve">nájemní smlouvu </w:t>
      </w:r>
    </w:p>
    <w:p w:rsidR="00E762C9" w:rsidRPr="00CC1EE6" w:rsidRDefault="00E762C9">
      <w:pPr>
        <w:jc w:val="center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NSN/</w:t>
      </w:r>
      <w:r w:rsidR="007A412C" w:rsidRPr="00CC1EE6">
        <w:rPr>
          <w:rFonts w:ascii="Arial" w:hAnsi="Arial" w:cs="Arial"/>
          <w:b/>
          <w:sz w:val="22"/>
          <w:szCs w:val="22"/>
        </w:rPr>
        <w:t>402</w:t>
      </w:r>
      <w:r w:rsidR="000F3A39" w:rsidRPr="00CC1EE6">
        <w:rPr>
          <w:rFonts w:ascii="Arial" w:hAnsi="Arial" w:cs="Arial"/>
          <w:b/>
          <w:sz w:val="22"/>
          <w:szCs w:val="22"/>
        </w:rPr>
        <w:t>2</w:t>
      </w:r>
      <w:r w:rsidRPr="00CC1EE6">
        <w:rPr>
          <w:rFonts w:ascii="Arial" w:hAnsi="Arial" w:cs="Arial"/>
          <w:b/>
          <w:sz w:val="22"/>
          <w:szCs w:val="22"/>
        </w:rPr>
        <w:t>/</w:t>
      </w:r>
      <w:r w:rsidR="007A412C" w:rsidRPr="00CC1EE6">
        <w:rPr>
          <w:rFonts w:ascii="Arial" w:hAnsi="Arial" w:cs="Arial"/>
          <w:b/>
          <w:sz w:val="22"/>
          <w:szCs w:val="22"/>
        </w:rPr>
        <w:t>2016</w:t>
      </w:r>
    </w:p>
    <w:p w:rsidR="00E762C9" w:rsidRPr="00CC1EE6" w:rsidRDefault="00E762C9">
      <w:pPr>
        <w:pStyle w:val="Nadpis1"/>
        <w:rPr>
          <w:rFonts w:ascii="Arial" w:hAnsi="Arial" w:cs="Arial"/>
          <w:b w:val="0"/>
          <w:caps w:val="0"/>
          <w:sz w:val="22"/>
          <w:szCs w:val="22"/>
        </w:rPr>
      </w:pPr>
    </w:p>
    <w:p w:rsidR="00E762C9" w:rsidRPr="00CC1EE6" w:rsidRDefault="00E762C9">
      <w:pPr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ve smyslu ustanovení § 2201 a následujících zákona č. 89/2012 Sb., občanského zákoníku (dále jen „občanský zákoník“), a po bedlivém zvážení všech ustanovení obsažených v této smlouvě, s úmyslem být touto smlouvou právně vázány, se smluvní strany dohodly takto:</w:t>
      </w:r>
    </w:p>
    <w:p w:rsidR="00E762C9" w:rsidRPr="00CC1EE6" w:rsidRDefault="00E762C9">
      <w:pPr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Čl. I</w:t>
      </w: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</w:p>
    <w:p w:rsidR="00E762C9" w:rsidRPr="00CC1EE6" w:rsidRDefault="00E762C9">
      <w:pPr>
        <w:jc w:val="center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Předmět smlouvy</w:t>
      </w:r>
    </w:p>
    <w:p w:rsidR="00E762C9" w:rsidRPr="00CC1EE6" w:rsidRDefault="00E762C9">
      <w:pPr>
        <w:rPr>
          <w:rFonts w:ascii="Arial" w:hAnsi="Arial" w:cs="Arial"/>
          <w:sz w:val="22"/>
          <w:szCs w:val="22"/>
        </w:rPr>
      </w:pPr>
    </w:p>
    <w:p w:rsidR="00E762C9" w:rsidRPr="00CC1EE6" w:rsidRDefault="00E762C9" w:rsidP="00231EC5">
      <w:pPr>
        <w:pStyle w:val="Zkladntextodsazen31"/>
        <w:numPr>
          <w:ilvl w:val="0"/>
          <w:numId w:val="2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 xml:space="preserve">Pronajímatel prohlašuje, že je výlučným vlastníkem: </w:t>
      </w:r>
    </w:p>
    <w:p w:rsidR="00231EC5" w:rsidRDefault="00F80E87" w:rsidP="00997F42">
      <w:pPr>
        <w:pStyle w:val="Zkladntextodsazen31"/>
        <w:ind w:left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P</w:t>
      </w:r>
      <w:r w:rsidR="000F3A39" w:rsidRPr="00CC1EE6">
        <w:rPr>
          <w:rFonts w:ascii="Arial" w:hAnsi="Arial" w:cs="Arial"/>
          <w:sz w:val="22"/>
          <w:szCs w:val="22"/>
        </w:rPr>
        <w:t>ozemku</w:t>
      </w:r>
      <w:r>
        <w:rPr>
          <w:rFonts w:ascii="Arial" w:hAnsi="Arial" w:cs="Arial"/>
          <w:sz w:val="22"/>
          <w:szCs w:val="22"/>
        </w:rPr>
        <w:t xml:space="preserve"> – pozemkové parcely</w:t>
      </w:r>
      <w:r w:rsidR="000F3A39" w:rsidRPr="00CC1EE6">
        <w:rPr>
          <w:rFonts w:ascii="Arial" w:hAnsi="Arial" w:cs="Arial"/>
          <w:sz w:val="22"/>
          <w:szCs w:val="22"/>
        </w:rPr>
        <w:t xml:space="preserve"> p.</w:t>
      </w:r>
      <w:r w:rsidR="00231EC5">
        <w:rPr>
          <w:rFonts w:ascii="Arial" w:hAnsi="Arial" w:cs="Arial"/>
          <w:sz w:val="22"/>
          <w:szCs w:val="22"/>
        </w:rPr>
        <w:t xml:space="preserve"> </w:t>
      </w:r>
      <w:r w:rsidR="000F3A39" w:rsidRPr="00CC1EE6">
        <w:rPr>
          <w:rFonts w:ascii="Arial" w:hAnsi="Arial" w:cs="Arial"/>
          <w:sz w:val="22"/>
          <w:szCs w:val="22"/>
        </w:rPr>
        <w:t>č. 2663/2</w:t>
      </w:r>
      <w:r w:rsidR="00E762C9" w:rsidRPr="00CC1EE6">
        <w:rPr>
          <w:rFonts w:ascii="Arial" w:hAnsi="Arial" w:cs="Arial"/>
          <w:sz w:val="22"/>
          <w:szCs w:val="22"/>
        </w:rPr>
        <w:t>, katastrální území Černošice</w:t>
      </w:r>
      <w:r w:rsidR="000F3A39" w:rsidRPr="00CC1EE6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a na </w:t>
      </w:r>
      <w:r w:rsidR="003506EA">
        <w:rPr>
          <w:rFonts w:ascii="Arial" w:hAnsi="Arial" w:cs="Arial"/>
          <w:sz w:val="22"/>
          <w:szCs w:val="22"/>
        </w:rPr>
        <w:t xml:space="preserve">citovaném </w:t>
      </w:r>
      <w:r>
        <w:rPr>
          <w:rFonts w:ascii="Arial" w:hAnsi="Arial" w:cs="Arial"/>
          <w:sz w:val="22"/>
          <w:szCs w:val="22"/>
        </w:rPr>
        <w:t xml:space="preserve">pozemku postavené </w:t>
      </w:r>
      <w:r w:rsidR="000F3A39" w:rsidRPr="00CC1EE6">
        <w:rPr>
          <w:rFonts w:ascii="Arial" w:hAnsi="Arial" w:cs="Arial"/>
          <w:sz w:val="22"/>
          <w:szCs w:val="22"/>
        </w:rPr>
        <w:t>budov</w:t>
      </w:r>
      <w:r w:rsidR="003506EA">
        <w:rPr>
          <w:rFonts w:ascii="Arial" w:hAnsi="Arial" w:cs="Arial"/>
          <w:sz w:val="22"/>
          <w:szCs w:val="22"/>
        </w:rPr>
        <w:t>y</w:t>
      </w:r>
      <w:r w:rsidR="000F3A39" w:rsidRPr="00CC1EE6">
        <w:rPr>
          <w:rFonts w:ascii="Arial" w:hAnsi="Arial" w:cs="Arial"/>
          <w:sz w:val="22"/>
          <w:szCs w:val="22"/>
        </w:rPr>
        <w:t xml:space="preserve"> – objekt občanské vybavenosti – trafostanice PZ_4292 Černošice Škola</w:t>
      </w:r>
      <w:r w:rsidR="00CC1EE6" w:rsidRPr="00CC1EE6">
        <w:rPr>
          <w:rFonts w:ascii="Arial" w:hAnsi="Arial" w:cs="Arial"/>
          <w:sz w:val="22"/>
          <w:szCs w:val="22"/>
        </w:rPr>
        <w:t xml:space="preserve"> </w:t>
      </w:r>
      <w:r w:rsidR="00E762C9" w:rsidRPr="00CC1EE6">
        <w:rPr>
          <w:rFonts w:ascii="Arial" w:hAnsi="Arial" w:cs="Arial"/>
          <w:sz w:val="22"/>
          <w:szCs w:val="22"/>
        </w:rPr>
        <w:t>(dále jen ,,budova trafostanice PZ_</w:t>
      </w:r>
      <w:r w:rsidR="000F3A39" w:rsidRPr="00CC1EE6">
        <w:rPr>
          <w:rFonts w:ascii="Arial" w:hAnsi="Arial" w:cs="Arial"/>
          <w:sz w:val="22"/>
          <w:szCs w:val="22"/>
        </w:rPr>
        <w:t>4292 Černošice Škola</w:t>
      </w:r>
      <w:r w:rsidR="00E762C9" w:rsidRPr="00CC1EE6">
        <w:rPr>
          <w:rFonts w:ascii="Arial" w:hAnsi="Arial" w:cs="Arial"/>
          <w:sz w:val="22"/>
          <w:szCs w:val="22"/>
        </w:rPr>
        <w:t>“)</w:t>
      </w:r>
      <w:r w:rsidR="00231EC5">
        <w:rPr>
          <w:rFonts w:ascii="Arial" w:hAnsi="Arial" w:cs="Arial"/>
          <w:sz w:val="22"/>
          <w:szCs w:val="22"/>
        </w:rPr>
        <w:t>,</w:t>
      </w:r>
      <w:r w:rsidR="00E762C9" w:rsidRPr="00CC1EE6">
        <w:rPr>
          <w:rFonts w:ascii="Arial" w:hAnsi="Arial" w:cs="Arial"/>
          <w:sz w:val="22"/>
          <w:szCs w:val="22"/>
        </w:rPr>
        <w:t xml:space="preserve"> </w:t>
      </w:r>
      <w:r w:rsidR="00231EC5">
        <w:rPr>
          <w:rFonts w:ascii="Arial" w:hAnsi="Arial" w:cs="Arial"/>
          <w:sz w:val="22"/>
          <w:szCs w:val="22"/>
        </w:rPr>
        <w:t xml:space="preserve">včetně </w:t>
      </w:r>
      <w:r w:rsidR="000F3A39" w:rsidRPr="00CC1EE6">
        <w:rPr>
          <w:rFonts w:ascii="Arial" w:hAnsi="Arial" w:cs="Arial"/>
          <w:sz w:val="22"/>
          <w:szCs w:val="22"/>
        </w:rPr>
        <w:t>kompletní technologie trafostanice PZ_4292 Černošice Škola, sestávající z technologie VN 22 kV (kobka 1- 4 s odpínači), technologie NN 0,4 kV (5 ks skříní NN osazených jističi) a transformátoru typ aTOV 374/22, v.č. 242430</w:t>
      </w:r>
      <w:r w:rsidR="00231EC5">
        <w:rPr>
          <w:rFonts w:ascii="Arial" w:hAnsi="Arial" w:cs="Arial"/>
          <w:sz w:val="22"/>
          <w:szCs w:val="22"/>
        </w:rPr>
        <w:t>.</w:t>
      </w:r>
    </w:p>
    <w:p w:rsidR="00231EC5" w:rsidRDefault="00231EC5" w:rsidP="00997F42">
      <w:pPr>
        <w:pStyle w:val="Zkladntextodsazen31"/>
        <w:ind w:left="284"/>
        <w:rPr>
          <w:rFonts w:ascii="Arial" w:hAnsi="Arial" w:cs="Arial"/>
          <w:sz w:val="22"/>
          <w:szCs w:val="22"/>
        </w:rPr>
      </w:pPr>
    </w:p>
    <w:p w:rsidR="00E762C9" w:rsidRPr="00CC1EE6" w:rsidRDefault="00231EC5" w:rsidP="00997F42">
      <w:pPr>
        <w:pStyle w:val="Zkladntextodsazen31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Pr="00CC1EE6">
        <w:rPr>
          <w:rFonts w:ascii="Arial" w:hAnsi="Arial" w:cs="Arial"/>
          <w:sz w:val="22"/>
          <w:szCs w:val="22"/>
        </w:rPr>
        <w:t>udova trafostanice PZ_4292 Černošice Škola</w:t>
      </w:r>
      <w:r>
        <w:rPr>
          <w:rFonts w:ascii="Arial" w:hAnsi="Arial" w:cs="Arial"/>
          <w:sz w:val="22"/>
          <w:szCs w:val="22"/>
        </w:rPr>
        <w:t xml:space="preserve"> včetně veškeré technologie je předmětem nájmu dle této smlouvy - </w:t>
      </w:r>
      <w:r w:rsidR="00E762C9" w:rsidRPr="00CC1EE6">
        <w:rPr>
          <w:rFonts w:ascii="Arial" w:hAnsi="Arial" w:cs="Arial"/>
          <w:sz w:val="22"/>
          <w:szCs w:val="22"/>
        </w:rPr>
        <w:t>dále jen ,,</w:t>
      </w:r>
      <w:r w:rsidR="00094E76" w:rsidRPr="00CC1EE6">
        <w:rPr>
          <w:rFonts w:ascii="Arial" w:hAnsi="Arial" w:cs="Arial"/>
          <w:sz w:val="22"/>
          <w:szCs w:val="22"/>
        </w:rPr>
        <w:t>P</w:t>
      </w:r>
      <w:r w:rsidR="00E762C9" w:rsidRPr="00CC1EE6">
        <w:rPr>
          <w:rFonts w:ascii="Arial" w:hAnsi="Arial" w:cs="Arial"/>
          <w:sz w:val="22"/>
          <w:szCs w:val="22"/>
        </w:rPr>
        <w:t>ředmět nájmu“</w:t>
      </w:r>
      <w:r w:rsidR="00752209" w:rsidRPr="00CC1EE6">
        <w:rPr>
          <w:rFonts w:ascii="Arial" w:hAnsi="Arial" w:cs="Arial"/>
          <w:sz w:val="22"/>
          <w:szCs w:val="22"/>
        </w:rPr>
        <w:t>.</w:t>
      </w:r>
    </w:p>
    <w:p w:rsidR="00E762C9" w:rsidRPr="00CC1EE6" w:rsidRDefault="00E762C9">
      <w:pPr>
        <w:pStyle w:val="Zkladntextodsazen31"/>
        <w:numPr>
          <w:ilvl w:val="0"/>
          <w:numId w:val="2"/>
        </w:numPr>
        <w:spacing w:after="0" w:line="240" w:lineRule="atLeast"/>
        <w:ind w:left="425" w:hanging="357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 xml:space="preserve">Pronajímatel přenechává </w:t>
      </w:r>
      <w:r w:rsidR="00752209" w:rsidRPr="00CC1EE6">
        <w:rPr>
          <w:rFonts w:ascii="Arial" w:hAnsi="Arial" w:cs="Arial"/>
          <w:sz w:val="22"/>
          <w:szCs w:val="22"/>
        </w:rPr>
        <w:t>N</w:t>
      </w:r>
      <w:r w:rsidRPr="00CC1EE6">
        <w:rPr>
          <w:rFonts w:ascii="Arial" w:hAnsi="Arial" w:cs="Arial"/>
          <w:sz w:val="22"/>
          <w:szCs w:val="22"/>
        </w:rPr>
        <w:t xml:space="preserve">ájemci k dočasnému užívání </w:t>
      </w:r>
      <w:r w:rsidR="00094E76" w:rsidRPr="00CC1EE6">
        <w:rPr>
          <w:rFonts w:ascii="Arial" w:hAnsi="Arial" w:cs="Arial"/>
          <w:sz w:val="22"/>
          <w:szCs w:val="22"/>
        </w:rPr>
        <w:t>P</w:t>
      </w:r>
      <w:r w:rsidRPr="00CC1EE6">
        <w:rPr>
          <w:rFonts w:ascii="Arial" w:hAnsi="Arial" w:cs="Arial"/>
          <w:sz w:val="22"/>
          <w:szCs w:val="22"/>
        </w:rPr>
        <w:t xml:space="preserve">ředmět nájmu; </w:t>
      </w:r>
      <w:r w:rsidR="00094E76" w:rsidRPr="00CC1EE6">
        <w:rPr>
          <w:rFonts w:ascii="Arial" w:hAnsi="Arial" w:cs="Arial"/>
          <w:sz w:val="22"/>
          <w:szCs w:val="22"/>
        </w:rPr>
        <w:t>P</w:t>
      </w:r>
      <w:r w:rsidRPr="00CC1EE6">
        <w:rPr>
          <w:rFonts w:ascii="Arial" w:hAnsi="Arial" w:cs="Arial"/>
          <w:sz w:val="22"/>
          <w:szCs w:val="22"/>
        </w:rPr>
        <w:t>ředmět nájmu je energetickým zařízením.</w:t>
      </w:r>
    </w:p>
    <w:p w:rsidR="00E762C9" w:rsidRPr="00CC1EE6" w:rsidRDefault="00E762C9">
      <w:pPr>
        <w:pStyle w:val="Zkladntextodsazen31"/>
        <w:spacing w:after="240" w:line="240" w:lineRule="atLeast"/>
        <w:ind w:left="0"/>
        <w:rPr>
          <w:rFonts w:ascii="Arial" w:hAnsi="Arial" w:cs="Arial"/>
          <w:sz w:val="22"/>
          <w:szCs w:val="22"/>
        </w:rPr>
      </w:pPr>
    </w:p>
    <w:p w:rsidR="00E762C9" w:rsidRPr="00CC1EE6" w:rsidRDefault="00E762C9" w:rsidP="001E701F">
      <w:pPr>
        <w:pStyle w:val="Zkladntextodsazen31"/>
        <w:numPr>
          <w:ilvl w:val="0"/>
          <w:numId w:val="2"/>
        </w:numPr>
        <w:spacing w:after="240" w:line="240" w:lineRule="atLeast"/>
        <w:ind w:left="426" w:hanging="426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Pronajímatel prohlašuje, že záměr pronajmout budovu trafostanice PZ_</w:t>
      </w:r>
      <w:r w:rsidR="000F3A39" w:rsidRPr="00CC1EE6">
        <w:rPr>
          <w:rFonts w:ascii="Arial" w:hAnsi="Arial" w:cs="Arial"/>
          <w:sz w:val="22"/>
          <w:szCs w:val="22"/>
        </w:rPr>
        <w:t>4292 Černošice Škola</w:t>
      </w:r>
      <w:r w:rsidRPr="00CC1EE6">
        <w:rPr>
          <w:rFonts w:ascii="Arial" w:hAnsi="Arial" w:cs="Arial"/>
          <w:sz w:val="22"/>
          <w:szCs w:val="22"/>
        </w:rPr>
        <w:t xml:space="preserve"> </w:t>
      </w:r>
      <w:r w:rsidR="00231EC5">
        <w:rPr>
          <w:rFonts w:ascii="Arial" w:hAnsi="Arial" w:cs="Arial"/>
          <w:sz w:val="22"/>
          <w:szCs w:val="22"/>
        </w:rPr>
        <w:t>včetně technologie</w:t>
      </w:r>
      <w:r w:rsidRPr="00CC1EE6">
        <w:rPr>
          <w:rFonts w:ascii="Arial" w:hAnsi="Arial" w:cs="Arial"/>
          <w:sz w:val="22"/>
          <w:szCs w:val="22"/>
        </w:rPr>
        <w:t xml:space="preserve"> byl zveřejněn od </w:t>
      </w:r>
      <w:r w:rsidR="005F51D9">
        <w:rPr>
          <w:rFonts w:ascii="Arial" w:hAnsi="Arial" w:cs="Arial"/>
          <w:b/>
          <w:sz w:val="22"/>
          <w:szCs w:val="22"/>
        </w:rPr>
        <w:t>25.7.2016</w:t>
      </w:r>
      <w:r w:rsidR="00CA072C" w:rsidRPr="005F51D9">
        <w:rPr>
          <w:rFonts w:ascii="Arial" w:hAnsi="Arial" w:cs="Arial"/>
          <w:b/>
          <w:sz w:val="22"/>
          <w:szCs w:val="22"/>
        </w:rPr>
        <w:t xml:space="preserve"> </w:t>
      </w:r>
      <w:r w:rsidRPr="005F51D9">
        <w:rPr>
          <w:rFonts w:ascii="Arial" w:hAnsi="Arial" w:cs="Arial"/>
          <w:sz w:val="22"/>
          <w:szCs w:val="22"/>
        </w:rPr>
        <w:t xml:space="preserve">do </w:t>
      </w:r>
      <w:r w:rsidR="005F51D9">
        <w:rPr>
          <w:rFonts w:ascii="Arial" w:hAnsi="Arial" w:cs="Arial"/>
          <w:b/>
          <w:sz w:val="22"/>
          <w:szCs w:val="22"/>
        </w:rPr>
        <w:t>10.8.2016</w:t>
      </w:r>
      <w:r w:rsidRPr="00CC1EE6">
        <w:rPr>
          <w:rFonts w:ascii="Arial" w:hAnsi="Arial" w:cs="Arial"/>
          <w:sz w:val="22"/>
          <w:szCs w:val="22"/>
        </w:rPr>
        <w:t xml:space="preserve"> dle § 39 odst. 1 zák. č. 128/2000 Sb., o obcích (obecní zřízení</w:t>
      </w:r>
      <w:r w:rsidR="00094E76" w:rsidRPr="00CC1EE6">
        <w:rPr>
          <w:rFonts w:ascii="Arial" w:hAnsi="Arial" w:cs="Arial"/>
          <w:sz w:val="22"/>
          <w:szCs w:val="22"/>
        </w:rPr>
        <w:t>)</w:t>
      </w:r>
      <w:r w:rsidRPr="00CC1EE6">
        <w:rPr>
          <w:rFonts w:ascii="Arial" w:hAnsi="Arial" w:cs="Arial"/>
          <w:sz w:val="22"/>
          <w:szCs w:val="22"/>
        </w:rPr>
        <w:t xml:space="preserve">, ve znění pozdějších předpisů (dále jen „zákon o obcích“) a schválen Radou obce dne </w:t>
      </w:r>
      <w:r w:rsidR="003A7673">
        <w:rPr>
          <w:rFonts w:ascii="Arial" w:hAnsi="Arial" w:cs="Arial"/>
          <w:sz w:val="22"/>
          <w:szCs w:val="22"/>
        </w:rPr>
        <w:t xml:space="preserve">8.9.2014 </w:t>
      </w:r>
      <w:r w:rsidRPr="00CC1EE6">
        <w:rPr>
          <w:rFonts w:ascii="Arial" w:hAnsi="Arial" w:cs="Arial"/>
          <w:sz w:val="22"/>
          <w:szCs w:val="22"/>
        </w:rPr>
        <w:t>podle § 102 odst. 2 písm. m) zákona o obcích</w:t>
      </w:r>
      <w:r w:rsidR="003A7673">
        <w:rPr>
          <w:rFonts w:ascii="Arial" w:hAnsi="Arial" w:cs="Arial"/>
          <w:sz w:val="22"/>
          <w:szCs w:val="22"/>
        </w:rPr>
        <w:t>, v tehdy platném znění</w:t>
      </w:r>
      <w:r w:rsidRPr="00CC1EE6">
        <w:rPr>
          <w:rFonts w:ascii="Arial" w:hAnsi="Arial" w:cs="Arial"/>
          <w:sz w:val="22"/>
          <w:szCs w:val="22"/>
        </w:rPr>
        <w:t>.</w:t>
      </w: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Čl. II</w:t>
      </w: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</w:p>
    <w:p w:rsidR="00E762C9" w:rsidRPr="00CC1EE6" w:rsidRDefault="00E762C9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Účel a doba trvání nájmu</w:t>
      </w:r>
    </w:p>
    <w:p w:rsidR="00E762C9" w:rsidRPr="00CC1EE6" w:rsidRDefault="00E762C9" w:rsidP="001E701F">
      <w:pPr>
        <w:pStyle w:val="Zkladntextodsazen31"/>
        <w:numPr>
          <w:ilvl w:val="0"/>
          <w:numId w:val="12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 xml:space="preserve">Pronajímatel přenechává touto smlouvou Předmět nájmu vymezený v čl. I. Nájemci, aby ho užíval po dobu účinnosti této smlouvy jako distribuční zařízení pro účely provozování distribuční soustavy v rámci své licencované činnosti (distribuce elektřiny). </w:t>
      </w:r>
    </w:p>
    <w:p w:rsidR="00E762C9" w:rsidRPr="00CC1EE6" w:rsidRDefault="00E762C9" w:rsidP="001E701F">
      <w:pPr>
        <w:pStyle w:val="Zkladntextodsazen31"/>
        <w:numPr>
          <w:ilvl w:val="0"/>
          <w:numId w:val="12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S nájmem není spojeno poskytování služeb.</w:t>
      </w:r>
    </w:p>
    <w:p w:rsidR="00E762C9" w:rsidRPr="00CC1EE6" w:rsidRDefault="00E762C9" w:rsidP="001E701F">
      <w:pPr>
        <w:pStyle w:val="Zkladntextodsazen31"/>
        <w:numPr>
          <w:ilvl w:val="0"/>
          <w:numId w:val="12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  <w:shd w:val="clear" w:color="auto" w:fill="FFFF00"/>
        </w:rPr>
      </w:pPr>
      <w:r w:rsidRPr="00CC1EE6">
        <w:rPr>
          <w:rFonts w:ascii="Arial" w:hAnsi="Arial" w:cs="Arial"/>
          <w:sz w:val="22"/>
          <w:szCs w:val="22"/>
        </w:rPr>
        <w:t>Pronajímatel tímto zároveň dává ve smyslu ustanovení § 5 odst. 3 zákona č. 458/2000 Sb., o podmínkách podnikání a o výkonu státní správy v energetických odvětvích a o změně některých zákonů (energetický zákon), ve znění pozdějších předpisů (dále jen „energetický zákon“) souhlas s použitím Předmětu nájmu k výkonu licencované činnosti spočívající v provozování distribuční soustavy, a to po celou dobu trvání této nájemní smlouvy.</w:t>
      </w:r>
    </w:p>
    <w:p w:rsidR="00E762C9" w:rsidRPr="00997F42" w:rsidRDefault="00E762C9" w:rsidP="001E701F">
      <w:pPr>
        <w:pStyle w:val="Zkladntextodsazen31"/>
        <w:numPr>
          <w:ilvl w:val="0"/>
          <w:numId w:val="12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997F42">
        <w:rPr>
          <w:rFonts w:ascii="Arial" w:hAnsi="Arial" w:cs="Arial"/>
          <w:sz w:val="22"/>
          <w:szCs w:val="22"/>
        </w:rPr>
        <w:t xml:space="preserve">Tato smlouva se uzavírá na dobu </w:t>
      </w:r>
      <w:r w:rsidR="000F3A39" w:rsidRPr="00997F42">
        <w:rPr>
          <w:rFonts w:ascii="Arial" w:hAnsi="Arial" w:cs="Arial"/>
          <w:sz w:val="22"/>
          <w:szCs w:val="22"/>
        </w:rPr>
        <w:t>určitou do 31.12.2019.</w:t>
      </w:r>
    </w:p>
    <w:p w:rsidR="00E762C9" w:rsidRPr="00CC1EE6" w:rsidRDefault="00E762C9" w:rsidP="001E701F">
      <w:pPr>
        <w:pStyle w:val="Zkladntextodsazen31"/>
        <w:numPr>
          <w:ilvl w:val="0"/>
          <w:numId w:val="12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 xml:space="preserve">Nájemce prohlašuje, že je mu stav </w:t>
      </w:r>
      <w:r w:rsidR="00094E76" w:rsidRPr="00CC1EE6">
        <w:rPr>
          <w:rFonts w:ascii="Arial" w:hAnsi="Arial" w:cs="Arial"/>
          <w:sz w:val="22"/>
          <w:szCs w:val="22"/>
        </w:rPr>
        <w:t>P</w:t>
      </w:r>
      <w:r w:rsidRPr="00CC1EE6">
        <w:rPr>
          <w:rFonts w:ascii="Arial" w:hAnsi="Arial" w:cs="Arial"/>
          <w:sz w:val="22"/>
          <w:szCs w:val="22"/>
        </w:rPr>
        <w:t>ředmětu nájmu znám a že tento je vhodný k ujednanému účelu.</w:t>
      </w:r>
    </w:p>
    <w:p w:rsidR="00E762C9" w:rsidRPr="00CC1EE6" w:rsidRDefault="00E762C9">
      <w:pPr>
        <w:pStyle w:val="Zkladntextodsazen31"/>
        <w:spacing w:after="240" w:line="240" w:lineRule="atLeast"/>
        <w:ind w:left="426"/>
        <w:rPr>
          <w:rFonts w:ascii="Arial" w:hAnsi="Arial" w:cs="Arial"/>
          <w:sz w:val="22"/>
          <w:szCs w:val="22"/>
          <w:shd w:val="clear" w:color="auto" w:fill="FFFF00"/>
        </w:rPr>
      </w:pP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Čl. III</w:t>
      </w: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</w:p>
    <w:p w:rsidR="00E762C9" w:rsidRPr="00CC1EE6" w:rsidRDefault="00E762C9">
      <w:pPr>
        <w:jc w:val="center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Výše a splatnost nájemného, způsob jeho úhrady</w:t>
      </w:r>
    </w:p>
    <w:p w:rsidR="00E762C9" w:rsidRPr="00CC1EE6" w:rsidRDefault="00E762C9">
      <w:pPr>
        <w:jc w:val="center"/>
        <w:rPr>
          <w:rFonts w:ascii="Arial" w:hAnsi="Arial" w:cs="Arial"/>
          <w:sz w:val="22"/>
          <w:szCs w:val="22"/>
        </w:rPr>
      </w:pPr>
    </w:p>
    <w:p w:rsidR="00E762C9" w:rsidRPr="00CC1EE6" w:rsidRDefault="000F3A39" w:rsidP="001E701F">
      <w:pPr>
        <w:pStyle w:val="Zkladntextodsazen31"/>
        <w:numPr>
          <w:ilvl w:val="0"/>
          <w:numId w:val="4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Částka ročního nájemného se sjednává dohodou</w:t>
      </w:r>
      <w:r w:rsidRPr="00CC1EE6">
        <w:rPr>
          <w:rFonts w:ascii="Arial" w:hAnsi="Arial" w:cs="Arial"/>
          <w:b/>
          <w:sz w:val="22"/>
          <w:szCs w:val="22"/>
        </w:rPr>
        <w:t xml:space="preserve"> (vychází ze znaleckých posudk</w:t>
      </w:r>
      <w:r w:rsidR="00231EC5">
        <w:rPr>
          <w:rFonts w:ascii="Arial" w:hAnsi="Arial" w:cs="Arial"/>
          <w:b/>
          <w:sz w:val="22"/>
          <w:szCs w:val="22"/>
        </w:rPr>
        <w:t>ů</w:t>
      </w:r>
      <w:r w:rsidRPr="00CC1EE6">
        <w:rPr>
          <w:rFonts w:ascii="Arial" w:hAnsi="Arial" w:cs="Arial"/>
          <w:b/>
          <w:sz w:val="22"/>
          <w:szCs w:val="22"/>
        </w:rPr>
        <w:t xml:space="preserve"> č.</w:t>
      </w:r>
      <w:r w:rsidR="00231EC5">
        <w:rPr>
          <w:rFonts w:ascii="Arial" w:hAnsi="Arial" w:cs="Arial"/>
          <w:b/>
          <w:sz w:val="22"/>
          <w:szCs w:val="22"/>
        </w:rPr>
        <w:t> </w:t>
      </w:r>
      <w:r w:rsidRPr="00CC1EE6">
        <w:rPr>
          <w:rFonts w:ascii="Arial" w:hAnsi="Arial" w:cs="Arial"/>
          <w:b/>
          <w:sz w:val="22"/>
          <w:szCs w:val="22"/>
        </w:rPr>
        <w:t xml:space="preserve">3483/23/14 ing. Neužila a č. 4466/14 ing. Podlešáka) </w:t>
      </w:r>
      <w:r w:rsidRPr="00CC1EE6">
        <w:rPr>
          <w:rFonts w:ascii="Arial" w:hAnsi="Arial" w:cs="Arial"/>
          <w:sz w:val="22"/>
          <w:szCs w:val="22"/>
        </w:rPr>
        <w:t>ve výši 11.600 Kč (slovy: jedenáct tisíc šest set korun českých)</w:t>
      </w:r>
      <w:r w:rsidRPr="00CC1EE6" w:rsidDel="000F3A39">
        <w:rPr>
          <w:rFonts w:ascii="Arial" w:hAnsi="Arial" w:cs="Arial"/>
          <w:sz w:val="22"/>
          <w:szCs w:val="22"/>
        </w:rPr>
        <w:t xml:space="preserve"> </w:t>
      </w:r>
      <w:r w:rsidR="004C2751" w:rsidRPr="00CC1EE6">
        <w:rPr>
          <w:rFonts w:ascii="Arial" w:hAnsi="Arial" w:cs="Arial"/>
          <w:sz w:val="22"/>
          <w:szCs w:val="22"/>
        </w:rPr>
        <w:t>(nájemné je dle § 56a odst</w:t>
      </w:r>
      <w:r w:rsidR="006C35FF" w:rsidRPr="00CC1EE6">
        <w:rPr>
          <w:rFonts w:ascii="Arial" w:hAnsi="Arial" w:cs="Arial"/>
          <w:sz w:val="22"/>
          <w:szCs w:val="22"/>
        </w:rPr>
        <w:t>.</w:t>
      </w:r>
      <w:r w:rsidR="004C2751" w:rsidRPr="00CC1EE6">
        <w:rPr>
          <w:rFonts w:ascii="Arial" w:hAnsi="Arial" w:cs="Arial"/>
          <w:sz w:val="22"/>
          <w:szCs w:val="22"/>
        </w:rPr>
        <w:t xml:space="preserve"> 1 </w:t>
      </w:r>
      <w:r w:rsidR="00FD5AEE">
        <w:rPr>
          <w:rFonts w:ascii="Arial" w:hAnsi="Arial" w:cs="Arial"/>
          <w:sz w:val="22"/>
          <w:szCs w:val="22"/>
        </w:rPr>
        <w:t>z</w:t>
      </w:r>
      <w:r w:rsidR="004C2751" w:rsidRPr="00CC1EE6">
        <w:rPr>
          <w:rFonts w:ascii="Arial" w:hAnsi="Arial" w:cs="Arial"/>
          <w:sz w:val="22"/>
          <w:szCs w:val="22"/>
        </w:rPr>
        <w:t xml:space="preserve">ákona č. 235/2004 od DPH osvobozeno). </w:t>
      </w:r>
      <w:r w:rsidR="00E762C9" w:rsidRPr="00CC1EE6">
        <w:rPr>
          <w:rFonts w:ascii="Arial" w:hAnsi="Arial" w:cs="Arial"/>
          <w:sz w:val="22"/>
          <w:szCs w:val="22"/>
        </w:rPr>
        <w:t xml:space="preserve">V případě, že bude nájem trvat pouze po část roku, vzniká Pronajímateli nárok na úhradu pouze poměrné části nájemného, určené podle počtu dní, po které nájem trval. </w:t>
      </w:r>
    </w:p>
    <w:p w:rsidR="00E762C9" w:rsidRDefault="00E762C9" w:rsidP="001E701F">
      <w:pPr>
        <w:pStyle w:val="Zkladntextodsazen31"/>
        <w:numPr>
          <w:ilvl w:val="0"/>
          <w:numId w:val="4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Nájemné hradí Nájemce jednou ročně, a to vždy k</w:t>
      </w:r>
      <w:r w:rsidR="00804DA3">
        <w:rPr>
          <w:rFonts w:ascii="Arial" w:hAnsi="Arial" w:cs="Arial"/>
          <w:sz w:val="22"/>
          <w:szCs w:val="22"/>
        </w:rPr>
        <w:t> 30. dubnu</w:t>
      </w:r>
      <w:r w:rsidR="006C35FF" w:rsidRPr="00CC1EE6">
        <w:rPr>
          <w:rFonts w:ascii="Arial" w:hAnsi="Arial" w:cs="Arial"/>
          <w:sz w:val="22"/>
          <w:szCs w:val="22"/>
        </w:rPr>
        <w:t xml:space="preserve"> </w:t>
      </w:r>
      <w:r w:rsidRPr="00CC1EE6">
        <w:rPr>
          <w:rFonts w:ascii="Arial" w:hAnsi="Arial" w:cs="Arial"/>
          <w:sz w:val="22"/>
          <w:szCs w:val="22"/>
        </w:rPr>
        <w:t xml:space="preserve">příslušného kalendářního roku. Nájemné bude hrazeno převodem na účet Pronajímatele vedený u [České </w:t>
      </w:r>
      <w:r w:rsidRPr="00EF0B3E">
        <w:rPr>
          <w:rFonts w:ascii="Arial" w:hAnsi="Arial" w:cs="Arial"/>
          <w:sz w:val="22"/>
          <w:szCs w:val="22"/>
        </w:rPr>
        <w:t xml:space="preserve">spořitelny], a.s., číslo účtu </w:t>
      </w:r>
      <w:r w:rsidRPr="00EF0B3E">
        <w:rPr>
          <w:rFonts w:ascii="Arial" w:hAnsi="Arial" w:cs="Arial"/>
          <w:b/>
          <w:sz w:val="22"/>
          <w:szCs w:val="22"/>
        </w:rPr>
        <w:t>9021-388063349/0800</w:t>
      </w:r>
      <w:r w:rsidRPr="00EF0B3E">
        <w:rPr>
          <w:rFonts w:ascii="Arial" w:hAnsi="Arial" w:cs="Arial"/>
          <w:sz w:val="22"/>
          <w:szCs w:val="22"/>
        </w:rPr>
        <w:t>, variabilní symbol</w:t>
      </w:r>
      <w:r w:rsidR="00247E99">
        <w:rPr>
          <w:rFonts w:ascii="Arial" w:hAnsi="Arial" w:cs="Arial"/>
          <w:sz w:val="22"/>
          <w:szCs w:val="22"/>
        </w:rPr>
        <w:t xml:space="preserve"> </w:t>
      </w:r>
      <w:r w:rsidR="00247E99" w:rsidRPr="00247E99">
        <w:rPr>
          <w:rFonts w:ascii="Arial" w:hAnsi="Arial" w:cs="Arial"/>
          <w:b/>
          <w:sz w:val="22"/>
          <w:szCs w:val="22"/>
        </w:rPr>
        <w:t>6001000033</w:t>
      </w:r>
      <w:r w:rsidR="00247E99">
        <w:rPr>
          <w:rFonts w:ascii="Arial" w:hAnsi="Arial" w:cs="Arial"/>
          <w:sz w:val="22"/>
          <w:szCs w:val="22"/>
        </w:rPr>
        <w:t>.</w:t>
      </w:r>
      <w:r w:rsidRPr="00EF0B3E">
        <w:rPr>
          <w:rFonts w:ascii="Arial" w:hAnsi="Arial" w:cs="Arial"/>
          <w:sz w:val="22"/>
          <w:szCs w:val="22"/>
        </w:rPr>
        <w:t xml:space="preserve"> </w:t>
      </w:r>
      <w:r w:rsidRPr="00CC1EE6">
        <w:rPr>
          <w:rFonts w:ascii="Arial" w:hAnsi="Arial" w:cs="Arial"/>
          <w:sz w:val="22"/>
          <w:szCs w:val="22"/>
        </w:rPr>
        <w:t>Zaplacením se rozumí připsání placené částky na účet Pronajímatele.</w:t>
      </w:r>
    </w:p>
    <w:p w:rsidR="00E762C9" w:rsidRPr="00CC1EE6" w:rsidRDefault="00E762C9" w:rsidP="001E701F">
      <w:pPr>
        <w:pStyle w:val="Zkladntextodsazen31"/>
        <w:numPr>
          <w:ilvl w:val="0"/>
          <w:numId w:val="4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Nedodrží-li Nájemce lhůtu pro úhradu nájemného, je povinen zaplatit Pronajímateli úrok z prodlení ve výši stanovené nařízením vlády č. 351/2013 Sb., kterou se určuje výše úroků z prodlení a nákladů spojených s uplatněním pohledávky.</w:t>
      </w:r>
    </w:p>
    <w:p w:rsidR="00E762C9" w:rsidRPr="00CC1EE6" w:rsidRDefault="00E762C9" w:rsidP="001E701F">
      <w:pPr>
        <w:numPr>
          <w:ilvl w:val="0"/>
          <w:numId w:val="4"/>
        </w:numPr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Pronajímatel je oprávněn každoročně jednostranně zvýšit nájemné o míru inflace vyhlášenou ČSÚ, vyjádřenou přírůstkem průměrného ročního indexu spotřebitelských cen za předchozí kalendářní rok. Za tímto účelem je pronajímatel povinen zaslat písemné oznámení o nové výši nájemného, a to nejpozději do 15. března každého kalendářního roku. Nájemce se zavazuje takto stanovenou novou výši nájemného akceptovat.</w:t>
      </w:r>
      <w:r w:rsidR="003E66F8">
        <w:rPr>
          <w:rFonts w:ascii="Arial" w:hAnsi="Arial" w:cs="Arial"/>
          <w:sz w:val="22"/>
          <w:szCs w:val="22"/>
        </w:rPr>
        <w:t xml:space="preserve"> Pronajímatel </w:t>
      </w:r>
      <w:r w:rsidR="00827870">
        <w:rPr>
          <w:rFonts w:ascii="Arial" w:hAnsi="Arial" w:cs="Arial"/>
          <w:sz w:val="22"/>
          <w:szCs w:val="22"/>
        </w:rPr>
        <w:t>úpravu</w:t>
      </w:r>
      <w:r w:rsidR="003E66F8">
        <w:rPr>
          <w:rFonts w:ascii="Arial" w:hAnsi="Arial" w:cs="Arial"/>
          <w:sz w:val="22"/>
          <w:szCs w:val="22"/>
        </w:rPr>
        <w:t xml:space="preserve"> nájemného dle tohoto odstavce neprovede v případě, že by nájemné v příslušném roce mělo být navýšeno o méně než 10,- Kč.</w:t>
      </w:r>
    </w:p>
    <w:p w:rsidR="00E762C9" w:rsidRPr="00CC1EE6" w:rsidRDefault="00E762C9">
      <w:pPr>
        <w:pStyle w:val="Zkladntextodsazen31"/>
        <w:spacing w:after="240" w:line="240" w:lineRule="atLeast"/>
        <w:ind w:left="0"/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Čl. IV</w:t>
      </w: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</w:p>
    <w:p w:rsidR="00E762C9" w:rsidRPr="00CC1EE6" w:rsidRDefault="00E762C9">
      <w:pPr>
        <w:jc w:val="center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 xml:space="preserve">Odstranění vad </w:t>
      </w:r>
      <w:r w:rsidR="00CF70B7">
        <w:rPr>
          <w:rFonts w:ascii="Arial" w:hAnsi="Arial" w:cs="Arial"/>
          <w:b/>
          <w:sz w:val="22"/>
          <w:szCs w:val="22"/>
        </w:rPr>
        <w:t>Předmětu nájmu</w:t>
      </w:r>
      <w:r w:rsidRPr="00CC1EE6">
        <w:rPr>
          <w:rFonts w:ascii="Arial" w:hAnsi="Arial" w:cs="Arial"/>
          <w:b/>
          <w:sz w:val="22"/>
          <w:szCs w:val="22"/>
        </w:rPr>
        <w:t xml:space="preserve"> a úhrada souvisejících nákladů</w:t>
      </w:r>
    </w:p>
    <w:p w:rsidR="00E762C9" w:rsidRPr="00CC1EE6" w:rsidRDefault="00E762C9">
      <w:pPr>
        <w:pStyle w:val="Odstavecseseznamem1"/>
        <w:jc w:val="center"/>
        <w:rPr>
          <w:rFonts w:ascii="Arial" w:hAnsi="Arial" w:cs="Arial"/>
          <w:sz w:val="22"/>
          <w:szCs w:val="22"/>
        </w:rPr>
      </w:pPr>
    </w:p>
    <w:p w:rsidR="00E762C9" w:rsidRPr="00CC1EE6" w:rsidRDefault="00E762C9" w:rsidP="001E701F">
      <w:pPr>
        <w:pStyle w:val="Zkladntextodsazen31"/>
        <w:numPr>
          <w:ilvl w:val="0"/>
          <w:numId w:val="5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Zjistí-li Nájemce během trvání nájemního vztahu, že Předmět nájmu má jakoukoliv vadu omezující jej v užívání Předmětu nájmu a neuplatní-li se postup dle ustanovení čl. VI odst. 1 písm. b) a/nebo c) této smlouvy, zavazuje se Pronajímatel tuto vadu odstranit bezodkladně poté, co o ní bude Nájemcem informován.</w:t>
      </w:r>
    </w:p>
    <w:p w:rsidR="00E762C9" w:rsidRPr="00CC1EE6" w:rsidRDefault="00E762C9" w:rsidP="001E701F">
      <w:pPr>
        <w:pStyle w:val="Zkladntextodsazen31"/>
        <w:numPr>
          <w:ilvl w:val="0"/>
          <w:numId w:val="5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Neodstraní-li Pronajímatel vadu včas nebo neodstraní-li ji v souladu s případným ujednáním stran o lhůtě k jejímu odstranění, pak tak může učinit Nájemce. V takovém případě náleží Nájemci právo na úhradu celé výše účelně vynaložených nákladů na její odstranění. Pronajímatel není povinen hradit Nájemci náklady, které mu Nájemce neprokázal či u nichž nebyla prokázána účelnost využití.</w:t>
      </w:r>
    </w:p>
    <w:p w:rsidR="00E762C9" w:rsidRPr="00CC1EE6" w:rsidRDefault="00E762C9" w:rsidP="001E701F">
      <w:pPr>
        <w:pStyle w:val="Zkladntextodsazen31"/>
        <w:numPr>
          <w:ilvl w:val="0"/>
          <w:numId w:val="5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 xml:space="preserve">Náklady na odstranění vady, na jejichž úhradu vznikl Nájemci podle této smlouvy nárok, uhradí Pronajímatel Nájemci převodem na účet Nájemce uvedený v záhlaví této smlouvy, a to na základě faktury (daňového dokladu) vystaveného Nájemcem. Pokud se bude jednat o zdanitelné plnění, uhradí Pronajímatel Nájemci vedle nákladů i daň z přidané hodnoty v zákonné výši. Součástí faktury bude i přesná specifikace nákladů, které byly vynaloženy na odstranění vady. Smluvní strany se dohodly, že Nájemce nemůže úhradu těchto nákladů provést zápočtem Nájemcovy pohledávky za Pronajímatelem z titulu práva na náhradu účelně vynaložených nákladů na odstranění vady Předmětu nájmu proti Pronajímatelově pohledávce nebo pohledávkám za Nájemcem z titulu práva na úhradu nájemného podle této smlouvy. </w:t>
      </w:r>
    </w:p>
    <w:p w:rsidR="00E762C9" w:rsidRPr="00CC1EE6" w:rsidRDefault="00E762C9" w:rsidP="001E701F">
      <w:pPr>
        <w:pStyle w:val="Zkladntextodsazen31"/>
        <w:numPr>
          <w:ilvl w:val="0"/>
          <w:numId w:val="5"/>
        </w:numPr>
        <w:spacing w:after="240" w:line="240" w:lineRule="atLeast"/>
        <w:ind w:left="426" w:hanging="426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Ujednáním dle tohoto článku nejsou dotčena práva Nájemce na přiměřenou slevu z nájemného, právo na prominutí nájemného a právo smlouvu vypovědět bez výpovědní doby podle § 2208 občanského zákoníku.</w:t>
      </w: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Čl. V</w:t>
      </w: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</w:p>
    <w:p w:rsidR="00E762C9" w:rsidRPr="00CC1EE6" w:rsidRDefault="00E762C9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Práva a povinnosti Pronajímatele</w:t>
      </w:r>
    </w:p>
    <w:p w:rsidR="00E762C9" w:rsidRPr="00CC1EE6" w:rsidRDefault="00E762C9">
      <w:pPr>
        <w:pStyle w:val="Odstavecseseznamem1"/>
        <w:numPr>
          <w:ilvl w:val="0"/>
          <w:numId w:val="13"/>
        </w:numPr>
        <w:spacing w:after="240"/>
        <w:ind w:left="426" w:hanging="284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Pronajímatel se zavazuje:</w:t>
      </w:r>
    </w:p>
    <w:p w:rsidR="00E762C9" w:rsidRPr="00CC1EE6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přenechat Nájemci Předmět nájmu do užívání nejpozději první den měsíce následujícího po podpisu smlouvy,</w:t>
      </w:r>
    </w:p>
    <w:p w:rsidR="00E762C9" w:rsidRPr="00CC1EE6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 xml:space="preserve">udržovat na vlastní náklady Předmět nájmu ve stavu způsobilém k užívání jako zařízení distribuční soustavy a zajišťovat jeho opravy v případě jeho poruchy tak, aby jeho stav odpovídal požadavkům právních předpisů kladeným na daný typ zařízení, a to v termínech a kvalitě, jak plyne z požadavků právních předpisů, zejména z vyhlášky č. 540/2005 Sb., o kvalitě dodávek elektřiny a souvisejících služeb v elektroenergetice, ve znění pozdějších předpisů, s výjimkou činností běžné údržby energetického zařízení, případně dalších činností, k nimž je v rozsahu specifikovaném v čl. VI povinen Nájemce; </w:t>
      </w:r>
    </w:p>
    <w:p w:rsidR="00E762C9" w:rsidRPr="00CC1EE6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vyjma běžné údržby energetického zařízení svým nákladem provádět veškerou ostatní údržbu Předmětu nájmu a jeho nezbytné opravy, vyjma drobných oprav energetického zařízení, k jejichž provádění se zavázal Nájemce v čl. V</w:t>
      </w:r>
      <w:r w:rsidR="00F12409" w:rsidRPr="00CC1EE6">
        <w:rPr>
          <w:rFonts w:ascii="Arial" w:hAnsi="Arial" w:cs="Arial"/>
          <w:sz w:val="22"/>
          <w:szCs w:val="22"/>
        </w:rPr>
        <w:t>I</w:t>
      </w:r>
      <w:r w:rsidRPr="00CC1EE6">
        <w:rPr>
          <w:rFonts w:ascii="Arial" w:hAnsi="Arial" w:cs="Arial"/>
          <w:sz w:val="22"/>
          <w:szCs w:val="22"/>
        </w:rPr>
        <w:t> odst. 1 písm. b), ledaže se strany ad hoc dohodnou jinak,</w:t>
      </w:r>
    </w:p>
    <w:p w:rsidR="00E762C9" w:rsidRPr="00CC1EE6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 xml:space="preserve">včas, nejpozději den přede dnem uzavření příslušné převodní smlouvy, informovat nového vlastníka Předmětu nájmu o existenci a obsahu této nájemní smlouvy; </w:t>
      </w:r>
    </w:p>
    <w:p w:rsidR="00E762C9" w:rsidRPr="00CC1EE6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 xml:space="preserve">umožnit Nájemci provoz a využití Předmětu nájmu uvedeného v čl. I v rozsahu, ve kterém Nájemce obvykle provozuje a využívá zařízení distribuční soustavy, včetně připojení dalších </w:t>
      </w:r>
      <w:r w:rsidR="00CF70B7">
        <w:rPr>
          <w:rFonts w:ascii="Arial" w:hAnsi="Arial" w:cs="Arial"/>
          <w:sz w:val="22"/>
          <w:szCs w:val="22"/>
        </w:rPr>
        <w:t>účastníků trhu s elektřinou</w:t>
      </w:r>
      <w:r w:rsidRPr="00CC1EE6">
        <w:rPr>
          <w:rFonts w:ascii="Arial" w:hAnsi="Arial" w:cs="Arial"/>
          <w:sz w:val="22"/>
          <w:szCs w:val="22"/>
        </w:rPr>
        <w:t xml:space="preserve"> prostřednictvím Předmětu nájmu, a to bez dalšího zvláštního souhlasu Pronajímatele;</w:t>
      </w:r>
    </w:p>
    <w:p w:rsidR="00E762C9" w:rsidRPr="00CC1EE6" w:rsidRDefault="00E762C9">
      <w:pPr>
        <w:pStyle w:val="Zkladntextodsazen31"/>
        <w:numPr>
          <w:ilvl w:val="0"/>
          <w:numId w:val="6"/>
        </w:numPr>
        <w:spacing w:after="240" w:line="240" w:lineRule="atLeast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umožnit Nájemci nebo pracovníkům jeho smluvního provozovatele přístup k Předmětu nájmu a to v kteroukoliv denní či noční hodinu.</w:t>
      </w: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Čl. VI</w:t>
      </w:r>
    </w:p>
    <w:p w:rsidR="00E762C9" w:rsidRPr="00CC1EE6" w:rsidRDefault="00E762C9">
      <w:pPr>
        <w:jc w:val="center"/>
        <w:rPr>
          <w:rFonts w:ascii="Arial" w:hAnsi="Arial" w:cs="Arial"/>
          <w:b/>
          <w:sz w:val="22"/>
          <w:szCs w:val="22"/>
        </w:rPr>
      </w:pPr>
    </w:p>
    <w:p w:rsidR="00E762C9" w:rsidRPr="00CC1EE6" w:rsidRDefault="00E762C9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Práva a povinnosti Nájemce</w:t>
      </w:r>
    </w:p>
    <w:p w:rsidR="00E762C9" w:rsidRPr="00CC1EE6" w:rsidRDefault="00E762C9" w:rsidP="001E701F">
      <w:pPr>
        <w:pStyle w:val="Zkladntextodsazen31"/>
        <w:numPr>
          <w:ilvl w:val="0"/>
          <w:numId w:val="8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Nájemce se zavazuje:</w:t>
      </w:r>
    </w:p>
    <w:p w:rsidR="00E762C9" w:rsidRPr="00CC1EE6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hradit nájemné,</w:t>
      </w:r>
    </w:p>
    <w:p w:rsidR="00E762C9" w:rsidRPr="00CC1EE6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na svůj náklad a z vlastní iniciativy zajišťovat běžnou údržbu pronajatého energetického zařízení, drobné opravy a zajišťovat pravidelnou preventivní údržbu energetického zařízení, které je touto smlouvou pronajímáno, a to v souladu s platným Řádem preventivní údržby, a zajišťovat jeho drobné opravy; pravidelná preventivní údržba energetického zařízení je Nájemcem řízena „Řádem preventivní údržby ČEZ Distribuce, a. s.“ vydaným na podkladě ČSN 33 1500 v platném znění, ČSN 33 2000-6 v platném znění a PNE 33 0000-3 v platném znění, a prováděna podle tohoto Řádu preventivní údržby; drobnou opravou se rozumí oprava, u níž celkové náklady na odstranění závady nepřevýší v jednotlivém případě částku 10.000,- Kč bez DPH a zároveň (v případě opakovaného odstraňování téže závady) nepřevýší částku 40.000,- Kč bez DPH za dobu 4 let. Údržba a prohlídka distribuční trafostanice kobkové (zděné) se provádí s periodou 4 roky s odstupem 2 roky od údržby</w:t>
      </w:r>
      <w:r w:rsidR="009C7DA2">
        <w:rPr>
          <w:rFonts w:ascii="Arial" w:hAnsi="Arial" w:cs="Arial"/>
          <w:sz w:val="22"/>
          <w:szCs w:val="22"/>
        </w:rPr>
        <w:t xml:space="preserve"> (1x za 4 roky prováděna údržba, 1 x za 4 roky prohlídka a  1x za 4 roky diagnostika, přičemž prohlídka je prováděna 2 roky před údržbou a diagnostikou)</w:t>
      </w:r>
      <w:r w:rsidRPr="00CC1EE6">
        <w:rPr>
          <w:rFonts w:ascii="Arial" w:hAnsi="Arial" w:cs="Arial"/>
          <w:sz w:val="22"/>
          <w:szCs w:val="22"/>
        </w:rPr>
        <w:t>.</w:t>
      </w:r>
    </w:p>
    <w:p w:rsidR="00E762C9" w:rsidRPr="00CC1EE6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 xml:space="preserve">v případě, že zjistí nezbytnost provedení opravy energetického zařízení </w:t>
      </w:r>
      <w:r w:rsidRPr="00CC1EE6">
        <w:rPr>
          <w:rFonts w:ascii="Arial" w:hAnsi="Arial" w:cs="Arial"/>
          <w:b/>
          <w:sz w:val="22"/>
          <w:szCs w:val="22"/>
        </w:rPr>
        <w:t>převyšující svým rozsahem drobnou opravu</w:t>
      </w:r>
      <w:r w:rsidRPr="00CC1EE6">
        <w:rPr>
          <w:rFonts w:ascii="Arial" w:hAnsi="Arial" w:cs="Arial"/>
          <w:sz w:val="22"/>
          <w:szCs w:val="22"/>
        </w:rPr>
        <w:t xml:space="preserve"> dle předchozího odstavce, a </w:t>
      </w:r>
      <w:r w:rsidRPr="00CC1EE6">
        <w:rPr>
          <w:rFonts w:ascii="Arial" w:hAnsi="Arial" w:cs="Arial"/>
          <w:b/>
          <w:sz w:val="22"/>
          <w:szCs w:val="22"/>
        </w:rPr>
        <w:t>jedná-li se</w:t>
      </w:r>
      <w:r w:rsidRPr="00CC1EE6">
        <w:rPr>
          <w:rFonts w:ascii="Arial" w:hAnsi="Arial" w:cs="Arial"/>
          <w:sz w:val="22"/>
          <w:szCs w:val="22"/>
        </w:rPr>
        <w:t xml:space="preserve"> </w:t>
      </w:r>
      <w:r w:rsidRPr="00CC1EE6">
        <w:rPr>
          <w:rFonts w:ascii="Arial" w:hAnsi="Arial" w:cs="Arial"/>
          <w:b/>
          <w:sz w:val="22"/>
          <w:szCs w:val="22"/>
        </w:rPr>
        <w:t>o závadu, která představuje reálné riziko ohrožení bezpečnosti či spolehlivosti distribuční soustavy nebo riziko ohrožení zdraví nebo majetku</w:t>
      </w:r>
      <w:r w:rsidRPr="00CC1EE6">
        <w:rPr>
          <w:rFonts w:ascii="Arial" w:hAnsi="Arial" w:cs="Arial"/>
          <w:sz w:val="22"/>
          <w:szCs w:val="22"/>
        </w:rPr>
        <w:t>, je povinen provést opravu sám, na náklad Pronajímatele, a provedení opravy oznámit Pronajímateli; Pronajímatel je povinen nést pouze účelně vynaložené náklady na odstranění takové závady; na úhradu těchto nákladů se aplikuje obdobně ustanovení čl. IV této smlouvy, nedohodnou-li se strany jinak,</w:t>
      </w:r>
    </w:p>
    <w:p w:rsidR="00E762C9" w:rsidRPr="00CC1EE6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užívat Předmět nájmu jako řádný hospodář ke sjednanému účelu,</w:t>
      </w:r>
    </w:p>
    <w:p w:rsidR="00E762C9" w:rsidRPr="00CC1EE6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při užívání Předmětu nájmu dodržovat relevantní předpisy k zajištění požární ochrany a bezpečnosti práce,</w:t>
      </w:r>
    </w:p>
    <w:p w:rsidR="00E762C9" w:rsidRPr="00CC1EE6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uhradit Pronajímateli případnou škodu, kterou mu způsobí výkonem své činnosti v rozporu se svými povinnostmi,</w:t>
      </w:r>
    </w:p>
    <w:p w:rsidR="00E762C9" w:rsidRPr="00CC1EE6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provádět na Předmětu nájmu jakékoliv změny pouze po předchozím písemném souhlasu Pronajímatele, ve kterém budou výslovně uvedeny všechny jednotlivé změny, s jejichž provedením Pronajímatel vyslovuje souhlas,</w:t>
      </w:r>
    </w:p>
    <w:p w:rsidR="00E762C9" w:rsidRPr="00CC1EE6" w:rsidRDefault="00E762C9" w:rsidP="001E701F">
      <w:pPr>
        <w:pStyle w:val="Zkladntextodsazen31"/>
        <w:numPr>
          <w:ilvl w:val="0"/>
          <w:numId w:val="7"/>
        </w:numPr>
        <w:spacing w:after="240" w:line="240" w:lineRule="atLeast"/>
        <w:ind w:hanging="426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 xml:space="preserve">přenechat Předmět nájmu do užívání třetí osobě pouze po předchozím písemném souhlasu Pronajímatele; toto ujednání nijak neomezuje právo Nájemce zajistit připojení dalších </w:t>
      </w:r>
      <w:r w:rsidR="00A97451">
        <w:rPr>
          <w:rFonts w:ascii="Arial" w:hAnsi="Arial" w:cs="Arial"/>
          <w:sz w:val="22"/>
          <w:szCs w:val="22"/>
        </w:rPr>
        <w:t>účastníků trhu s elektřinou</w:t>
      </w:r>
      <w:r w:rsidRPr="00CC1EE6">
        <w:rPr>
          <w:rFonts w:ascii="Arial" w:hAnsi="Arial" w:cs="Arial"/>
          <w:sz w:val="22"/>
          <w:szCs w:val="22"/>
        </w:rPr>
        <w:t xml:space="preserve"> prostřednictvím Předmětu nájmu bez souhlasu Pronajímatele.</w:t>
      </w:r>
    </w:p>
    <w:p w:rsidR="00E762C9" w:rsidRPr="00CC1EE6" w:rsidRDefault="00E762C9" w:rsidP="001E701F">
      <w:pPr>
        <w:pStyle w:val="Zkladntextodsazen31"/>
        <w:numPr>
          <w:ilvl w:val="0"/>
          <w:numId w:val="8"/>
        </w:numPr>
        <w:spacing w:after="240" w:line="240" w:lineRule="atLeast"/>
        <w:ind w:left="426" w:hanging="426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Nájemce není povinen Pronajímateli uhradit jakoukoliv škodu způsobenou mimořádnou nepředvídatelnou a nepřekonatelnou překážkou vzniklou nezávisle na Nájemcově vůli.</w:t>
      </w:r>
    </w:p>
    <w:p w:rsidR="00B34C8A" w:rsidRPr="00997F42" w:rsidRDefault="00CD77C9" w:rsidP="001E701F">
      <w:pPr>
        <w:pStyle w:val="Zkladntextodsazen31"/>
        <w:numPr>
          <w:ilvl w:val="0"/>
          <w:numId w:val="8"/>
        </w:numPr>
        <w:spacing w:after="240" w:line="240" w:lineRule="atLeast"/>
        <w:ind w:left="426" w:hanging="426"/>
        <w:rPr>
          <w:rFonts w:ascii="Arial" w:hAnsi="Arial" w:cs="Arial"/>
          <w:b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Nájemce se zavazuje</w:t>
      </w:r>
      <w:r w:rsidR="00CA072C" w:rsidRPr="00CC1EE6">
        <w:rPr>
          <w:rFonts w:ascii="Arial" w:hAnsi="Arial" w:cs="Arial"/>
          <w:sz w:val="22"/>
          <w:szCs w:val="22"/>
        </w:rPr>
        <w:t xml:space="preserve"> nejpozději do </w:t>
      </w:r>
      <w:r w:rsidR="00926C64" w:rsidRPr="00CC1EE6">
        <w:rPr>
          <w:rFonts w:ascii="Arial" w:hAnsi="Arial" w:cs="Arial"/>
          <w:sz w:val="22"/>
          <w:szCs w:val="22"/>
        </w:rPr>
        <w:t>31.12.201</w:t>
      </w:r>
      <w:r w:rsidR="00A97451">
        <w:rPr>
          <w:rFonts w:ascii="Arial" w:hAnsi="Arial" w:cs="Arial"/>
          <w:sz w:val="22"/>
          <w:szCs w:val="22"/>
        </w:rPr>
        <w:t>9</w:t>
      </w:r>
      <w:r w:rsidR="00CA072C" w:rsidRPr="00CC1EE6">
        <w:rPr>
          <w:rFonts w:ascii="Arial" w:hAnsi="Arial" w:cs="Arial"/>
          <w:sz w:val="22"/>
          <w:szCs w:val="22"/>
        </w:rPr>
        <w:t xml:space="preserve"> </w:t>
      </w:r>
      <w:r w:rsidRPr="00CC1EE6">
        <w:rPr>
          <w:rFonts w:ascii="Arial" w:hAnsi="Arial" w:cs="Arial"/>
          <w:sz w:val="22"/>
          <w:szCs w:val="22"/>
        </w:rPr>
        <w:t>vybudovat</w:t>
      </w:r>
      <w:r w:rsidRPr="009D4902">
        <w:rPr>
          <w:rFonts w:ascii="Arial" w:hAnsi="Arial" w:cs="Arial"/>
          <w:sz w:val="22"/>
          <w:szCs w:val="22"/>
        </w:rPr>
        <w:t xml:space="preserve"> a</w:t>
      </w:r>
      <w:r w:rsidR="00710999" w:rsidRPr="00F80E87">
        <w:rPr>
          <w:rFonts w:ascii="Arial" w:hAnsi="Arial" w:cs="Arial"/>
          <w:sz w:val="22"/>
          <w:szCs w:val="22"/>
        </w:rPr>
        <w:t xml:space="preserve"> uvést do řádného provozu</w:t>
      </w:r>
      <w:r w:rsidRPr="00F80E87">
        <w:rPr>
          <w:rFonts w:ascii="Arial" w:hAnsi="Arial" w:cs="Arial"/>
          <w:sz w:val="22"/>
          <w:szCs w:val="22"/>
        </w:rPr>
        <w:t xml:space="preserve"> </w:t>
      </w:r>
      <w:r w:rsidR="00CA072C" w:rsidRPr="003F3ACC">
        <w:rPr>
          <w:rFonts w:ascii="Arial" w:hAnsi="Arial" w:cs="Arial"/>
          <w:sz w:val="22"/>
          <w:szCs w:val="22"/>
        </w:rPr>
        <w:t xml:space="preserve">novou trafostanici, která svou funkčností </w:t>
      </w:r>
      <w:r w:rsidR="00CA072C" w:rsidRPr="003030DC">
        <w:rPr>
          <w:rFonts w:ascii="Arial" w:hAnsi="Arial" w:cs="Arial"/>
          <w:sz w:val="22"/>
          <w:szCs w:val="22"/>
        </w:rPr>
        <w:t>nahradí</w:t>
      </w:r>
      <w:r w:rsidR="00705C0F" w:rsidRPr="003030DC">
        <w:rPr>
          <w:rFonts w:ascii="Arial" w:hAnsi="Arial" w:cs="Arial"/>
          <w:sz w:val="22"/>
          <w:szCs w:val="22"/>
        </w:rPr>
        <w:t xml:space="preserve"> P</w:t>
      </w:r>
      <w:r w:rsidR="00CA072C" w:rsidRPr="003030DC">
        <w:rPr>
          <w:rFonts w:ascii="Arial" w:hAnsi="Arial" w:cs="Arial"/>
          <w:sz w:val="22"/>
          <w:szCs w:val="22"/>
        </w:rPr>
        <w:t>ředmět nájmu.</w:t>
      </w:r>
      <w:r w:rsidR="00710999" w:rsidRPr="003030DC">
        <w:rPr>
          <w:rFonts w:ascii="Arial" w:hAnsi="Arial" w:cs="Arial"/>
          <w:sz w:val="22"/>
          <w:szCs w:val="22"/>
        </w:rPr>
        <w:t xml:space="preserve"> Veškeré přímé i nepřímé náklady související se splněním t</w:t>
      </w:r>
      <w:r w:rsidR="00710999" w:rsidRPr="009872CC">
        <w:rPr>
          <w:rFonts w:ascii="Arial" w:hAnsi="Arial" w:cs="Arial"/>
          <w:sz w:val="22"/>
          <w:szCs w:val="22"/>
        </w:rPr>
        <w:t>ěchto</w:t>
      </w:r>
      <w:r w:rsidR="00705C0F" w:rsidRPr="00F24E74">
        <w:rPr>
          <w:rFonts w:ascii="Arial" w:hAnsi="Arial" w:cs="Arial"/>
          <w:sz w:val="22"/>
          <w:szCs w:val="22"/>
        </w:rPr>
        <w:t xml:space="preserve"> povinností</w:t>
      </w:r>
      <w:r w:rsidR="0013384E" w:rsidRPr="00F24E74">
        <w:rPr>
          <w:rFonts w:ascii="Arial" w:hAnsi="Arial" w:cs="Arial"/>
          <w:sz w:val="22"/>
          <w:szCs w:val="22"/>
        </w:rPr>
        <w:t xml:space="preserve"> uhradí </w:t>
      </w:r>
      <w:r w:rsidR="0013384E" w:rsidRPr="00CF70B7">
        <w:rPr>
          <w:rFonts w:ascii="Arial" w:hAnsi="Arial" w:cs="Arial"/>
          <w:sz w:val="22"/>
          <w:szCs w:val="22"/>
        </w:rPr>
        <w:t>N</w:t>
      </w:r>
      <w:r w:rsidR="00710999" w:rsidRPr="00CF70B7">
        <w:rPr>
          <w:rFonts w:ascii="Arial" w:hAnsi="Arial" w:cs="Arial"/>
          <w:sz w:val="22"/>
          <w:szCs w:val="22"/>
        </w:rPr>
        <w:t>ájemce</w:t>
      </w:r>
      <w:r w:rsidR="0013384E" w:rsidRPr="00CF70B7">
        <w:rPr>
          <w:rFonts w:ascii="Arial" w:hAnsi="Arial" w:cs="Arial"/>
          <w:sz w:val="22"/>
          <w:szCs w:val="22"/>
        </w:rPr>
        <w:t xml:space="preserve"> </w:t>
      </w:r>
      <w:r w:rsidR="0013384E" w:rsidRPr="00A97451">
        <w:rPr>
          <w:rFonts w:ascii="Arial" w:hAnsi="Arial" w:cs="Arial"/>
          <w:sz w:val="22"/>
          <w:szCs w:val="22"/>
        </w:rPr>
        <w:t>s tím, že nová trafostanice bude vlastnictvím Nájemce</w:t>
      </w:r>
      <w:r w:rsidR="00710999" w:rsidRPr="00A97451">
        <w:rPr>
          <w:rFonts w:ascii="Arial" w:hAnsi="Arial" w:cs="Arial"/>
          <w:sz w:val="22"/>
          <w:szCs w:val="22"/>
        </w:rPr>
        <w:t>.</w:t>
      </w:r>
      <w:r w:rsidR="003030DC">
        <w:rPr>
          <w:rFonts w:ascii="Arial" w:hAnsi="Arial" w:cs="Arial"/>
          <w:sz w:val="22"/>
          <w:szCs w:val="22"/>
        </w:rPr>
        <w:t xml:space="preserve"> Závazek dle tohoto bodu zaniká, pokud </w:t>
      </w:r>
    </w:p>
    <w:p w:rsidR="00B34C8A" w:rsidRDefault="00B34C8A" w:rsidP="00997F42">
      <w:pPr>
        <w:pStyle w:val="Zkladntextodsazen31"/>
        <w:spacing w:after="240" w:line="240" w:lineRule="atLeast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997F42">
        <w:rPr>
          <w:rFonts w:ascii="Arial" w:hAnsi="Arial" w:cs="Arial"/>
          <w:sz w:val="22"/>
          <w:szCs w:val="22"/>
        </w:rPr>
        <w:t>N</w:t>
      </w:r>
      <w:r w:rsidR="003030DC">
        <w:rPr>
          <w:rFonts w:ascii="Arial" w:hAnsi="Arial" w:cs="Arial"/>
          <w:sz w:val="22"/>
          <w:szCs w:val="22"/>
        </w:rPr>
        <w:t>ájemce nenabude vlastnické právo k</w:t>
      </w:r>
      <w:r w:rsidR="00997F42">
        <w:rPr>
          <w:rFonts w:ascii="Arial" w:hAnsi="Arial" w:cs="Arial"/>
          <w:sz w:val="22"/>
          <w:szCs w:val="22"/>
        </w:rPr>
        <w:t xml:space="preserve"> části</w:t>
      </w:r>
      <w:r w:rsidR="003030DC">
        <w:rPr>
          <w:rFonts w:ascii="Arial" w:hAnsi="Arial" w:cs="Arial"/>
          <w:sz w:val="22"/>
          <w:szCs w:val="22"/>
        </w:rPr>
        <w:t> pozemku</w:t>
      </w:r>
      <w:r w:rsidR="00997F42">
        <w:rPr>
          <w:rFonts w:ascii="Arial" w:hAnsi="Arial" w:cs="Arial"/>
          <w:sz w:val="22"/>
          <w:szCs w:val="22"/>
        </w:rPr>
        <w:t xml:space="preserve"> parc. č.</w:t>
      </w:r>
      <w:r w:rsidR="003030DC">
        <w:rPr>
          <w:rFonts w:ascii="Arial" w:hAnsi="Arial" w:cs="Arial"/>
          <w:sz w:val="22"/>
          <w:szCs w:val="22"/>
        </w:rPr>
        <w:t xml:space="preserve"> </w:t>
      </w:r>
      <w:r w:rsidR="00997F42">
        <w:rPr>
          <w:rFonts w:ascii="Arial" w:hAnsi="Arial" w:cs="Arial"/>
          <w:sz w:val="22"/>
          <w:szCs w:val="22"/>
        </w:rPr>
        <w:t>2750/1</w:t>
      </w:r>
      <w:r w:rsidR="003030DC">
        <w:rPr>
          <w:rFonts w:ascii="Arial" w:hAnsi="Arial" w:cs="Arial"/>
          <w:sz w:val="22"/>
          <w:szCs w:val="22"/>
        </w:rPr>
        <w:t xml:space="preserve">v k.ú. Černošice </w:t>
      </w:r>
      <w:r w:rsidR="00997F42">
        <w:rPr>
          <w:rFonts w:ascii="Arial" w:hAnsi="Arial" w:cs="Arial"/>
          <w:sz w:val="22"/>
          <w:szCs w:val="22"/>
        </w:rPr>
        <w:t xml:space="preserve">pro výstavbu této nové trafostanice </w:t>
      </w:r>
      <w:r w:rsidR="003030DC">
        <w:rPr>
          <w:rFonts w:ascii="Arial" w:hAnsi="Arial" w:cs="Arial"/>
          <w:sz w:val="22"/>
          <w:szCs w:val="22"/>
        </w:rPr>
        <w:t xml:space="preserve">nejpozději do dne </w:t>
      </w:r>
      <w:r w:rsidR="00997F42">
        <w:rPr>
          <w:rFonts w:ascii="Arial" w:hAnsi="Arial" w:cs="Arial"/>
          <w:sz w:val="22"/>
          <w:szCs w:val="22"/>
        </w:rPr>
        <w:t xml:space="preserve">31.12.2019 (o prodeji výše uvedené části pozemku parc. č. 2750/1 v k.ú. Černošice byla mezi smluvními stranami uzavřena Smlouva </w:t>
      </w:r>
      <w:r w:rsidR="005D38A6">
        <w:rPr>
          <w:rFonts w:ascii="Arial" w:hAnsi="Arial" w:cs="Arial"/>
          <w:sz w:val="22"/>
          <w:szCs w:val="22"/>
        </w:rPr>
        <w:t xml:space="preserve">č. 9120049623 </w:t>
      </w:r>
      <w:r w:rsidR="00997F42">
        <w:rPr>
          <w:rFonts w:ascii="Arial" w:hAnsi="Arial" w:cs="Arial"/>
          <w:sz w:val="22"/>
          <w:szCs w:val="22"/>
        </w:rPr>
        <w:t>o uzavření budoucí kupní smlouvy na nemovitost)</w:t>
      </w:r>
      <w:r w:rsidR="00997F42" w:rsidRPr="002E1F2E">
        <w:rPr>
          <w:rFonts w:ascii="Arial" w:hAnsi="Arial" w:cs="Arial"/>
          <w:sz w:val="22"/>
          <w:szCs w:val="22"/>
        </w:rPr>
        <w:t xml:space="preserve"> </w:t>
      </w:r>
      <w:r w:rsidR="00566188">
        <w:rPr>
          <w:rFonts w:ascii="Arial" w:hAnsi="Arial" w:cs="Arial"/>
          <w:sz w:val="22"/>
          <w:szCs w:val="22"/>
        </w:rPr>
        <w:t>nebo</w:t>
      </w:r>
      <w:r w:rsidR="00B3694C">
        <w:rPr>
          <w:rFonts w:ascii="Arial" w:hAnsi="Arial" w:cs="Arial"/>
          <w:sz w:val="22"/>
          <w:szCs w:val="22"/>
        </w:rPr>
        <w:t xml:space="preserve"> </w:t>
      </w:r>
    </w:p>
    <w:p w:rsidR="00B34C8A" w:rsidRDefault="00B34C8A" w:rsidP="00997F42">
      <w:pPr>
        <w:pStyle w:val="Zkladntextodsazen31"/>
        <w:spacing w:after="240" w:line="240" w:lineRule="atLeast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 w:rsidR="003030DC">
        <w:rPr>
          <w:rFonts w:ascii="Arial" w:hAnsi="Arial" w:cs="Arial"/>
          <w:sz w:val="22"/>
          <w:szCs w:val="22"/>
        </w:rPr>
        <w:t xml:space="preserve"> </w:t>
      </w:r>
      <w:r w:rsidR="00DA20AE">
        <w:rPr>
          <w:rFonts w:ascii="Arial" w:hAnsi="Arial" w:cs="Arial"/>
          <w:sz w:val="22"/>
          <w:szCs w:val="22"/>
        </w:rPr>
        <w:t>pokud</w:t>
      </w:r>
      <w:r w:rsidR="00997F42">
        <w:rPr>
          <w:rFonts w:ascii="Arial" w:hAnsi="Arial" w:cs="Arial"/>
          <w:sz w:val="22"/>
          <w:szCs w:val="22"/>
        </w:rPr>
        <w:t xml:space="preserve"> Nájemce</w:t>
      </w:r>
      <w:r w:rsidR="00DA20AE">
        <w:rPr>
          <w:rFonts w:ascii="Arial" w:hAnsi="Arial" w:cs="Arial"/>
          <w:sz w:val="22"/>
          <w:szCs w:val="22"/>
        </w:rPr>
        <w:t xml:space="preserve"> do dne </w:t>
      </w:r>
      <w:r w:rsidR="00997F42">
        <w:rPr>
          <w:rFonts w:ascii="Arial" w:hAnsi="Arial" w:cs="Arial"/>
          <w:sz w:val="22"/>
          <w:szCs w:val="22"/>
        </w:rPr>
        <w:t xml:space="preserve">31.12.2018 </w:t>
      </w:r>
      <w:r w:rsidR="00DA20AE">
        <w:rPr>
          <w:rFonts w:ascii="Arial" w:hAnsi="Arial" w:cs="Arial"/>
          <w:sz w:val="22"/>
          <w:szCs w:val="22"/>
        </w:rPr>
        <w:t>nezíská oprávnění provést stavbu nové trafostanice na uvedeném pozemku</w:t>
      </w:r>
      <w:r>
        <w:rPr>
          <w:rFonts w:ascii="Arial" w:hAnsi="Arial" w:cs="Arial"/>
          <w:sz w:val="22"/>
          <w:szCs w:val="22"/>
        </w:rPr>
        <w:t>,</w:t>
      </w:r>
      <w:r w:rsidRPr="00B34C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nebo</w:t>
      </w:r>
    </w:p>
    <w:p w:rsidR="00B34C8A" w:rsidRDefault="00B34C8A" w:rsidP="00997F42">
      <w:pPr>
        <w:pStyle w:val="Zkladntextodsazen31"/>
        <w:spacing w:after="240" w:line="240" w:lineRule="atLeast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DA20AE">
        <w:rPr>
          <w:rFonts w:ascii="Arial" w:hAnsi="Arial" w:cs="Arial"/>
          <w:sz w:val="22"/>
          <w:szCs w:val="22"/>
        </w:rPr>
        <w:t xml:space="preserve">pokud do dne </w:t>
      </w:r>
      <w:r w:rsidR="00997F42">
        <w:rPr>
          <w:rFonts w:ascii="Arial" w:hAnsi="Arial" w:cs="Arial"/>
          <w:sz w:val="22"/>
          <w:szCs w:val="22"/>
        </w:rPr>
        <w:t xml:space="preserve">31.12.2019 </w:t>
      </w:r>
      <w:r w:rsidR="00DA20AE">
        <w:rPr>
          <w:rFonts w:ascii="Arial" w:hAnsi="Arial" w:cs="Arial"/>
          <w:sz w:val="22"/>
          <w:szCs w:val="22"/>
        </w:rPr>
        <w:t>nenabude služebnosti</w:t>
      </w:r>
      <w:r w:rsidR="00566188">
        <w:rPr>
          <w:rFonts w:ascii="Arial" w:hAnsi="Arial" w:cs="Arial"/>
          <w:sz w:val="22"/>
          <w:szCs w:val="22"/>
        </w:rPr>
        <w:t xml:space="preserve"> / věcná břemena</w:t>
      </w:r>
      <w:r w:rsidR="00DA20AE">
        <w:rPr>
          <w:rFonts w:ascii="Arial" w:hAnsi="Arial" w:cs="Arial"/>
          <w:sz w:val="22"/>
          <w:szCs w:val="22"/>
        </w:rPr>
        <w:t xml:space="preserve"> ve smyslu § 25 odst. 4 energetického zákona k nemovitostem třetích osob, nezbytné k řádnému zřízení a provozování napojení </w:t>
      </w:r>
      <w:r>
        <w:rPr>
          <w:rFonts w:ascii="Arial" w:hAnsi="Arial" w:cs="Arial"/>
          <w:sz w:val="22"/>
          <w:szCs w:val="22"/>
        </w:rPr>
        <w:t xml:space="preserve">nové trafostanice </w:t>
      </w:r>
      <w:r w:rsidR="00DA20AE">
        <w:rPr>
          <w:rFonts w:ascii="Arial" w:hAnsi="Arial" w:cs="Arial"/>
          <w:sz w:val="22"/>
          <w:szCs w:val="22"/>
        </w:rPr>
        <w:t>na distribuční soustavu</w:t>
      </w:r>
      <w:r>
        <w:rPr>
          <w:rFonts w:ascii="Arial" w:hAnsi="Arial" w:cs="Arial"/>
          <w:sz w:val="22"/>
          <w:szCs w:val="22"/>
        </w:rPr>
        <w:t>, anebo</w:t>
      </w:r>
    </w:p>
    <w:p w:rsidR="00B34C8A" w:rsidRDefault="00B34C8A" w:rsidP="00997F42">
      <w:pPr>
        <w:pStyle w:val="Zkladntextodsazen31"/>
        <w:spacing w:after="240" w:line="240" w:lineRule="atLeast"/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nastala nebo </w:t>
      </w:r>
      <w:r w:rsidR="00F36E57">
        <w:rPr>
          <w:rFonts w:ascii="Arial" w:hAnsi="Arial" w:cs="Arial"/>
          <w:sz w:val="22"/>
          <w:szCs w:val="22"/>
        </w:rPr>
        <w:t>do uvedeného data</w:t>
      </w:r>
      <w:r w:rsidR="00566188">
        <w:rPr>
          <w:rFonts w:ascii="Arial" w:hAnsi="Arial" w:cs="Arial"/>
          <w:sz w:val="22"/>
          <w:szCs w:val="22"/>
        </w:rPr>
        <w:t xml:space="preserve"> (31. 12. 2019)</w:t>
      </w:r>
      <w:r w:rsidR="00F36E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nastane nezávisle na vůli Nájemce jakákoli skutečnost, která znemožní </w:t>
      </w:r>
      <w:r w:rsidR="00F36E57">
        <w:rPr>
          <w:rFonts w:ascii="Arial" w:hAnsi="Arial" w:cs="Arial"/>
          <w:sz w:val="22"/>
          <w:szCs w:val="22"/>
        </w:rPr>
        <w:t xml:space="preserve">řádně do uvedeného data </w:t>
      </w:r>
      <w:r w:rsidR="00566188">
        <w:rPr>
          <w:rFonts w:ascii="Arial" w:hAnsi="Arial" w:cs="Arial"/>
          <w:sz w:val="22"/>
          <w:szCs w:val="22"/>
        </w:rPr>
        <w:t xml:space="preserve">(31. 12. 2019) </w:t>
      </w:r>
      <w:r>
        <w:rPr>
          <w:rFonts w:ascii="Arial" w:hAnsi="Arial" w:cs="Arial"/>
          <w:sz w:val="22"/>
          <w:szCs w:val="22"/>
        </w:rPr>
        <w:t xml:space="preserve">zřídit </w:t>
      </w:r>
      <w:r w:rsidR="00566188">
        <w:rPr>
          <w:rFonts w:ascii="Arial" w:hAnsi="Arial" w:cs="Arial"/>
          <w:sz w:val="22"/>
          <w:szCs w:val="22"/>
        </w:rPr>
        <w:t>a </w:t>
      </w:r>
      <w:r w:rsidR="00F36E57">
        <w:rPr>
          <w:rFonts w:ascii="Arial" w:hAnsi="Arial" w:cs="Arial"/>
          <w:sz w:val="22"/>
          <w:szCs w:val="22"/>
        </w:rPr>
        <w:t>uvést do provozu</w:t>
      </w:r>
      <w:r>
        <w:rPr>
          <w:rFonts w:ascii="Arial" w:hAnsi="Arial" w:cs="Arial"/>
          <w:sz w:val="22"/>
          <w:szCs w:val="22"/>
        </w:rPr>
        <w:t xml:space="preserve"> stavbu nové trafostanice a </w:t>
      </w:r>
      <w:r w:rsidR="00566188">
        <w:rPr>
          <w:rFonts w:ascii="Arial" w:hAnsi="Arial" w:cs="Arial"/>
          <w:sz w:val="22"/>
          <w:szCs w:val="22"/>
        </w:rPr>
        <w:t xml:space="preserve">/ nebo </w:t>
      </w:r>
      <w:r>
        <w:rPr>
          <w:rFonts w:ascii="Arial" w:hAnsi="Arial" w:cs="Arial"/>
          <w:sz w:val="22"/>
          <w:szCs w:val="22"/>
        </w:rPr>
        <w:t xml:space="preserve">její napojení na distribuční soustavu. </w:t>
      </w:r>
    </w:p>
    <w:p w:rsidR="00710999" w:rsidRPr="00997F42" w:rsidRDefault="00B34C8A" w:rsidP="00997F42">
      <w:pPr>
        <w:pStyle w:val="Zkladntextodsazen31"/>
        <w:spacing w:after="240"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Zánik závazku dle tohoto bodu Nájemce </w:t>
      </w:r>
      <w:r w:rsidR="003A7673">
        <w:rPr>
          <w:rFonts w:ascii="Arial" w:hAnsi="Arial" w:cs="Arial"/>
          <w:sz w:val="22"/>
          <w:szCs w:val="22"/>
        </w:rPr>
        <w:t xml:space="preserve">písemně </w:t>
      </w:r>
      <w:r>
        <w:rPr>
          <w:rFonts w:ascii="Arial" w:hAnsi="Arial" w:cs="Arial"/>
          <w:sz w:val="22"/>
          <w:szCs w:val="22"/>
        </w:rPr>
        <w:t>oznámí bez zbytečného odkladu Pronajímateli</w:t>
      </w:r>
      <w:r w:rsidR="00DA20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V případě zániku závazku dle tohoto bodu je Pronajímatel oprávněn tuto smlouvu </w:t>
      </w:r>
      <w:r w:rsidR="00EE43F7">
        <w:rPr>
          <w:rFonts w:ascii="Arial" w:hAnsi="Arial" w:cs="Arial"/>
          <w:sz w:val="22"/>
          <w:szCs w:val="22"/>
        </w:rPr>
        <w:t xml:space="preserve">kdykoli </w:t>
      </w:r>
      <w:r>
        <w:rPr>
          <w:rFonts w:ascii="Arial" w:hAnsi="Arial" w:cs="Arial"/>
          <w:sz w:val="22"/>
          <w:szCs w:val="22"/>
        </w:rPr>
        <w:t>vypovědět</w:t>
      </w:r>
      <w:r w:rsidR="00EE43F7">
        <w:rPr>
          <w:rFonts w:ascii="Arial" w:hAnsi="Arial" w:cs="Arial"/>
          <w:sz w:val="22"/>
          <w:szCs w:val="22"/>
        </w:rPr>
        <w:t xml:space="preserve"> bez výpovědní doby</w:t>
      </w:r>
      <w:r>
        <w:rPr>
          <w:rFonts w:ascii="Arial" w:hAnsi="Arial" w:cs="Arial"/>
          <w:sz w:val="22"/>
          <w:szCs w:val="22"/>
        </w:rPr>
        <w:t xml:space="preserve">. </w:t>
      </w:r>
    </w:p>
    <w:p w:rsidR="00E762C9" w:rsidRPr="00CC1EE6" w:rsidRDefault="00E762C9" w:rsidP="00710999">
      <w:pPr>
        <w:pStyle w:val="Zkladntextodsazen31"/>
        <w:spacing w:after="240" w:line="240" w:lineRule="atLeast"/>
        <w:ind w:left="66"/>
        <w:jc w:val="center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Čl. VII</w:t>
      </w:r>
    </w:p>
    <w:p w:rsidR="00E762C9" w:rsidRPr="00CC1EE6" w:rsidRDefault="00E762C9">
      <w:pPr>
        <w:spacing w:after="240"/>
        <w:jc w:val="center"/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b/>
          <w:sz w:val="22"/>
          <w:szCs w:val="22"/>
        </w:rPr>
        <w:t>Ukončení smlouvy</w:t>
      </w:r>
    </w:p>
    <w:p w:rsidR="00E762C9" w:rsidRPr="00F80E87" w:rsidRDefault="00E762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9D4902">
        <w:rPr>
          <w:rFonts w:ascii="Arial" w:hAnsi="Arial" w:cs="Arial"/>
          <w:sz w:val="22"/>
          <w:szCs w:val="22"/>
        </w:rPr>
        <w:t>Kromě d</w:t>
      </w:r>
      <w:r w:rsidRPr="00F80E87">
        <w:rPr>
          <w:rFonts w:ascii="Arial" w:hAnsi="Arial" w:cs="Arial"/>
          <w:sz w:val="22"/>
          <w:szCs w:val="22"/>
        </w:rPr>
        <w:t>ohody stran může být tato smlouva ukončena uplynutím doby, na kterou byla sjednána, výpovědí</w:t>
      </w:r>
      <w:r w:rsidR="00C92EFE">
        <w:rPr>
          <w:rFonts w:ascii="Arial" w:hAnsi="Arial" w:cs="Arial"/>
          <w:sz w:val="22"/>
          <w:szCs w:val="22"/>
        </w:rPr>
        <w:t>,</w:t>
      </w:r>
      <w:r w:rsidRPr="00F80E87">
        <w:rPr>
          <w:rFonts w:ascii="Arial" w:hAnsi="Arial" w:cs="Arial"/>
          <w:sz w:val="22"/>
          <w:szCs w:val="22"/>
        </w:rPr>
        <w:t xml:space="preserve"> </w:t>
      </w:r>
      <w:r w:rsidR="00322148">
        <w:rPr>
          <w:rFonts w:ascii="Arial" w:hAnsi="Arial" w:cs="Arial"/>
          <w:sz w:val="22"/>
          <w:szCs w:val="22"/>
        </w:rPr>
        <w:t>odstoupením</w:t>
      </w:r>
      <w:r w:rsidR="0097487E">
        <w:rPr>
          <w:rFonts w:ascii="Arial" w:hAnsi="Arial" w:cs="Arial"/>
          <w:sz w:val="22"/>
          <w:szCs w:val="22"/>
        </w:rPr>
        <w:t xml:space="preserve"> nebo z důvodů uvedených v odst.</w:t>
      </w:r>
      <w:r w:rsidR="00CB737C">
        <w:rPr>
          <w:rFonts w:ascii="Arial" w:hAnsi="Arial" w:cs="Arial"/>
          <w:sz w:val="22"/>
          <w:szCs w:val="22"/>
        </w:rPr>
        <w:t xml:space="preserve"> </w:t>
      </w:r>
      <w:r w:rsidR="0097487E">
        <w:rPr>
          <w:rFonts w:ascii="Arial" w:hAnsi="Arial" w:cs="Arial"/>
          <w:sz w:val="22"/>
          <w:szCs w:val="22"/>
        </w:rPr>
        <w:t>7 tohoto článku</w:t>
      </w:r>
      <w:r w:rsidR="00322148">
        <w:rPr>
          <w:rFonts w:ascii="Arial" w:hAnsi="Arial" w:cs="Arial"/>
          <w:sz w:val="22"/>
          <w:szCs w:val="22"/>
        </w:rPr>
        <w:t>.</w:t>
      </w:r>
    </w:p>
    <w:p w:rsidR="00E762C9" w:rsidRPr="009872CC" w:rsidRDefault="00E762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F80E87">
        <w:rPr>
          <w:rFonts w:ascii="Arial" w:hAnsi="Arial" w:cs="Arial"/>
          <w:sz w:val="22"/>
          <w:szCs w:val="22"/>
        </w:rPr>
        <w:t>Pronajímatel má právo smlouvu vypovědět, užívá-li Nájemce Předmět nájmu v rozporu s ú</w:t>
      </w:r>
      <w:r w:rsidRPr="003F3ACC">
        <w:rPr>
          <w:rFonts w:ascii="Arial" w:hAnsi="Arial" w:cs="Arial"/>
          <w:sz w:val="22"/>
          <w:szCs w:val="22"/>
        </w:rPr>
        <w:t>čelem nájmu dle této smlouvy</w:t>
      </w:r>
      <w:r w:rsidRPr="003030DC">
        <w:rPr>
          <w:rFonts w:ascii="Arial" w:hAnsi="Arial" w:cs="Arial"/>
          <w:sz w:val="22"/>
          <w:szCs w:val="22"/>
        </w:rPr>
        <w:t xml:space="preserve"> či v případech soustavného závažného porušování Nájemcových povinností ve vztahu k Předmětu nájmu vyplývajících z energetického zákona a této smlouvy, byl-li Nájemce prokazatelně vyzván k nápravě a tu v přiměřené době stanovené</w:t>
      </w:r>
      <w:r w:rsidRPr="009872CC">
        <w:rPr>
          <w:rFonts w:ascii="Arial" w:hAnsi="Arial" w:cs="Arial"/>
          <w:sz w:val="22"/>
          <w:szCs w:val="22"/>
        </w:rPr>
        <w:t xml:space="preserve"> Pronajímatelem nezjednal.</w:t>
      </w:r>
    </w:p>
    <w:p w:rsidR="00E762C9" w:rsidRPr="00CC1EE6" w:rsidRDefault="00E762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9872CC">
        <w:rPr>
          <w:rFonts w:ascii="Arial" w:hAnsi="Arial" w:cs="Arial"/>
          <w:sz w:val="22"/>
          <w:szCs w:val="22"/>
        </w:rPr>
        <w:t>Nájemce má právo smlouvu vypovědět, dojde-li Pronajímatelem k porušení kterékoliv z jeho povinností dle této smlouvy</w:t>
      </w:r>
      <w:r w:rsidRPr="00F24E74">
        <w:rPr>
          <w:rFonts w:ascii="Arial" w:hAnsi="Arial" w:cs="Arial"/>
          <w:sz w:val="22"/>
          <w:szCs w:val="22"/>
        </w:rPr>
        <w:t xml:space="preserve">, ačkoliv byl Nájemcem prokazatelně k nápravě vyzván a tu v přiměřené době stanovené Nájemcem nezjednal. Nájemce </w:t>
      </w:r>
      <w:r w:rsidRPr="00CF70B7">
        <w:rPr>
          <w:rFonts w:ascii="Arial" w:hAnsi="Arial" w:cs="Arial"/>
          <w:sz w:val="22"/>
          <w:szCs w:val="22"/>
        </w:rPr>
        <w:t>má právo smlouvu vypovědět rovněž v případě, že Předmět náj</w:t>
      </w:r>
      <w:r w:rsidRPr="00CC1EE6">
        <w:rPr>
          <w:rFonts w:ascii="Arial" w:hAnsi="Arial" w:cs="Arial"/>
          <w:sz w:val="22"/>
          <w:szCs w:val="22"/>
        </w:rPr>
        <w:t>mu natrvalo přestal sloužit k poskytování distribučních služeb.</w:t>
      </w:r>
    </w:p>
    <w:p w:rsidR="00E762C9" w:rsidRPr="00F80E87" w:rsidRDefault="00E762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997F42">
        <w:rPr>
          <w:rFonts w:ascii="Arial" w:hAnsi="Arial" w:cs="Arial"/>
          <w:sz w:val="22"/>
          <w:szCs w:val="22"/>
        </w:rPr>
        <w:t xml:space="preserve">Výpovědní doba činí </w:t>
      </w:r>
      <w:r w:rsidR="00CC1EE6" w:rsidRPr="00997F42">
        <w:rPr>
          <w:rFonts w:ascii="Arial" w:hAnsi="Arial" w:cs="Arial"/>
          <w:sz w:val="22"/>
          <w:szCs w:val="22"/>
        </w:rPr>
        <w:t>3 měsíce</w:t>
      </w:r>
      <w:r w:rsidRPr="00997F42">
        <w:rPr>
          <w:rFonts w:ascii="Arial" w:hAnsi="Arial" w:cs="Arial"/>
          <w:sz w:val="22"/>
          <w:szCs w:val="22"/>
        </w:rPr>
        <w:t>.</w:t>
      </w:r>
      <w:r w:rsidRPr="00F80E87">
        <w:rPr>
          <w:rFonts w:ascii="Arial" w:hAnsi="Arial" w:cs="Arial"/>
          <w:sz w:val="22"/>
          <w:szCs w:val="22"/>
        </w:rPr>
        <w:t xml:space="preserve"> Výpovědní doba počne plynout prvního dne měsíce následujícího po doručení výpovědi jejímu adresátu.</w:t>
      </w:r>
    </w:p>
    <w:p w:rsidR="00E762C9" w:rsidRPr="003030DC" w:rsidRDefault="00E762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 w:cs="Arial"/>
          <w:b/>
          <w:sz w:val="22"/>
          <w:szCs w:val="22"/>
        </w:rPr>
      </w:pPr>
      <w:r w:rsidRPr="00F80E87">
        <w:rPr>
          <w:rFonts w:ascii="Arial" w:hAnsi="Arial" w:cs="Arial"/>
          <w:sz w:val="22"/>
          <w:szCs w:val="22"/>
        </w:rPr>
        <w:t>Upl</w:t>
      </w:r>
      <w:r w:rsidRPr="003F3ACC">
        <w:rPr>
          <w:rFonts w:ascii="Arial" w:hAnsi="Arial" w:cs="Arial"/>
          <w:sz w:val="22"/>
          <w:szCs w:val="22"/>
        </w:rPr>
        <w:t xml:space="preserve">atní-li některá ze smluvních stran výpověď smlouvy z důvodů upravených zákonem pro nájem prostor sloužících k podnikání, pak se tato výpověď uplatní i na nájem všech ostatních věcí podle této smlouvy. </w:t>
      </w:r>
    </w:p>
    <w:p w:rsidR="00CD77C9" w:rsidRPr="00997BF1" w:rsidRDefault="00CD77C9" w:rsidP="001E701F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 w:cs="Arial"/>
          <w:b/>
          <w:sz w:val="22"/>
          <w:szCs w:val="22"/>
        </w:rPr>
      </w:pPr>
      <w:r w:rsidRPr="00DA20AE">
        <w:rPr>
          <w:rFonts w:ascii="Arial" w:hAnsi="Arial" w:cs="Arial"/>
          <w:sz w:val="22"/>
          <w:szCs w:val="22"/>
        </w:rPr>
        <w:t xml:space="preserve">Pronajímatel má právo </w:t>
      </w:r>
      <w:r w:rsidR="00F04E8B">
        <w:rPr>
          <w:rFonts w:ascii="Arial" w:hAnsi="Arial" w:cs="Arial"/>
          <w:sz w:val="22"/>
          <w:szCs w:val="22"/>
        </w:rPr>
        <w:t xml:space="preserve">odstoupit od </w:t>
      </w:r>
      <w:r w:rsidRPr="00DA20AE">
        <w:rPr>
          <w:rFonts w:ascii="Arial" w:hAnsi="Arial" w:cs="Arial"/>
          <w:sz w:val="22"/>
          <w:szCs w:val="22"/>
        </w:rPr>
        <w:t>smlouvy v</w:t>
      </w:r>
      <w:r w:rsidRPr="00EE43F7">
        <w:rPr>
          <w:rFonts w:ascii="Arial" w:hAnsi="Arial" w:cs="Arial"/>
          <w:sz w:val="22"/>
          <w:szCs w:val="22"/>
        </w:rPr>
        <w:t> </w:t>
      </w:r>
      <w:r w:rsidRPr="00997BF1">
        <w:rPr>
          <w:rFonts w:ascii="Arial" w:hAnsi="Arial" w:cs="Arial"/>
          <w:sz w:val="22"/>
          <w:szCs w:val="22"/>
        </w:rPr>
        <w:t>případě,</w:t>
      </w:r>
      <w:r w:rsidR="0013384E" w:rsidRPr="00997BF1">
        <w:rPr>
          <w:rFonts w:ascii="Arial" w:hAnsi="Arial" w:cs="Arial"/>
          <w:sz w:val="22"/>
          <w:szCs w:val="22"/>
        </w:rPr>
        <w:t xml:space="preserve"> že N</w:t>
      </w:r>
      <w:r w:rsidRPr="00997BF1">
        <w:rPr>
          <w:rFonts w:ascii="Arial" w:hAnsi="Arial" w:cs="Arial"/>
          <w:sz w:val="22"/>
          <w:szCs w:val="22"/>
        </w:rPr>
        <w:t>ájemce nesplní povinnost uvedenou v článku VI. odst. 3 této smlouvy</w:t>
      </w:r>
      <w:r w:rsidR="00952002" w:rsidRPr="00997BF1">
        <w:rPr>
          <w:rFonts w:ascii="Arial" w:hAnsi="Arial" w:cs="Arial"/>
          <w:sz w:val="22"/>
          <w:szCs w:val="22"/>
        </w:rPr>
        <w:t xml:space="preserve"> ve lhůtě tam uvedené</w:t>
      </w:r>
      <w:r w:rsidRPr="00997BF1">
        <w:rPr>
          <w:rFonts w:ascii="Arial" w:hAnsi="Arial" w:cs="Arial"/>
          <w:sz w:val="22"/>
          <w:szCs w:val="22"/>
        </w:rPr>
        <w:t xml:space="preserve">. Účinnost této smlouvy zanikne dnem </w:t>
      </w:r>
      <w:r w:rsidR="0013384E" w:rsidRPr="00997BF1">
        <w:rPr>
          <w:rFonts w:ascii="Arial" w:hAnsi="Arial" w:cs="Arial"/>
          <w:sz w:val="22"/>
          <w:szCs w:val="22"/>
        </w:rPr>
        <w:t>doručení oznámení o odstoupení N</w:t>
      </w:r>
      <w:r w:rsidRPr="00997BF1">
        <w:rPr>
          <w:rFonts w:ascii="Arial" w:hAnsi="Arial" w:cs="Arial"/>
          <w:sz w:val="22"/>
          <w:szCs w:val="22"/>
        </w:rPr>
        <w:t>ájemci.</w:t>
      </w:r>
      <w:r w:rsidR="00997BF1">
        <w:rPr>
          <w:rFonts w:ascii="Arial" w:hAnsi="Arial" w:cs="Arial"/>
          <w:sz w:val="22"/>
          <w:szCs w:val="22"/>
        </w:rPr>
        <w:t xml:space="preserve"> Odstoupení od smlouvy dle tohoto odstavce má účinky ex nunc. </w:t>
      </w:r>
    </w:p>
    <w:p w:rsidR="00997BF1" w:rsidRPr="00997F42" w:rsidRDefault="00842D54" w:rsidP="00997BF1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 w:cs="Arial"/>
          <w:b/>
          <w:sz w:val="22"/>
          <w:szCs w:val="22"/>
        </w:rPr>
      </w:pPr>
      <w:r w:rsidRPr="00997BF1">
        <w:rPr>
          <w:rFonts w:ascii="Arial" w:hAnsi="Arial" w:cs="Arial"/>
          <w:sz w:val="22"/>
          <w:szCs w:val="22"/>
        </w:rPr>
        <w:t xml:space="preserve">Účinnost této smlouvy zaniká dnem, kdy bude uvedena do řádného provozu </w:t>
      </w:r>
      <w:r w:rsidRPr="009872CC">
        <w:rPr>
          <w:rFonts w:ascii="Arial" w:hAnsi="Arial" w:cs="Arial"/>
          <w:sz w:val="22"/>
          <w:szCs w:val="22"/>
        </w:rPr>
        <w:t xml:space="preserve">nová </w:t>
      </w:r>
      <w:r w:rsidRPr="00F24E74">
        <w:rPr>
          <w:rFonts w:ascii="Arial" w:hAnsi="Arial" w:cs="Arial"/>
          <w:sz w:val="22"/>
          <w:szCs w:val="22"/>
        </w:rPr>
        <w:t>trafostanice</w:t>
      </w:r>
      <w:r w:rsidRPr="00CF70B7">
        <w:rPr>
          <w:rFonts w:ascii="Arial" w:hAnsi="Arial" w:cs="Arial"/>
          <w:sz w:val="22"/>
          <w:szCs w:val="22"/>
        </w:rPr>
        <w:t xml:space="preserve"> uvedená v čl. VI. odst. 3 této smlouvy</w:t>
      </w:r>
      <w:r w:rsidR="00952002" w:rsidRPr="00A97451">
        <w:rPr>
          <w:rFonts w:ascii="Arial" w:hAnsi="Arial" w:cs="Arial"/>
          <w:sz w:val="22"/>
          <w:szCs w:val="22"/>
        </w:rPr>
        <w:t>, nedojde-li k zániku účinnosti</w:t>
      </w:r>
      <w:r w:rsidR="00317408" w:rsidRPr="00F36E57">
        <w:rPr>
          <w:rFonts w:ascii="Arial" w:hAnsi="Arial" w:cs="Arial"/>
          <w:sz w:val="22"/>
          <w:szCs w:val="22"/>
        </w:rPr>
        <w:t xml:space="preserve"> této smlouvy</w:t>
      </w:r>
      <w:r w:rsidR="00952002" w:rsidRPr="00F04E8B">
        <w:rPr>
          <w:rFonts w:ascii="Arial" w:hAnsi="Arial" w:cs="Arial"/>
          <w:sz w:val="22"/>
          <w:szCs w:val="22"/>
        </w:rPr>
        <w:t xml:space="preserve"> dříve</w:t>
      </w:r>
      <w:r w:rsidR="00D83B7A" w:rsidRPr="00F04E8B">
        <w:rPr>
          <w:rFonts w:ascii="Arial" w:hAnsi="Arial" w:cs="Arial"/>
          <w:sz w:val="22"/>
          <w:szCs w:val="22"/>
        </w:rPr>
        <w:t xml:space="preserve"> (např. </w:t>
      </w:r>
      <w:r w:rsidR="00F04E8B">
        <w:rPr>
          <w:rFonts w:ascii="Arial" w:hAnsi="Arial" w:cs="Arial"/>
          <w:sz w:val="22"/>
          <w:szCs w:val="22"/>
        </w:rPr>
        <w:t xml:space="preserve">výpovědí </w:t>
      </w:r>
      <w:r w:rsidR="00D83B7A" w:rsidRPr="00F04E8B">
        <w:rPr>
          <w:rFonts w:ascii="Arial" w:hAnsi="Arial" w:cs="Arial"/>
          <w:sz w:val="22"/>
          <w:szCs w:val="22"/>
        </w:rPr>
        <w:t>nebo odstoupením dle předchozího odstavce)</w:t>
      </w:r>
      <w:r w:rsidR="00952002" w:rsidRPr="00F04E8B">
        <w:rPr>
          <w:rFonts w:ascii="Arial" w:hAnsi="Arial" w:cs="Arial"/>
          <w:sz w:val="22"/>
          <w:szCs w:val="22"/>
        </w:rPr>
        <w:t>.</w:t>
      </w:r>
      <w:r w:rsidR="00EE43F7">
        <w:rPr>
          <w:rFonts w:ascii="Arial" w:hAnsi="Arial" w:cs="Arial"/>
          <w:sz w:val="22"/>
          <w:szCs w:val="22"/>
        </w:rPr>
        <w:t xml:space="preserve"> Uvedení nové trafostanice do provozu v</w:t>
      </w:r>
      <w:r w:rsidR="00F04E8B">
        <w:rPr>
          <w:rFonts w:ascii="Arial" w:hAnsi="Arial" w:cs="Arial"/>
          <w:sz w:val="22"/>
          <w:szCs w:val="22"/>
        </w:rPr>
        <w:t>četně je</w:t>
      </w:r>
      <w:r w:rsidR="00EE43F7">
        <w:rPr>
          <w:rFonts w:ascii="Arial" w:hAnsi="Arial" w:cs="Arial"/>
          <w:sz w:val="22"/>
          <w:szCs w:val="22"/>
        </w:rPr>
        <w:t xml:space="preserve">ho data oznámí Nájemce Pronajímateli písemně. </w:t>
      </w:r>
    </w:p>
    <w:p w:rsidR="00804DA3" w:rsidRPr="0097487E" w:rsidRDefault="00804DA3">
      <w:pPr>
        <w:pStyle w:val="Zkladntextodsazen31"/>
        <w:numPr>
          <w:ilvl w:val="0"/>
          <w:numId w:val="9"/>
        </w:numPr>
        <w:spacing w:after="240" w:line="240" w:lineRule="atLeast"/>
        <w:ind w:left="426" w:hanging="42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dohodly, že na smluvní vztah </w:t>
      </w:r>
      <w:r w:rsidR="002F6561">
        <w:rPr>
          <w:rFonts w:ascii="Arial" w:hAnsi="Arial" w:cs="Arial"/>
          <w:sz w:val="22"/>
          <w:szCs w:val="22"/>
        </w:rPr>
        <w:t>uzavřený mezi nimi na základě této smlouvy se neuplatní ustanovení § 2230 odst. 1, 2 občanského zákoníku</w:t>
      </w:r>
      <w:r w:rsidR="00A403EC">
        <w:rPr>
          <w:rFonts w:ascii="Arial" w:hAnsi="Arial" w:cs="Arial"/>
          <w:sz w:val="22"/>
          <w:szCs w:val="22"/>
        </w:rPr>
        <w:t xml:space="preserve"> do té míry, do které je možné aplikaci těchto ustanovení vyloučit dohodou smluvních stran</w:t>
      </w:r>
      <w:r w:rsidR="002F6561">
        <w:rPr>
          <w:rFonts w:ascii="Arial" w:hAnsi="Arial" w:cs="Arial"/>
          <w:sz w:val="22"/>
          <w:szCs w:val="22"/>
        </w:rPr>
        <w:t>.</w:t>
      </w:r>
      <w:r w:rsidR="00A403EC">
        <w:rPr>
          <w:rFonts w:ascii="Arial" w:hAnsi="Arial" w:cs="Arial"/>
          <w:sz w:val="22"/>
          <w:szCs w:val="22"/>
        </w:rPr>
        <w:t xml:space="preserve"> </w:t>
      </w:r>
      <w:r w:rsidR="0097487E">
        <w:rPr>
          <w:rFonts w:ascii="Arial" w:hAnsi="Arial" w:cs="Arial"/>
          <w:sz w:val="22"/>
          <w:szCs w:val="22"/>
        </w:rPr>
        <w:t>Nedojde-li k ukončení této smlouvy z jiných důvodů,</w:t>
      </w:r>
      <w:r w:rsidR="0097487E">
        <w:rPr>
          <w:rFonts w:ascii="Arial" w:hAnsi="Arial" w:cs="Arial"/>
          <w:b/>
          <w:sz w:val="22"/>
          <w:szCs w:val="22"/>
        </w:rPr>
        <w:t xml:space="preserve"> </w:t>
      </w:r>
      <w:r w:rsidR="0097487E" w:rsidRPr="0097487E">
        <w:rPr>
          <w:rFonts w:ascii="Arial" w:hAnsi="Arial" w:cs="Arial"/>
          <w:sz w:val="22"/>
          <w:szCs w:val="22"/>
        </w:rPr>
        <w:t xml:space="preserve">zanikne nájem dle vůle smluvních stran po uplynutí </w:t>
      </w:r>
      <w:r w:rsidR="002F6561" w:rsidRPr="0097487E">
        <w:rPr>
          <w:rFonts w:ascii="Arial" w:hAnsi="Arial" w:cs="Arial"/>
          <w:sz w:val="22"/>
          <w:szCs w:val="22"/>
        </w:rPr>
        <w:t xml:space="preserve">nájemní doby bez ohledu na to, </w:t>
      </w:r>
      <w:r w:rsidR="00CC48EA" w:rsidRPr="0097487E">
        <w:rPr>
          <w:rFonts w:ascii="Arial" w:hAnsi="Arial" w:cs="Arial"/>
          <w:sz w:val="22"/>
          <w:szCs w:val="22"/>
        </w:rPr>
        <w:t>zda nastanou skutečnosti uvedené v citovaném ustanovení či nikoliv.</w:t>
      </w:r>
      <w:r w:rsidR="00824D83" w:rsidRPr="0097487E">
        <w:rPr>
          <w:rFonts w:ascii="Arial" w:hAnsi="Arial" w:cs="Arial"/>
          <w:sz w:val="22"/>
          <w:szCs w:val="22"/>
        </w:rPr>
        <w:t xml:space="preserve"> V případě, že Nájemce bude mít zájem uzavřít novou nájemní smlouvu týkající se Předmětu nájmu, oznámí tuto skutečnost Pronajímateli včas před skončením nájmu tak, aby mohly být dohodnuty podmínky nové smlouvy a tato</w:t>
      </w:r>
      <w:r w:rsidR="0097487E" w:rsidRPr="0097487E">
        <w:rPr>
          <w:rFonts w:ascii="Arial" w:hAnsi="Arial" w:cs="Arial"/>
          <w:sz w:val="22"/>
          <w:szCs w:val="22"/>
        </w:rPr>
        <w:t xml:space="preserve"> nová</w:t>
      </w:r>
      <w:r w:rsidR="00824D83" w:rsidRPr="0097487E">
        <w:rPr>
          <w:rFonts w:ascii="Arial" w:hAnsi="Arial" w:cs="Arial"/>
          <w:sz w:val="22"/>
          <w:szCs w:val="22"/>
        </w:rPr>
        <w:t xml:space="preserve"> smlouva mohla být schválena příslušným orgánem města Černošice. Na uzavření nové nájemní smlouvy nemá Nájemce právní nárok.</w:t>
      </w:r>
    </w:p>
    <w:p w:rsidR="00E762C9" w:rsidRPr="00997BF1" w:rsidRDefault="00E762C9">
      <w:pPr>
        <w:jc w:val="center"/>
        <w:rPr>
          <w:rFonts w:ascii="Arial" w:hAnsi="Arial" w:cs="Arial"/>
          <w:b/>
          <w:sz w:val="22"/>
          <w:szCs w:val="22"/>
        </w:rPr>
      </w:pPr>
      <w:r w:rsidRPr="00997BF1">
        <w:rPr>
          <w:rFonts w:ascii="Arial" w:hAnsi="Arial" w:cs="Arial"/>
          <w:b/>
          <w:sz w:val="22"/>
          <w:szCs w:val="22"/>
        </w:rPr>
        <w:t>Čl. VIII</w:t>
      </w:r>
    </w:p>
    <w:p w:rsidR="00E762C9" w:rsidRPr="009872CC" w:rsidRDefault="00E762C9">
      <w:pPr>
        <w:ind w:left="3540" w:firstLine="708"/>
        <w:rPr>
          <w:rFonts w:ascii="Arial" w:hAnsi="Arial" w:cs="Arial"/>
          <w:b/>
          <w:sz w:val="22"/>
          <w:szCs w:val="22"/>
        </w:rPr>
      </w:pPr>
    </w:p>
    <w:p w:rsidR="00E762C9" w:rsidRPr="00F24E74" w:rsidRDefault="00E762C9">
      <w:pPr>
        <w:spacing w:after="240"/>
        <w:jc w:val="center"/>
        <w:rPr>
          <w:rStyle w:val="Text10"/>
          <w:rFonts w:cs="Arial"/>
          <w:sz w:val="22"/>
          <w:szCs w:val="22"/>
        </w:rPr>
      </w:pPr>
      <w:r w:rsidRPr="00F24E74">
        <w:rPr>
          <w:rFonts w:ascii="Arial" w:hAnsi="Arial" w:cs="Arial"/>
          <w:b/>
          <w:sz w:val="22"/>
          <w:szCs w:val="22"/>
        </w:rPr>
        <w:t>Závěrečná ustanovení</w:t>
      </w:r>
    </w:p>
    <w:p w:rsidR="00E762C9" w:rsidRPr="00F04E8B" w:rsidRDefault="00E762C9" w:rsidP="001E701F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F70B7">
        <w:rPr>
          <w:rStyle w:val="Text10"/>
          <w:rFonts w:cs="Arial"/>
          <w:sz w:val="22"/>
          <w:szCs w:val="22"/>
        </w:rPr>
        <w:t>Při podpisu této smlouvy</w:t>
      </w:r>
      <w:r w:rsidRPr="00A97451">
        <w:rPr>
          <w:rStyle w:val="Text10"/>
          <w:rFonts w:cs="Arial"/>
          <w:sz w:val="22"/>
          <w:szCs w:val="22"/>
        </w:rPr>
        <w:t xml:space="preserve"> Pronajímatel předal </w:t>
      </w:r>
      <w:r w:rsidRPr="00F36E57">
        <w:rPr>
          <w:rStyle w:val="Text10"/>
          <w:rFonts w:cs="Arial"/>
          <w:sz w:val="22"/>
          <w:szCs w:val="22"/>
        </w:rPr>
        <w:t>Nájemci tyto doklady:</w:t>
      </w:r>
    </w:p>
    <w:p w:rsidR="00E762C9" w:rsidRPr="005F51D9" w:rsidRDefault="005D38A6" w:rsidP="005F51D9">
      <w:pPr>
        <w:pStyle w:val="Zkladntextodsazen31"/>
        <w:spacing w:after="240" w:line="240" w:lineRule="atLeast"/>
        <w:ind w:left="720"/>
        <w:rPr>
          <w:rStyle w:val="Text10"/>
          <w:rFonts w:cs="Arial"/>
          <w:sz w:val="22"/>
          <w:szCs w:val="22"/>
        </w:rPr>
      </w:pPr>
      <w:r w:rsidRPr="005F51D9">
        <w:rPr>
          <w:rFonts w:ascii="Arial" w:hAnsi="Arial" w:cs="Arial"/>
          <w:sz w:val="22"/>
          <w:szCs w:val="22"/>
        </w:rPr>
        <w:t xml:space="preserve">- </w:t>
      </w:r>
      <w:r w:rsidR="00E762C9" w:rsidRPr="005F51D9">
        <w:rPr>
          <w:rFonts w:ascii="Arial" w:hAnsi="Arial" w:cs="Arial"/>
          <w:sz w:val="22"/>
          <w:szCs w:val="22"/>
        </w:rPr>
        <w:t xml:space="preserve">výchozí revizní zprávu </w:t>
      </w:r>
      <w:r w:rsidR="00F04E8B" w:rsidRPr="005F51D9">
        <w:rPr>
          <w:rFonts w:ascii="Arial" w:hAnsi="Arial" w:cs="Arial"/>
          <w:sz w:val="22"/>
          <w:szCs w:val="22"/>
        </w:rPr>
        <w:t xml:space="preserve">k </w:t>
      </w:r>
      <w:r w:rsidR="00EE43F7" w:rsidRPr="005F51D9">
        <w:rPr>
          <w:rFonts w:ascii="Arial" w:hAnsi="Arial" w:cs="Arial"/>
          <w:sz w:val="22"/>
          <w:szCs w:val="22"/>
        </w:rPr>
        <w:t>technologické části Předmětu nájmu.</w:t>
      </w:r>
    </w:p>
    <w:p w:rsidR="00E762C9" w:rsidRPr="00F04E8B" w:rsidRDefault="00E762C9" w:rsidP="001E701F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Style w:val="Text10"/>
          <w:rFonts w:cs="Arial"/>
          <w:sz w:val="22"/>
          <w:szCs w:val="22"/>
        </w:rPr>
      </w:pPr>
      <w:r w:rsidRPr="00F24E74">
        <w:rPr>
          <w:rStyle w:val="Text10"/>
          <w:rFonts w:cs="Arial"/>
          <w:sz w:val="22"/>
          <w:szCs w:val="22"/>
        </w:rPr>
        <w:t>Tuto smlouvu lze měnit nebo doplňovat pouze na základě písemné dohody stran s projevy stran na jedné listině, přičemž smluvní strany ve smyslu ustanovení § 564 občanského zákoníku výslovně vylučují možnost její změny nebo doplnění méně přísnou formou. Nejméně písemná forma je nezbytná i pro právní jednání směřující ke zrušení smlouvy, ukončení nájmu, jakož i pro</w:t>
      </w:r>
      <w:r w:rsidRPr="00CF70B7">
        <w:rPr>
          <w:rStyle w:val="Text10"/>
          <w:rFonts w:cs="Arial"/>
          <w:sz w:val="22"/>
          <w:szCs w:val="22"/>
        </w:rPr>
        <w:t xml:space="preserve"> vzdání se požadavku na písemnou formu. Za písemnou formu pro tento účel nebude považována výměna e-mailových, či jiných elektronických zpráv.</w:t>
      </w:r>
      <w:r w:rsidRPr="00A97451">
        <w:rPr>
          <w:rStyle w:val="Text10"/>
          <w:rFonts w:cs="Arial"/>
          <w:sz w:val="22"/>
          <w:szCs w:val="22"/>
        </w:rPr>
        <w:t xml:space="preserve"> To neplatí pro každoroční zvýšení nájemného dle čl.</w:t>
      </w:r>
      <w:r w:rsidR="00F04E8B">
        <w:rPr>
          <w:rStyle w:val="Text10"/>
          <w:rFonts w:cs="Arial"/>
          <w:sz w:val="22"/>
          <w:szCs w:val="22"/>
        </w:rPr>
        <w:t xml:space="preserve"> </w:t>
      </w:r>
      <w:r w:rsidRPr="00A97451">
        <w:rPr>
          <w:rStyle w:val="Text10"/>
          <w:rFonts w:cs="Arial"/>
          <w:sz w:val="22"/>
          <w:szCs w:val="22"/>
        </w:rPr>
        <w:t>III. odst.</w:t>
      </w:r>
      <w:r w:rsidR="00F04E8B">
        <w:rPr>
          <w:rStyle w:val="Text10"/>
          <w:rFonts w:cs="Arial"/>
          <w:sz w:val="22"/>
          <w:szCs w:val="22"/>
        </w:rPr>
        <w:t xml:space="preserve"> 4</w:t>
      </w:r>
      <w:r w:rsidR="00721936">
        <w:rPr>
          <w:rStyle w:val="Text10"/>
          <w:rFonts w:cs="Arial"/>
          <w:sz w:val="22"/>
          <w:szCs w:val="22"/>
        </w:rPr>
        <w:t>,</w:t>
      </w:r>
      <w:r w:rsidRPr="00A97451">
        <w:rPr>
          <w:rStyle w:val="Text10"/>
          <w:rFonts w:cs="Arial"/>
          <w:sz w:val="22"/>
          <w:szCs w:val="22"/>
        </w:rPr>
        <w:t xml:space="preserve"> pro jehož platnost postačuje doručení písemného oz</w:t>
      </w:r>
      <w:r w:rsidRPr="00F04E8B">
        <w:rPr>
          <w:rStyle w:val="Text10"/>
          <w:rFonts w:cs="Arial"/>
          <w:sz w:val="22"/>
          <w:szCs w:val="22"/>
        </w:rPr>
        <w:t>námení o zvýšení nájemného.</w:t>
      </w:r>
    </w:p>
    <w:p w:rsidR="00E762C9" w:rsidRPr="00205F9D" w:rsidRDefault="00E762C9" w:rsidP="001E701F">
      <w:pPr>
        <w:widowControl w:val="0"/>
        <w:numPr>
          <w:ilvl w:val="0"/>
          <w:numId w:val="10"/>
        </w:numPr>
        <w:tabs>
          <w:tab w:val="left" w:pos="360"/>
        </w:tabs>
        <w:spacing w:before="120" w:after="120"/>
        <w:ind w:left="360" w:hanging="426"/>
        <w:rPr>
          <w:rStyle w:val="Text10"/>
          <w:rFonts w:cs="Arial"/>
          <w:sz w:val="22"/>
          <w:szCs w:val="22"/>
        </w:rPr>
      </w:pPr>
      <w:r w:rsidRPr="00AE4786">
        <w:rPr>
          <w:rFonts w:ascii="Arial" w:hAnsi="Arial" w:cs="Arial"/>
          <w:sz w:val="22"/>
          <w:szCs w:val="22"/>
        </w:rPr>
        <w:t xml:space="preserve">Město Černošice ve smyslu § 41 odst. 1 zákona </w:t>
      </w:r>
      <w:r w:rsidR="00763DD0" w:rsidRPr="00820008">
        <w:rPr>
          <w:rFonts w:ascii="Arial" w:hAnsi="Arial" w:cs="Arial"/>
          <w:sz w:val="22"/>
          <w:szCs w:val="22"/>
        </w:rPr>
        <w:t xml:space="preserve">o obcích </w:t>
      </w:r>
      <w:r w:rsidRPr="00820008">
        <w:rPr>
          <w:rFonts w:ascii="Arial" w:hAnsi="Arial" w:cs="Arial"/>
          <w:sz w:val="22"/>
          <w:szCs w:val="22"/>
        </w:rPr>
        <w:t xml:space="preserve">osvědčuje, že uzavření této smlouvy bylo schváleno Radou Města Černošice na její </w:t>
      </w:r>
      <w:r w:rsidR="002F2C30">
        <w:rPr>
          <w:rFonts w:ascii="Arial" w:hAnsi="Arial" w:cs="Arial"/>
          <w:sz w:val="22"/>
          <w:szCs w:val="22"/>
        </w:rPr>
        <w:t>71.</w:t>
      </w:r>
      <w:r w:rsidRPr="000B4D9E">
        <w:rPr>
          <w:rFonts w:ascii="Arial" w:hAnsi="Arial" w:cs="Arial"/>
          <w:sz w:val="22"/>
          <w:szCs w:val="22"/>
        </w:rPr>
        <w:t xml:space="preserve"> schůzi konané dne</w:t>
      </w:r>
      <w:r w:rsidR="00F05B09" w:rsidRPr="000B4D9E">
        <w:rPr>
          <w:rFonts w:ascii="Arial" w:hAnsi="Arial" w:cs="Arial"/>
          <w:sz w:val="22"/>
          <w:szCs w:val="22"/>
        </w:rPr>
        <w:t xml:space="preserve"> </w:t>
      </w:r>
      <w:r w:rsidR="002F2C30">
        <w:rPr>
          <w:rFonts w:ascii="Arial" w:hAnsi="Arial" w:cs="Arial"/>
          <w:sz w:val="22"/>
          <w:szCs w:val="22"/>
        </w:rPr>
        <w:t>15.8.2016</w:t>
      </w:r>
      <w:r w:rsidRPr="009C7DA2">
        <w:rPr>
          <w:rFonts w:ascii="Arial" w:hAnsi="Arial" w:cs="Arial"/>
          <w:sz w:val="22"/>
          <w:szCs w:val="22"/>
        </w:rPr>
        <w:t xml:space="preserve"> (usnesení č. </w:t>
      </w:r>
      <w:r w:rsidR="002F2C30" w:rsidRPr="002F2C30">
        <w:rPr>
          <w:rFonts w:ascii="Arial" w:hAnsi="Arial" w:cs="Arial"/>
          <w:b/>
          <w:sz w:val="22"/>
          <w:szCs w:val="22"/>
        </w:rPr>
        <w:t>R/71/</w:t>
      </w:r>
      <w:r w:rsidR="002D3282">
        <w:rPr>
          <w:rFonts w:ascii="Arial" w:hAnsi="Arial" w:cs="Arial"/>
          <w:b/>
          <w:sz w:val="22"/>
          <w:szCs w:val="22"/>
        </w:rPr>
        <w:t>4</w:t>
      </w:r>
      <w:r w:rsidR="002F2C30" w:rsidRPr="002F2C30">
        <w:rPr>
          <w:rFonts w:ascii="Arial" w:hAnsi="Arial" w:cs="Arial"/>
          <w:b/>
          <w:sz w:val="22"/>
          <w:szCs w:val="22"/>
        </w:rPr>
        <w:t>/2016</w:t>
      </w:r>
      <w:r w:rsidRPr="009C7DA2">
        <w:rPr>
          <w:rFonts w:ascii="Arial" w:hAnsi="Arial" w:cs="Arial"/>
          <w:sz w:val="22"/>
          <w:szCs w:val="22"/>
        </w:rPr>
        <w:t>) tak, jak to vyžaduje § 102 odst.</w:t>
      </w:r>
      <w:r w:rsidR="003A7673">
        <w:rPr>
          <w:rFonts w:ascii="Arial" w:hAnsi="Arial" w:cs="Arial"/>
          <w:sz w:val="22"/>
          <w:szCs w:val="22"/>
        </w:rPr>
        <w:t xml:space="preserve"> 3</w:t>
      </w:r>
      <w:r w:rsidRPr="00F04E8B">
        <w:rPr>
          <w:rFonts w:ascii="Arial" w:hAnsi="Arial" w:cs="Arial"/>
          <w:sz w:val="22"/>
          <w:szCs w:val="22"/>
        </w:rPr>
        <w:t xml:space="preserve"> zákona</w:t>
      </w:r>
      <w:r w:rsidR="00763DD0" w:rsidRPr="00F04E8B">
        <w:rPr>
          <w:rFonts w:ascii="Arial" w:hAnsi="Arial" w:cs="Arial"/>
          <w:sz w:val="22"/>
          <w:szCs w:val="22"/>
        </w:rPr>
        <w:t xml:space="preserve"> o obcích</w:t>
      </w:r>
      <w:r w:rsidR="00F04E8B">
        <w:rPr>
          <w:rFonts w:ascii="Arial" w:hAnsi="Arial" w:cs="Arial"/>
          <w:sz w:val="22"/>
          <w:szCs w:val="22"/>
        </w:rPr>
        <w:t>,</w:t>
      </w:r>
      <w:r w:rsidR="00763DD0" w:rsidRPr="00F04E8B">
        <w:rPr>
          <w:rFonts w:ascii="Arial" w:hAnsi="Arial" w:cs="Arial"/>
          <w:sz w:val="22"/>
          <w:szCs w:val="22"/>
        </w:rPr>
        <w:t xml:space="preserve"> </w:t>
      </w:r>
      <w:r w:rsidRPr="009B0135">
        <w:rPr>
          <w:rFonts w:ascii="Arial" w:hAnsi="Arial" w:cs="Arial"/>
          <w:sz w:val="22"/>
          <w:szCs w:val="22"/>
        </w:rPr>
        <w:t>čímž je splněna podmínka platnosti tohoto jeho právního jednání.</w:t>
      </w:r>
    </w:p>
    <w:p w:rsidR="00E762C9" w:rsidRPr="006602A1" w:rsidRDefault="00E762C9" w:rsidP="001E701F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Style w:val="Text10"/>
          <w:rFonts w:cs="Arial"/>
          <w:sz w:val="22"/>
          <w:szCs w:val="22"/>
        </w:rPr>
      </w:pPr>
      <w:r w:rsidRPr="006602A1">
        <w:rPr>
          <w:rStyle w:val="Text10"/>
          <w:rFonts w:cs="Arial"/>
          <w:sz w:val="22"/>
          <w:szCs w:val="22"/>
        </w:rPr>
        <w:t>Tato smlouva nabývá platnosti a účinnosti dnem připojení podpisu poslední ze smluvních stran.</w:t>
      </w:r>
    </w:p>
    <w:p w:rsidR="00E762C9" w:rsidRPr="00CC1EE6" w:rsidRDefault="00E762C9" w:rsidP="001E701F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Style w:val="Text10"/>
          <w:rFonts w:cs="Arial"/>
          <w:sz w:val="22"/>
          <w:szCs w:val="22"/>
        </w:rPr>
      </w:pPr>
      <w:r w:rsidRPr="00AE4786">
        <w:rPr>
          <w:rStyle w:val="Text10"/>
          <w:rFonts w:cs="Arial"/>
          <w:sz w:val="22"/>
          <w:szCs w:val="22"/>
        </w:rPr>
        <w:t>Smluvní strany prohlašují, že tato smlouva je jejich shodnou, souhlasnou a svobodnou vůlí, a že nebyla uzavřena v tísni nebo za jiných nepříznivých podmínek, na důkaz čehož připojují své podpisy. Smluvn</w:t>
      </w:r>
      <w:r w:rsidRPr="00CC1EE6">
        <w:rPr>
          <w:rStyle w:val="Text10"/>
          <w:rFonts w:cs="Arial"/>
          <w:sz w:val="22"/>
          <w:szCs w:val="22"/>
        </w:rPr>
        <w:t>í strany potvrzují, že smlouva je výsledkem jednání stran a každá z nich měla příležitost obsah podmínek této smlouvy ovlivnit.</w:t>
      </w:r>
    </w:p>
    <w:p w:rsidR="00E762C9" w:rsidRPr="009D4902" w:rsidRDefault="00E762C9" w:rsidP="001E701F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CC1EE6">
        <w:rPr>
          <w:rStyle w:val="Text10"/>
          <w:rFonts w:cs="Arial"/>
          <w:sz w:val="22"/>
          <w:szCs w:val="22"/>
        </w:rPr>
        <w:t>Tato smlouva je sepsána ve čtyřech stejnopisech</w:t>
      </w:r>
      <w:r w:rsidR="00CC1EE6">
        <w:rPr>
          <w:rStyle w:val="Text10"/>
          <w:rFonts w:cs="Arial"/>
          <w:sz w:val="22"/>
          <w:szCs w:val="22"/>
        </w:rPr>
        <w:t>,</w:t>
      </w:r>
      <w:r w:rsidRPr="00CC1EE6">
        <w:rPr>
          <w:rStyle w:val="Text10"/>
          <w:rFonts w:cs="Arial"/>
          <w:sz w:val="22"/>
          <w:szCs w:val="22"/>
        </w:rPr>
        <w:t xml:space="preserve"> z nichž každá smluvní strana obdrží dvě vyhotovení.</w:t>
      </w:r>
    </w:p>
    <w:p w:rsidR="00E762C9" w:rsidRDefault="00E762C9" w:rsidP="001E701F">
      <w:pPr>
        <w:pStyle w:val="Zkladntextodsazen31"/>
        <w:numPr>
          <w:ilvl w:val="0"/>
          <w:numId w:val="10"/>
        </w:numPr>
        <w:spacing w:after="240" w:line="240" w:lineRule="atLeast"/>
        <w:ind w:left="426" w:hanging="426"/>
        <w:rPr>
          <w:rFonts w:ascii="Arial" w:hAnsi="Arial" w:cs="Arial"/>
          <w:sz w:val="22"/>
          <w:szCs w:val="22"/>
        </w:rPr>
      </w:pPr>
      <w:r w:rsidRPr="00F80E87">
        <w:rPr>
          <w:rFonts w:ascii="Arial" w:hAnsi="Arial" w:cs="Arial"/>
          <w:sz w:val="22"/>
          <w:szCs w:val="22"/>
        </w:rPr>
        <w:t>Nájemce bere na vědomí, že Pronajímatel pro realizaci svých bezhotovostních plateb může používat transparentní příjmový a výdajový bankovní účet a v této souvislosti Nájemce uděluje souhlas se zveřejněním názvu svého účtu; Nájemce výslovně souhlasí se zveřejněním elektronického obrazu této smlouvy na webových stránkách Pronaj</w:t>
      </w:r>
      <w:r w:rsidRPr="003F3ACC">
        <w:rPr>
          <w:rFonts w:ascii="Arial" w:hAnsi="Arial" w:cs="Arial"/>
          <w:sz w:val="22"/>
          <w:szCs w:val="22"/>
        </w:rPr>
        <w:t>ímatele včetně podpisů ke smlouvě připojených.</w:t>
      </w:r>
    </w:p>
    <w:p w:rsidR="00590F81" w:rsidRPr="002F2C30" w:rsidRDefault="00590F81" w:rsidP="00590F81">
      <w:pPr>
        <w:pStyle w:val="Zkladntextodsazen31"/>
        <w:numPr>
          <w:ilvl w:val="0"/>
          <w:numId w:val="10"/>
        </w:numPr>
        <w:ind w:left="426" w:hanging="426"/>
        <w:rPr>
          <w:rFonts w:ascii="Arial" w:hAnsi="Arial" w:cs="Arial"/>
          <w:sz w:val="22"/>
          <w:szCs w:val="22"/>
        </w:rPr>
      </w:pPr>
      <w:r w:rsidRPr="002F2C30">
        <w:rPr>
          <w:rFonts w:ascii="Arial" w:hAnsi="Arial" w:cs="Arial"/>
          <w:sz w:val="22"/>
          <w:szCs w:val="22"/>
        </w:rPr>
        <w:t xml:space="preserve">Nájemce bere na vědomí, že </w:t>
      </w:r>
      <w:r w:rsidR="004639A0" w:rsidRPr="002F2C30">
        <w:rPr>
          <w:rFonts w:ascii="Arial" w:hAnsi="Arial" w:cs="Arial"/>
          <w:sz w:val="22"/>
          <w:szCs w:val="22"/>
        </w:rPr>
        <w:t xml:space="preserve">Pronajímatel </w:t>
      </w:r>
      <w:r w:rsidRPr="002F2C30">
        <w:rPr>
          <w:rFonts w:ascii="Arial" w:hAnsi="Arial" w:cs="Arial"/>
          <w:sz w:val="22"/>
          <w:szCs w:val="22"/>
        </w:rPr>
        <w:t>je povinnou osobou dle § 2 odst. 1 zákona č. 340/2015 Sb., o zvláštních podmínkách účinnosti některých smluv, uveřejňování těchto smluv a o registru smluv a vztahuje se na něj povinnost zveřejnit tuto smlouvu v Registru smluv, což je podmínkou její účinnosti.  Smluvní strany se dohodly, že zveřejnění této smlouvy v Registru smluv zajistí Pronajímatel nejpozději do 30dnů od uzavření smlouvy.  Nájemce souhlasí se zveřejněním celého obsahu této smlouvy.</w:t>
      </w:r>
    </w:p>
    <w:p w:rsidR="00590F81" w:rsidRPr="00CC1EE6" w:rsidRDefault="00590F81" w:rsidP="00590F81">
      <w:pPr>
        <w:pStyle w:val="Zkladntextodsazen31"/>
        <w:spacing w:after="240" w:line="240" w:lineRule="atLeast"/>
        <w:ind w:left="426"/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pStyle w:val="Zkladntextodsazen31"/>
        <w:spacing w:after="240" w:line="240" w:lineRule="atLeast"/>
        <w:ind w:left="66"/>
        <w:rPr>
          <w:rFonts w:ascii="Arial" w:hAnsi="Arial" w:cs="Arial"/>
          <w:sz w:val="22"/>
          <w:szCs w:val="22"/>
        </w:rPr>
      </w:pPr>
    </w:p>
    <w:p w:rsidR="00E762C9" w:rsidRPr="00CC1EE6" w:rsidRDefault="00E762C9">
      <w:pPr>
        <w:rPr>
          <w:rFonts w:ascii="Arial" w:hAnsi="Arial" w:cs="Arial"/>
          <w:sz w:val="22"/>
          <w:szCs w:val="22"/>
        </w:rPr>
      </w:pPr>
      <w:r w:rsidRPr="00CC1EE6">
        <w:rPr>
          <w:rFonts w:ascii="Arial" w:hAnsi="Arial" w:cs="Arial"/>
          <w:sz w:val="22"/>
          <w:szCs w:val="22"/>
        </w:rPr>
        <w:t>V Černošicích dne</w:t>
      </w:r>
      <w:r w:rsidRPr="00CC1EE6">
        <w:rPr>
          <w:rFonts w:ascii="Arial" w:hAnsi="Arial" w:cs="Arial"/>
          <w:sz w:val="22"/>
          <w:szCs w:val="22"/>
        </w:rPr>
        <w:tab/>
      </w:r>
      <w:r w:rsidRPr="00CC1EE6">
        <w:rPr>
          <w:rFonts w:ascii="Arial" w:hAnsi="Arial" w:cs="Arial"/>
          <w:sz w:val="22"/>
          <w:szCs w:val="22"/>
        </w:rPr>
        <w:tab/>
      </w:r>
      <w:r w:rsidRPr="00CC1EE6">
        <w:rPr>
          <w:rFonts w:ascii="Arial" w:hAnsi="Arial" w:cs="Arial"/>
          <w:sz w:val="22"/>
          <w:szCs w:val="22"/>
        </w:rPr>
        <w:tab/>
      </w:r>
      <w:r w:rsidRPr="00CC1EE6">
        <w:rPr>
          <w:rFonts w:ascii="Arial" w:hAnsi="Arial" w:cs="Arial"/>
          <w:sz w:val="22"/>
          <w:szCs w:val="22"/>
        </w:rPr>
        <w:tab/>
      </w:r>
      <w:r w:rsidRPr="00CC1EE6">
        <w:rPr>
          <w:rFonts w:ascii="Arial" w:hAnsi="Arial" w:cs="Arial"/>
          <w:sz w:val="22"/>
          <w:szCs w:val="22"/>
        </w:rPr>
        <w:tab/>
      </w:r>
      <w:r w:rsidRPr="00CC1EE6">
        <w:rPr>
          <w:rFonts w:ascii="Arial" w:hAnsi="Arial" w:cs="Arial"/>
          <w:sz w:val="22"/>
          <w:szCs w:val="22"/>
        </w:rPr>
        <w:tab/>
        <w:t>V Příbrami dne</w:t>
      </w:r>
    </w:p>
    <w:p w:rsidR="00E762C9" w:rsidRPr="009D4902" w:rsidRDefault="00E762C9">
      <w:pPr>
        <w:rPr>
          <w:rFonts w:ascii="Arial" w:hAnsi="Arial" w:cs="Arial"/>
          <w:sz w:val="22"/>
          <w:szCs w:val="22"/>
        </w:rPr>
      </w:pPr>
    </w:p>
    <w:p w:rsidR="00E762C9" w:rsidRPr="00F80E87" w:rsidRDefault="00E762C9">
      <w:pPr>
        <w:rPr>
          <w:rFonts w:ascii="Arial" w:hAnsi="Arial" w:cs="Arial"/>
          <w:sz w:val="22"/>
          <w:szCs w:val="22"/>
        </w:rPr>
      </w:pPr>
      <w:r w:rsidRPr="00F80E87">
        <w:rPr>
          <w:rFonts w:ascii="Arial" w:hAnsi="Arial" w:cs="Arial"/>
          <w:sz w:val="22"/>
          <w:szCs w:val="22"/>
        </w:rPr>
        <w:t>Pronajímatel</w:t>
      </w:r>
      <w:r w:rsidRPr="00F80E87">
        <w:rPr>
          <w:rFonts w:ascii="Arial" w:hAnsi="Arial" w:cs="Arial"/>
          <w:sz w:val="22"/>
          <w:szCs w:val="22"/>
        </w:rPr>
        <w:tab/>
      </w:r>
      <w:r w:rsidRPr="00F80E87">
        <w:rPr>
          <w:rFonts w:ascii="Arial" w:hAnsi="Arial" w:cs="Arial"/>
          <w:sz w:val="22"/>
          <w:szCs w:val="22"/>
        </w:rPr>
        <w:tab/>
      </w:r>
      <w:r w:rsidRPr="00F80E87">
        <w:rPr>
          <w:rFonts w:ascii="Arial" w:hAnsi="Arial" w:cs="Arial"/>
          <w:sz w:val="22"/>
          <w:szCs w:val="22"/>
        </w:rPr>
        <w:tab/>
      </w:r>
      <w:r w:rsidRPr="00F80E87">
        <w:rPr>
          <w:rFonts w:ascii="Arial" w:hAnsi="Arial" w:cs="Arial"/>
          <w:sz w:val="22"/>
          <w:szCs w:val="22"/>
        </w:rPr>
        <w:tab/>
      </w:r>
      <w:r w:rsidRPr="00F80E87">
        <w:rPr>
          <w:rFonts w:ascii="Arial" w:hAnsi="Arial" w:cs="Arial"/>
          <w:sz w:val="22"/>
          <w:szCs w:val="22"/>
        </w:rPr>
        <w:tab/>
      </w:r>
      <w:r w:rsidRPr="00F80E87">
        <w:rPr>
          <w:rFonts w:ascii="Arial" w:hAnsi="Arial" w:cs="Arial"/>
          <w:sz w:val="22"/>
          <w:szCs w:val="22"/>
        </w:rPr>
        <w:tab/>
      </w:r>
      <w:r w:rsidRPr="00F80E87">
        <w:rPr>
          <w:rFonts w:ascii="Arial" w:hAnsi="Arial" w:cs="Arial"/>
          <w:sz w:val="22"/>
          <w:szCs w:val="22"/>
        </w:rPr>
        <w:tab/>
        <w:t>Nájemce</w:t>
      </w:r>
    </w:p>
    <w:p w:rsidR="00E762C9" w:rsidRPr="003F3ACC" w:rsidRDefault="00E762C9">
      <w:pPr>
        <w:rPr>
          <w:rFonts w:ascii="Arial" w:hAnsi="Arial" w:cs="Arial"/>
          <w:sz w:val="22"/>
          <w:szCs w:val="22"/>
        </w:rPr>
      </w:pPr>
    </w:p>
    <w:p w:rsidR="00E762C9" w:rsidRPr="003030DC" w:rsidRDefault="00E762C9">
      <w:pPr>
        <w:rPr>
          <w:rFonts w:ascii="Arial" w:hAnsi="Arial" w:cs="Arial"/>
          <w:sz w:val="22"/>
          <w:szCs w:val="22"/>
        </w:rPr>
      </w:pPr>
    </w:p>
    <w:p w:rsidR="00E762C9" w:rsidRPr="003030DC" w:rsidRDefault="00E762C9">
      <w:pPr>
        <w:rPr>
          <w:rFonts w:ascii="Arial" w:hAnsi="Arial" w:cs="Arial"/>
          <w:sz w:val="22"/>
          <w:szCs w:val="22"/>
        </w:rPr>
      </w:pPr>
    </w:p>
    <w:p w:rsidR="00E762C9" w:rsidRPr="009872CC" w:rsidRDefault="00E762C9">
      <w:pPr>
        <w:rPr>
          <w:rFonts w:ascii="Arial" w:hAnsi="Arial" w:cs="Arial"/>
          <w:sz w:val="22"/>
          <w:szCs w:val="22"/>
        </w:rPr>
      </w:pPr>
    </w:p>
    <w:p w:rsidR="00E762C9" w:rsidRPr="00F24E74" w:rsidRDefault="00E762C9">
      <w:pPr>
        <w:rPr>
          <w:rFonts w:ascii="Arial" w:hAnsi="Arial" w:cs="Arial"/>
          <w:sz w:val="22"/>
          <w:szCs w:val="22"/>
        </w:rPr>
      </w:pPr>
    </w:p>
    <w:p w:rsidR="00E762C9" w:rsidRPr="00F36E57" w:rsidRDefault="00E762C9">
      <w:pPr>
        <w:rPr>
          <w:rFonts w:ascii="Arial" w:hAnsi="Arial" w:cs="Arial"/>
          <w:b/>
          <w:sz w:val="22"/>
          <w:szCs w:val="22"/>
        </w:rPr>
      </w:pPr>
      <w:r w:rsidRPr="00F24E74">
        <w:rPr>
          <w:rFonts w:ascii="Arial" w:hAnsi="Arial" w:cs="Arial"/>
          <w:sz w:val="22"/>
          <w:szCs w:val="22"/>
          <w:u w:val="single"/>
        </w:rPr>
        <w:tab/>
      </w:r>
      <w:r w:rsidRPr="00F24E74">
        <w:rPr>
          <w:rFonts w:ascii="Arial" w:hAnsi="Arial" w:cs="Arial"/>
          <w:sz w:val="22"/>
          <w:szCs w:val="22"/>
          <w:u w:val="single"/>
        </w:rPr>
        <w:tab/>
      </w:r>
      <w:r w:rsidRPr="00F24E74">
        <w:rPr>
          <w:rFonts w:ascii="Arial" w:hAnsi="Arial" w:cs="Arial"/>
          <w:sz w:val="22"/>
          <w:szCs w:val="22"/>
          <w:u w:val="single"/>
        </w:rPr>
        <w:tab/>
      </w:r>
      <w:r w:rsidRPr="00F24E74">
        <w:rPr>
          <w:rFonts w:ascii="Arial" w:hAnsi="Arial" w:cs="Arial"/>
          <w:sz w:val="22"/>
          <w:szCs w:val="22"/>
          <w:u w:val="single"/>
        </w:rPr>
        <w:tab/>
      </w:r>
      <w:r w:rsidRPr="00F24E74">
        <w:rPr>
          <w:rFonts w:ascii="Arial" w:hAnsi="Arial" w:cs="Arial"/>
          <w:sz w:val="22"/>
          <w:szCs w:val="22"/>
          <w:u w:val="single"/>
        </w:rPr>
        <w:tab/>
      </w:r>
      <w:r w:rsidRPr="00CF70B7">
        <w:rPr>
          <w:rFonts w:ascii="Arial" w:hAnsi="Arial" w:cs="Arial"/>
          <w:sz w:val="22"/>
          <w:szCs w:val="22"/>
        </w:rPr>
        <w:tab/>
      </w:r>
      <w:r w:rsidRPr="00CF70B7">
        <w:rPr>
          <w:rFonts w:ascii="Arial" w:hAnsi="Arial" w:cs="Arial"/>
          <w:sz w:val="22"/>
          <w:szCs w:val="22"/>
        </w:rPr>
        <w:tab/>
      </w:r>
      <w:r w:rsidRPr="00CF70B7">
        <w:rPr>
          <w:rFonts w:ascii="Arial" w:hAnsi="Arial" w:cs="Arial"/>
          <w:sz w:val="22"/>
          <w:szCs w:val="22"/>
        </w:rPr>
        <w:tab/>
      </w:r>
      <w:r w:rsidRPr="00A97451">
        <w:rPr>
          <w:rFonts w:ascii="Arial" w:hAnsi="Arial" w:cs="Arial"/>
          <w:sz w:val="22"/>
          <w:szCs w:val="22"/>
          <w:u w:val="single"/>
        </w:rPr>
        <w:tab/>
      </w:r>
      <w:r w:rsidRPr="00A97451">
        <w:rPr>
          <w:rFonts w:ascii="Arial" w:hAnsi="Arial" w:cs="Arial"/>
          <w:sz w:val="22"/>
          <w:szCs w:val="22"/>
          <w:u w:val="single"/>
        </w:rPr>
        <w:tab/>
      </w:r>
      <w:r w:rsidRPr="00A97451">
        <w:rPr>
          <w:rFonts w:ascii="Arial" w:hAnsi="Arial" w:cs="Arial"/>
          <w:sz w:val="22"/>
          <w:szCs w:val="22"/>
          <w:u w:val="single"/>
        </w:rPr>
        <w:tab/>
      </w:r>
      <w:r w:rsidRPr="00A97451">
        <w:rPr>
          <w:rFonts w:ascii="Arial" w:hAnsi="Arial" w:cs="Arial"/>
          <w:sz w:val="22"/>
          <w:szCs w:val="22"/>
          <w:u w:val="single"/>
        </w:rPr>
        <w:tab/>
      </w:r>
    </w:p>
    <w:p w:rsidR="00E762C9" w:rsidRPr="00F04E8B" w:rsidRDefault="00E762C9">
      <w:pPr>
        <w:rPr>
          <w:rFonts w:ascii="Arial" w:hAnsi="Arial" w:cs="Arial"/>
          <w:sz w:val="22"/>
          <w:szCs w:val="22"/>
        </w:rPr>
      </w:pPr>
      <w:r w:rsidRPr="00F04E8B">
        <w:rPr>
          <w:rFonts w:ascii="Arial" w:hAnsi="Arial" w:cs="Arial"/>
          <w:b/>
          <w:sz w:val="22"/>
          <w:szCs w:val="22"/>
        </w:rPr>
        <w:t xml:space="preserve"> Město Černošice</w:t>
      </w:r>
      <w:r w:rsidRPr="00F04E8B">
        <w:rPr>
          <w:rFonts w:ascii="Arial" w:hAnsi="Arial" w:cs="Arial"/>
          <w:b/>
          <w:sz w:val="22"/>
          <w:szCs w:val="22"/>
        </w:rPr>
        <w:tab/>
      </w:r>
      <w:r w:rsidRPr="00F04E8B">
        <w:rPr>
          <w:rFonts w:ascii="Arial" w:hAnsi="Arial" w:cs="Arial"/>
          <w:b/>
          <w:sz w:val="22"/>
          <w:szCs w:val="22"/>
        </w:rPr>
        <w:tab/>
      </w:r>
      <w:r w:rsidRPr="00F04E8B">
        <w:rPr>
          <w:rFonts w:ascii="Arial" w:hAnsi="Arial" w:cs="Arial"/>
          <w:b/>
          <w:sz w:val="22"/>
          <w:szCs w:val="22"/>
        </w:rPr>
        <w:tab/>
      </w:r>
      <w:r w:rsidRPr="00F04E8B">
        <w:rPr>
          <w:rFonts w:ascii="Arial" w:hAnsi="Arial" w:cs="Arial"/>
          <w:b/>
          <w:sz w:val="22"/>
          <w:szCs w:val="22"/>
        </w:rPr>
        <w:tab/>
      </w:r>
      <w:r w:rsidRPr="00F04E8B">
        <w:rPr>
          <w:rFonts w:ascii="Arial" w:hAnsi="Arial" w:cs="Arial"/>
          <w:b/>
          <w:sz w:val="22"/>
          <w:szCs w:val="22"/>
        </w:rPr>
        <w:tab/>
      </w:r>
      <w:r w:rsidRPr="00F04E8B">
        <w:rPr>
          <w:rFonts w:ascii="Arial" w:hAnsi="Arial" w:cs="Arial"/>
          <w:b/>
          <w:sz w:val="22"/>
          <w:szCs w:val="22"/>
        </w:rPr>
        <w:tab/>
        <w:t>ČEZ Distribuce, a. s.</w:t>
      </w:r>
    </w:p>
    <w:p w:rsidR="00E762C9" w:rsidRPr="00CC1EE6" w:rsidRDefault="00E762C9">
      <w:pPr>
        <w:rPr>
          <w:rFonts w:ascii="Arial" w:hAnsi="Arial" w:cs="Arial"/>
          <w:sz w:val="22"/>
          <w:szCs w:val="22"/>
        </w:rPr>
      </w:pPr>
      <w:r w:rsidRPr="008F4497">
        <w:rPr>
          <w:rFonts w:ascii="Arial" w:hAnsi="Arial" w:cs="Arial"/>
          <w:sz w:val="22"/>
          <w:szCs w:val="22"/>
        </w:rPr>
        <w:t xml:space="preserve">  Mgr. Filip Kořínek</w:t>
      </w:r>
      <w:r w:rsidRPr="008F4497">
        <w:rPr>
          <w:rFonts w:ascii="Arial" w:hAnsi="Arial" w:cs="Arial"/>
          <w:sz w:val="22"/>
          <w:szCs w:val="22"/>
        </w:rPr>
        <w:tab/>
      </w:r>
      <w:r w:rsidRPr="008F4497">
        <w:rPr>
          <w:rFonts w:ascii="Arial" w:hAnsi="Arial" w:cs="Arial"/>
          <w:sz w:val="22"/>
          <w:szCs w:val="22"/>
        </w:rPr>
        <w:tab/>
      </w:r>
      <w:r w:rsidRPr="008F4497">
        <w:rPr>
          <w:rFonts w:ascii="Arial" w:hAnsi="Arial" w:cs="Arial"/>
          <w:sz w:val="22"/>
          <w:szCs w:val="22"/>
        </w:rPr>
        <w:tab/>
      </w:r>
      <w:r w:rsidRPr="008F4497">
        <w:rPr>
          <w:rFonts w:ascii="Arial" w:hAnsi="Arial" w:cs="Arial"/>
          <w:sz w:val="22"/>
          <w:szCs w:val="22"/>
        </w:rPr>
        <w:tab/>
      </w:r>
      <w:r w:rsidRPr="008F4497">
        <w:rPr>
          <w:rFonts w:ascii="Arial" w:hAnsi="Arial" w:cs="Arial"/>
          <w:sz w:val="22"/>
          <w:szCs w:val="22"/>
        </w:rPr>
        <w:tab/>
        <w:t xml:space="preserve"> </w:t>
      </w:r>
      <w:r w:rsidRPr="008F4497">
        <w:rPr>
          <w:rFonts w:ascii="Arial" w:hAnsi="Arial" w:cs="Arial"/>
          <w:sz w:val="22"/>
          <w:szCs w:val="22"/>
        </w:rPr>
        <w:tab/>
      </w:r>
      <w:r w:rsidRPr="00205F9D">
        <w:rPr>
          <w:rFonts w:ascii="Arial" w:hAnsi="Arial" w:cs="Arial"/>
          <w:sz w:val="22"/>
          <w:szCs w:val="22"/>
        </w:rPr>
        <w:t xml:space="preserve"> Ing. Petr Přibyl, DiS.</w:t>
      </w:r>
    </w:p>
    <w:p w:rsidR="00E762C9" w:rsidRDefault="00E762C9"/>
    <w:sectPr w:rsidR="00E762C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BDB" w:rsidRDefault="007E4BDB">
      <w:r>
        <w:separator/>
      </w:r>
    </w:p>
  </w:endnote>
  <w:endnote w:type="continuationSeparator" w:id="0">
    <w:p w:rsidR="007E4BDB" w:rsidRDefault="007E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FC" w:rsidRDefault="00914FFC">
    <w:pPr>
      <w:pStyle w:val="Zpat"/>
      <w:jc w:val="center"/>
    </w:pPr>
    <w:r>
      <w:t xml:space="preserve">Stránka </w:t>
    </w:r>
    <w:r>
      <w:fldChar w:fldCharType="begin"/>
    </w:r>
    <w:r>
      <w:instrText xml:space="preserve"> PAGE </w:instrText>
    </w:r>
    <w:r>
      <w:fldChar w:fldCharType="separate"/>
    </w:r>
    <w:r w:rsidR="009644FE">
      <w:rPr>
        <w:noProof/>
      </w:rPr>
      <w:t>1</w:t>
    </w:r>
    <w:r>
      <w:fldChar w:fldCharType="end"/>
    </w:r>
    <w:r>
      <w:t xml:space="preserve"> z </w:t>
    </w:r>
    <w:r w:rsidR="007E4BDB">
      <w:fldChar w:fldCharType="begin"/>
    </w:r>
    <w:r w:rsidR="007E4BDB">
      <w:instrText xml:space="preserve"> NUMPAGES </w:instrText>
    </w:r>
    <w:r w:rsidR="007E4BDB">
      <w:fldChar w:fldCharType="separate"/>
    </w:r>
    <w:r w:rsidR="009644FE">
      <w:rPr>
        <w:noProof/>
      </w:rPr>
      <w:t>7</w:t>
    </w:r>
    <w:r w:rsidR="007E4BDB">
      <w:rPr>
        <w:noProof/>
      </w:rPr>
      <w:fldChar w:fldCharType="end"/>
    </w:r>
  </w:p>
  <w:p w:rsidR="00914FFC" w:rsidRDefault="00914FF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BDB" w:rsidRDefault="007E4BDB">
      <w:r>
        <w:separator/>
      </w:r>
    </w:p>
  </w:footnote>
  <w:footnote w:type="continuationSeparator" w:id="0">
    <w:p w:rsidR="007E4BDB" w:rsidRDefault="007E4B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4FFC" w:rsidRDefault="00914FFC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D0A24F8" wp14:editId="67326FED">
              <wp:simplePos x="0" y="0"/>
              <wp:positionH relativeFrom="page">
                <wp:posOffset>6405880</wp:posOffset>
              </wp:positionH>
              <wp:positionV relativeFrom="page">
                <wp:posOffset>179705</wp:posOffset>
              </wp:positionV>
              <wp:extent cx="1054735" cy="354330"/>
              <wp:effectExtent l="0" t="0" r="1270" b="4445"/>
              <wp:wrapNone/>
              <wp:docPr id="1" name="DocumentMarking.CMark_S1I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54735" cy="3543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4FFC" w:rsidRDefault="00914FFC" w:rsidP="009C7DA2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  <w:p w:rsidR="00914FFC" w:rsidRPr="009C7DA2" w:rsidRDefault="00914FFC" w:rsidP="009C7DA2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 w:cs="Arial"/>
                              <w:i/>
                              <w:noProof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0A24F8" id="_x0000_t202" coordsize="21600,21600" o:spt="202" path="m,l,21600r21600,l21600,xe">
              <v:stroke joinstyle="miter"/>
              <v:path gradientshapeok="t" o:connecttype="rect"/>
            </v:shapetype>
            <v:shape id="DocumentMarking.CMark_S1I1" o:spid="_x0000_s1026" type="#_x0000_t202" style="position:absolute;left:0;text-align:left;margin-left:504.4pt;margin-top:14.15pt;width:83.05pt;height:27.9pt;z-index:2516577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xc1kQIAAB0FAAAOAAAAZHJzL2Uyb0RvYy54bWysVN9vmzAQfp+0/8HyewIk0AQUUjXJmCq1&#10;26Ruz5NjTLAKtmU7ga7a/76zaVL242GaxgP4uLvP99199uq6bxt0YtpwKXIcTUOMmKCy5OKQ4y+f&#10;i8kSI2OJKEkjBcvxEzP4ev32zapTGZvJWjYl0whAhMk6lePaWpUFgaE1a4mZSsUEOCupW2LB1Ieg&#10;1KQD9LYJZmF4FXRSl0pLyoyBv7vBidcev6oYtR+ryjCLmhxDbda/tX/v3TtYr0h20ETVnL6UQf6h&#10;ipZwAZteoHbEEnTU/DeollMtjazslMo2kFXFKfMcgE0U/sLmoSaKeS7QHKMubTL/D5Z+OH3SiJcw&#10;O4wEaWFEO0mPLRP2nuhHaOl06xZfH6LbyHWrUyaDpAcFabbfyN5lOuZG3Un6aJCQ25qIA7vRWnY1&#10;IyVU6zODUeqAYxzIvruXJWxLjlZ6oL7SrQOE5iBAh6k9XSbFeouo2zJM4sU8wYiCb57E87kfZUCy&#10;c7bSxr5nskVukWMNSvDo5HRnLPCA0HOIr142vCx403hDH/bbRqMTAdUU/nHUIcWMwxrhgoV0aYN7&#10;+ANFwh7O58r1KnhOo1kcbmbppLhaLiZxESeTdBEuJ2GUbtKrME7jXfHdFRjFWc3Lkok7LthZkVH8&#10;dxN/ORuDlrwmUZfjNJklw4jG1ZsxydA/fyLZcgsHtOFtjpeXIJK5wb4TJdAmmSW8GdbBz+X7lkEP&#10;zl/fFS8DN/lBA7bf94DitLGX5RMIQkuYF0wdbhVY1FJ/w6iDE5pjAVcIRs2tAEmlURy7A+2NOFnM&#10;wNBjz37sIYICUI4tRsNya4dL4Kg0P9Swz1nENyDDgnuFvNYEBJwBZ9BTebkv3CEf2z7q9VZb/wAA&#10;AP//AwBQSwMEFAAGAAgAAAAhAL8j7krgAAAACwEAAA8AAABkcnMvZG93bnJldi54bWxMj1FLwzAU&#10;hd8F/0O4gm8u6Ta2rjYdogiKMNj0B6TJXVtsbmqSrfXfmz3Nx8M5nPOdcjvZnp3Rh86RhGwmgCFp&#10;ZzpqJHx9vj7kwEJUZFTvCCX8YoBtdXtTqsK4kfZ4PsSGpRIKhZLQxjgUnAfdolVh5gak5B2dtyom&#10;6RtuvBpTue35XIgVt6qjtNCqAZ9b1N+Hk5Xw0vn6R7vF22r9sdG7fTiO7zsu5f3d9PQILOIUr2G4&#10;4Cd0qBJT7U5kAuuTFiJP7FHCPF8AuySy9XIDrJaQLzPgVcn/f6j+AAAA//8DAFBLAQItABQABgAI&#10;AAAAIQC2gziS/gAAAOEBAAATAAAAAAAAAAAAAAAAAAAAAABbQ29udGVudF9UeXBlc10ueG1sUEsB&#10;Ai0AFAAGAAgAAAAhADj9If/WAAAAlAEAAAsAAAAAAAAAAAAAAAAALwEAAF9yZWxzLy5yZWxzUEsB&#10;Ai0AFAAGAAgAAAAhADxHFzWRAgAAHQUAAA4AAAAAAAAAAAAAAAAALgIAAGRycy9lMm9Eb2MueG1s&#10;UEsBAi0AFAAGAAgAAAAhAL8j7krgAAAACwEAAA8AAAAAAAAAAAAAAAAA6wQAAGRycy9kb3ducmV2&#10;LnhtbFBLBQYAAAAABAAEAPMAAAD4BQAAAAA=&#10;" o:allowincell="f" stroked="f">
              <v:textbox style="mso-fit-shape-to-text:t">
                <w:txbxContent>
                  <w:p w:rsidR="00914FFC" w:rsidRDefault="00914FFC" w:rsidP="009C7DA2">
                    <w:pPr>
                      <w:tabs>
                        <w:tab w:val="left" w:pos="1701"/>
                      </w:tabs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</w:p>
                  <w:p w:rsidR="00914FFC" w:rsidRPr="009C7DA2" w:rsidRDefault="00914FFC" w:rsidP="009C7DA2">
                    <w:pPr>
                      <w:tabs>
                        <w:tab w:val="left" w:pos="1701"/>
                      </w:tabs>
                      <w:rPr>
                        <w:rFonts w:ascii="Arial" w:hAnsi="Arial" w:cs="Arial"/>
                        <w:i/>
                        <w:noProof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-Nad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66A8AC84"/>
    <w:name w:val="WW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8A0C61C0"/>
    <w:name w:val="WW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EE62AE98"/>
    <w:name w:val="WW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D5D00E44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B0FC6500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3EFEEC1E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13C"/>
    <w:rsid w:val="00094E76"/>
    <w:rsid w:val="000B4D9E"/>
    <w:rsid w:val="000D3F54"/>
    <w:rsid w:val="000D4ED8"/>
    <w:rsid w:val="000F3A39"/>
    <w:rsid w:val="00110FC8"/>
    <w:rsid w:val="00126CC6"/>
    <w:rsid w:val="0013384E"/>
    <w:rsid w:val="00136EF0"/>
    <w:rsid w:val="00144F40"/>
    <w:rsid w:val="00145119"/>
    <w:rsid w:val="00192A46"/>
    <w:rsid w:val="001C1CEF"/>
    <w:rsid w:val="001C2E93"/>
    <w:rsid w:val="001D7289"/>
    <w:rsid w:val="001E701F"/>
    <w:rsid w:val="001F56C1"/>
    <w:rsid w:val="00205F9D"/>
    <w:rsid w:val="00231EC5"/>
    <w:rsid w:val="00247E99"/>
    <w:rsid w:val="00253330"/>
    <w:rsid w:val="00272175"/>
    <w:rsid w:val="00280240"/>
    <w:rsid w:val="002D3282"/>
    <w:rsid w:val="002D713F"/>
    <w:rsid w:val="002E1F2E"/>
    <w:rsid w:val="002F2C30"/>
    <w:rsid w:val="002F6561"/>
    <w:rsid w:val="003030DC"/>
    <w:rsid w:val="00317408"/>
    <w:rsid w:val="00322148"/>
    <w:rsid w:val="00334258"/>
    <w:rsid w:val="00344F8E"/>
    <w:rsid w:val="003506EA"/>
    <w:rsid w:val="00380313"/>
    <w:rsid w:val="003A1BFC"/>
    <w:rsid w:val="003A7673"/>
    <w:rsid w:val="003B1874"/>
    <w:rsid w:val="003E66F8"/>
    <w:rsid w:val="003F3ACC"/>
    <w:rsid w:val="004639A0"/>
    <w:rsid w:val="004A0315"/>
    <w:rsid w:val="004C2751"/>
    <w:rsid w:val="004F3BCF"/>
    <w:rsid w:val="0052783D"/>
    <w:rsid w:val="00566188"/>
    <w:rsid w:val="00590F81"/>
    <w:rsid w:val="005D38A6"/>
    <w:rsid w:val="005F51D9"/>
    <w:rsid w:val="0060051F"/>
    <w:rsid w:val="006526EA"/>
    <w:rsid w:val="006537FF"/>
    <w:rsid w:val="0065697E"/>
    <w:rsid w:val="006602A1"/>
    <w:rsid w:val="0068457E"/>
    <w:rsid w:val="006B2C8C"/>
    <w:rsid w:val="006C35FF"/>
    <w:rsid w:val="006F34AA"/>
    <w:rsid w:val="00705C0F"/>
    <w:rsid w:val="00710999"/>
    <w:rsid w:val="00716C0C"/>
    <w:rsid w:val="00721936"/>
    <w:rsid w:val="00752209"/>
    <w:rsid w:val="007620FB"/>
    <w:rsid w:val="00763DD0"/>
    <w:rsid w:val="0078677A"/>
    <w:rsid w:val="007956E2"/>
    <w:rsid w:val="007A412C"/>
    <w:rsid w:val="007B37D2"/>
    <w:rsid w:val="007C513C"/>
    <w:rsid w:val="007D7BA5"/>
    <w:rsid w:val="007E4BDB"/>
    <w:rsid w:val="00804DA3"/>
    <w:rsid w:val="00820008"/>
    <w:rsid w:val="00824D83"/>
    <w:rsid w:val="00827870"/>
    <w:rsid w:val="00842D54"/>
    <w:rsid w:val="008C66F3"/>
    <w:rsid w:val="008D1B57"/>
    <w:rsid w:val="008E3787"/>
    <w:rsid w:val="008F4497"/>
    <w:rsid w:val="00902C67"/>
    <w:rsid w:val="00914FFC"/>
    <w:rsid w:val="00926C64"/>
    <w:rsid w:val="00952002"/>
    <w:rsid w:val="0096347E"/>
    <w:rsid w:val="009644FE"/>
    <w:rsid w:val="0097487E"/>
    <w:rsid w:val="00982900"/>
    <w:rsid w:val="009872CC"/>
    <w:rsid w:val="00997BF1"/>
    <w:rsid w:val="00997F42"/>
    <w:rsid w:val="009A594E"/>
    <w:rsid w:val="009B0135"/>
    <w:rsid w:val="009B04C0"/>
    <w:rsid w:val="009C7DA2"/>
    <w:rsid w:val="009D4902"/>
    <w:rsid w:val="00A403EC"/>
    <w:rsid w:val="00A97451"/>
    <w:rsid w:val="00AB6CAF"/>
    <w:rsid w:val="00AE4786"/>
    <w:rsid w:val="00B01E08"/>
    <w:rsid w:val="00B34C8A"/>
    <w:rsid w:val="00B3694C"/>
    <w:rsid w:val="00B821B6"/>
    <w:rsid w:val="00B85B6C"/>
    <w:rsid w:val="00B86541"/>
    <w:rsid w:val="00B96024"/>
    <w:rsid w:val="00BB0151"/>
    <w:rsid w:val="00BF29F3"/>
    <w:rsid w:val="00BF2F39"/>
    <w:rsid w:val="00C06B73"/>
    <w:rsid w:val="00C47ED0"/>
    <w:rsid w:val="00C92EFE"/>
    <w:rsid w:val="00CA072C"/>
    <w:rsid w:val="00CB737C"/>
    <w:rsid w:val="00CC1EE6"/>
    <w:rsid w:val="00CC48EA"/>
    <w:rsid w:val="00CC7942"/>
    <w:rsid w:val="00CD00E2"/>
    <w:rsid w:val="00CD77C9"/>
    <w:rsid w:val="00CE6091"/>
    <w:rsid w:val="00CF50FA"/>
    <w:rsid w:val="00CF70B7"/>
    <w:rsid w:val="00D0352F"/>
    <w:rsid w:val="00D17332"/>
    <w:rsid w:val="00D22DD0"/>
    <w:rsid w:val="00D83B7A"/>
    <w:rsid w:val="00D96391"/>
    <w:rsid w:val="00DA18F1"/>
    <w:rsid w:val="00DA20AE"/>
    <w:rsid w:val="00DA7489"/>
    <w:rsid w:val="00DF0CC6"/>
    <w:rsid w:val="00E61C83"/>
    <w:rsid w:val="00E762C9"/>
    <w:rsid w:val="00EE43F7"/>
    <w:rsid w:val="00EF0B3E"/>
    <w:rsid w:val="00F04E8B"/>
    <w:rsid w:val="00F05B09"/>
    <w:rsid w:val="00F12409"/>
    <w:rsid w:val="00F24E74"/>
    <w:rsid w:val="00F36E57"/>
    <w:rsid w:val="00F37F96"/>
    <w:rsid w:val="00F666D9"/>
    <w:rsid w:val="00F70B66"/>
    <w:rsid w:val="00F80E87"/>
    <w:rsid w:val="00F87EA4"/>
    <w:rsid w:val="00F91A6D"/>
    <w:rsid w:val="00F934D8"/>
    <w:rsid w:val="00FD1955"/>
    <w:rsid w:val="00FD23DA"/>
    <w:rsid w:val="00FD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10B94A7"/>
  <w15:chartTrackingRefBased/>
  <w15:docId w15:val="{05354A71-8AD9-4E51-AC04-85197D7C2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jc w:val="both"/>
    </w:pPr>
    <w:rPr>
      <w:rFonts w:eastAsia="Calibri"/>
      <w:kern w:val="1"/>
      <w:sz w:val="24"/>
      <w:lang w:eastAsia="ar-SA"/>
    </w:rPr>
  </w:style>
  <w:style w:type="paragraph" w:styleId="Nadpis1">
    <w:name w:val="heading 1"/>
    <w:basedOn w:val="Normln"/>
    <w:next w:val="Zkladntext"/>
    <w:qFormat/>
    <w:pPr>
      <w:keepNext/>
      <w:jc w:val="center"/>
      <w:outlineLvl w:val="0"/>
    </w:pPr>
    <w:rPr>
      <w:b/>
      <w:caps/>
      <w:sz w:val="28"/>
    </w:rPr>
  </w:style>
  <w:style w:type="paragraph" w:styleId="Nadpis2">
    <w:name w:val="heading 2"/>
    <w:basedOn w:val="Normln"/>
    <w:next w:val="Zkladntext"/>
    <w:qFormat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customStyle="1" w:styleId="Nadpis1Char">
    <w:name w:val="Nadpis 1 Char"/>
    <w:rPr>
      <w:rFonts w:ascii="Times New Roman" w:hAnsi="Times New Roman" w:cs="Times New Roman"/>
      <w:b/>
      <w:caps/>
      <w:sz w:val="20"/>
      <w:szCs w:val="20"/>
      <w:lang w:val="en-US"/>
    </w:rPr>
  </w:style>
  <w:style w:type="character" w:customStyle="1" w:styleId="Nadpis2Char">
    <w:name w:val="Nadpis 2 Char"/>
    <w:rPr>
      <w:rFonts w:ascii="Cambria" w:hAnsi="Cambria"/>
      <w:b/>
      <w:bCs/>
      <w:color w:val="4F81BD"/>
      <w:sz w:val="26"/>
      <w:szCs w:val="26"/>
    </w:rPr>
  </w:style>
  <w:style w:type="character" w:customStyle="1" w:styleId="Text10">
    <w:name w:val="Text10"/>
    <w:rPr>
      <w:rFonts w:ascii="Arial" w:hAnsi="Arial"/>
      <w:sz w:val="20"/>
    </w:rPr>
  </w:style>
  <w:style w:type="character" w:customStyle="1" w:styleId="Odkaznakoment1">
    <w:name w:val="Odkaz na komentář1"/>
    <w:rPr>
      <w:rFonts w:cs="Times New Roman"/>
      <w:sz w:val="16"/>
    </w:rPr>
  </w:style>
  <w:style w:type="character" w:customStyle="1" w:styleId="TextkomenteChar">
    <w:name w:val="Text komentáře Char"/>
    <w:rPr>
      <w:rFonts w:ascii="Times New Roman" w:hAnsi="Times New Roman" w:cs="Times New Roman"/>
      <w:sz w:val="20"/>
      <w:szCs w:val="20"/>
      <w:lang w:val="en-US"/>
    </w:rPr>
  </w:style>
  <w:style w:type="character" w:customStyle="1" w:styleId="Zkladntextodsazen3Char">
    <w:name w:val="Základní text odsazený 3 Char"/>
    <w:rPr>
      <w:rFonts w:ascii="Times New Roman" w:hAnsi="Times New Roman" w:cs="Times New Roman"/>
      <w:sz w:val="16"/>
      <w:szCs w:val="16"/>
      <w:lang w:val="en-US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hlavChar">
    <w:name w:val="Záhlaví Char"/>
    <w:rPr>
      <w:rFonts w:ascii="Times New Roman" w:hAnsi="Times New Roman"/>
      <w:sz w:val="24"/>
    </w:rPr>
  </w:style>
  <w:style w:type="character" w:customStyle="1" w:styleId="ZpatChar">
    <w:name w:val="Zápatí Char"/>
    <w:rPr>
      <w:rFonts w:ascii="Times New Roman" w:hAnsi="Times New Roman"/>
      <w:sz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sz w:val="24"/>
      <w:szCs w:val="24"/>
    </w:rPr>
  </w:style>
  <w:style w:type="character" w:customStyle="1" w:styleId="ListLabel3">
    <w:name w:val="ListLabel 3"/>
    <w:rPr>
      <w:rFonts w:cs="Times New Roman"/>
      <w:sz w:val="20"/>
    </w:rPr>
  </w:style>
  <w:style w:type="character" w:customStyle="1" w:styleId="ListLabel4">
    <w:name w:val="ListLabel 4"/>
    <w:rPr>
      <w:rFonts w:eastAsia="Times New Roma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CM-Nad1">
    <w:name w:val="C.M. - Nad 1"/>
    <w:basedOn w:val="Normln"/>
    <w:pPr>
      <w:pageBreakBefore/>
      <w:numPr>
        <w:numId w:val="1"/>
      </w:numPr>
      <w:spacing w:before="240" w:after="240"/>
      <w:jc w:val="center"/>
    </w:pPr>
    <w:rPr>
      <w:b/>
      <w:caps/>
      <w:spacing w:val="30"/>
      <w:sz w:val="32"/>
      <w:szCs w:val="24"/>
      <w:u w:val="single"/>
    </w:rPr>
  </w:style>
  <w:style w:type="paragraph" w:customStyle="1" w:styleId="CM-Nad2">
    <w:name w:val="C.M. - Nad 2"/>
    <w:basedOn w:val="Normln"/>
    <w:pPr>
      <w:keepNext/>
      <w:keepLines/>
      <w:spacing w:before="240" w:after="240"/>
    </w:pPr>
    <w:rPr>
      <w:b/>
      <w:caps/>
      <w:szCs w:val="24"/>
      <w:u w:val="single"/>
    </w:rPr>
  </w:style>
  <w:style w:type="paragraph" w:customStyle="1" w:styleId="CM-Nad3">
    <w:name w:val="C.M. - Nad 3"/>
    <w:basedOn w:val="Normln"/>
    <w:pPr>
      <w:spacing w:after="240"/>
    </w:pPr>
    <w:rPr>
      <w:szCs w:val="24"/>
    </w:rPr>
  </w:style>
  <w:style w:type="paragraph" w:customStyle="1" w:styleId="CM-Nad4">
    <w:name w:val="C.M. - Nad 4"/>
    <w:basedOn w:val="Normln"/>
    <w:pPr>
      <w:tabs>
        <w:tab w:val="left" w:pos="1134"/>
      </w:tabs>
      <w:spacing w:after="240"/>
    </w:pPr>
    <w:rPr>
      <w:szCs w:val="24"/>
    </w:rPr>
  </w:style>
  <w:style w:type="paragraph" w:customStyle="1" w:styleId="CM-Nad5">
    <w:name w:val="C.M. - Nad 5"/>
    <w:basedOn w:val="Normln"/>
    <w:pPr>
      <w:tabs>
        <w:tab w:val="left" w:pos="851"/>
      </w:tabs>
      <w:spacing w:after="240"/>
    </w:pPr>
    <w:rPr>
      <w:szCs w:val="24"/>
    </w:rPr>
  </w:style>
  <w:style w:type="paragraph" w:customStyle="1" w:styleId="CM-Nad6">
    <w:name w:val="C.M. - Nad 6"/>
    <w:basedOn w:val="Normln"/>
    <w:pPr>
      <w:tabs>
        <w:tab w:val="left" w:pos="1701"/>
      </w:tabs>
      <w:spacing w:after="240"/>
    </w:pPr>
    <w:rPr>
      <w:szCs w:val="24"/>
    </w:rPr>
  </w:style>
  <w:style w:type="paragraph" w:customStyle="1" w:styleId="CM-Od3">
    <w:name w:val="C.M. - Od 3"/>
    <w:basedOn w:val="Normln"/>
    <w:pPr>
      <w:spacing w:after="240"/>
    </w:pPr>
    <w:rPr>
      <w:szCs w:val="24"/>
    </w:rPr>
  </w:style>
  <w:style w:type="paragraph" w:customStyle="1" w:styleId="CM-Od4">
    <w:name w:val="C.M. - Od 4"/>
    <w:basedOn w:val="Normln"/>
    <w:pPr>
      <w:spacing w:after="240"/>
      <w:ind w:left="851"/>
    </w:pPr>
    <w:rPr>
      <w:szCs w:val="24"/>
    </w:rPr>
  </w:style>
  <w:style w:type="paragraph" w:customStyle="1" w:styleId="CM-Od5">
    <w:name w:val="C.M. - Od 5"/>
    <w:basedOn w:val="Normln"/>
    <w:pPr>
      <w:spacing w:after="240"/>
      <w:ind w:left="2552"/>
    </w:pPr>
    <w:rPr>
      <w:szCs w:val="24"/>
    </w:rPr>
  </w:style>
  <w:style w:type="paragraph" w:customStyle="1" w:styleId="CM-Od6">
    <w:name w:val="C.M. - Od 6"/>
    <w:basedOn w:val="Normln"/>
    <w:pPr>
      <w:spacing w:after="240"/>
      <w:ind w:left="3402"/>
    </w:pPr>
    <w:rPr>
      <w:szCs w:val="24"/>
    </w:rPr>
  </w:style>
  <w:style w:type="paragraph" w:customStyle="1" w:styleId="CM-P0">
    <w:name w:val="C.M. - P0"/>
    <w:basedOn w:val="Normln"/>
    <w:pPr>
      <w:keepNext/>
      <w:pageBreakBefore/>
      <w:tabs>
        <w:tab w:val="num" w:pos="0"/>
      </w:tabs>
      <w:spacing w:before="240" w:after="240"/>
      <w:ind w:left="432" w:hanging="432"/>
      <w:jc w:val="center"/>
      <w:outlineLvl w:val="0"/>
    </w:pPr>
    <w:rPr>
      <w:b/>
      <w:sz w:val="28"/>
      <w:szCs w:val="24"/>
      <w:lang w:val="en-GB"/>
    </w:rPr>
  </w:style>
  <w:style w:type="paragraph" w:customStyle="1" w:styleId="CM-P1">
    <w:name w:val="C.M. - P1"/>
    <w:basedOn w:val="Normln"/>
    <w:pPr>
      <w:spacing w:after="240"/>
      <w:jc w:val="center"/>
    </w:pPr>
    <w:rPr>
      <w:b/>
      <w:szCs w:val="24"/>
      <w:lang w:val="en-GB"/>
    </w:rPr>
  </w:style>
  <w:style w:type="paragraph" w:customStyle="1" w:styleId="CM-P2">
    <w:name w:val="C.M. - P2"/>
    <w:basedOn w:val="Normln"/>
    <w:pPr>
      <w:spacing w:before="240" w:after="240"/>
    </w:pPr>
    <w:rPr>
      <w:b/>
      <w:caps/>
      <w:szCs w:val="24"/>
      <w:u w:val="single"/>
    </w:rPr>
  </w:style>
  <w:style w:type="paragraph" w:customStyle="1" w:styleId="CM-P3">
    <w:name w:val="C.M. - P3"/>
    <w:basedOn w:val="Normln"/>
    <w:pPr>
      <w:spacing w:after="240"/>
    </w:pPr>
    <w:rPr>
      <w:szCs w:val="24"/>
    </w:rPr>
  </w:style>
  <w:style w:type="paragraph" w:customStyle="1" w:styleId="CM-P4">
    <w:name w:val="C.M. - P4"/>
    <w:basedOn w:val="Normln"/>
    <w:pPr>
      <w:tabs>
        <w:tab w:val="left" w:pos="1701"/>
      </w:tabs>
      <w:spacing w:after="240"/>
    </w:pPr>
    <w:rPr>
      <w:szCs w:val="24"/>
    </w:rPr>
  </w:style>
  <w:style w:type="paragraph" w:customStyle="1" w:styleId="CM-P5">
    <w:name w:val="C.M. - P5"/>
    <w:basedOn w:val="Normln"/>
    <w:pPr>
      <w:tabs>
        <w:tab w:val="left" w:pos="2552"/>
      </w:tabs>
      <w:spacing w:after="240"/>
    </w:pPr>
    <w:rPr>
      <w:szCs w:val="24"/>
    </w:rPr>
  </w:style>
  <w:style w:type="paragraph" w:customStyle="1" w:styleId="CM-P6">
    <w:name w:val="C.M. - P6"/>
    <w:basedOn w:val="Normln"/>
    <w:pPr>
      <w:spacing w:after="240"/>
    </w:pPr>
    <w:rPr>
      <w:szCs w:val="24"/>
    </w:rPr>
  </w:style>
  <w:style w:type="paragraph" w:customStyle="1" w:styleId="Textkomente1">
    <w:name w:val="Text komentáře1"/>
    <w:basedOn w:val="Normln"/>
    <w:rPr>
      <w:sz w:val="20"/>
    </w:r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customStyle="1" w:styleId="Textbubliny1">
    <w:name w:val="Text bubliny1"/>
    <w:basedOn w:val="Normln"/>
    <w:rPr>
      <w:rFonts w:ascii="Tahoma" w:hAnsi="Tahoma" w:cs="Tahoma"/>
      <w:sz w:val="16"/>
      <w:szCs w:val="16"/>
    </w:rPr>
  </w:style>
  <w:style w:type="paragraph" w:customStyle="1" w:styleId="Pedmtkomente1">
    <w:name w:val="Předmět komentáře1"/>
    <w:basedOn w:val="Textkomente1"/>
    <w:rPr>
      <w:b/>
      <w:bCs/>
    </w:rPr>
  </w:style>
  <w:style w:type="paragraph" w:customStyle="1" w:styleId="Odstavecseseznamem1">
    <w:name w:val="Odstavec se seznamem1"/>
    <w:basedOn w:val="Normln"/>
    <w:pPr>
      <w:ind w:left="720"/>
    </w:pPr>
  </w:style>
  <w:style w:type="paragraph" w:styleId="Zhlav">
    <w:name w:val="header"/>
    <w:basedOn w:val="Normln"/>
    <w:pPr>
      <w:suppressLineNumbers/>
      <w:tabs>
        <w:tab w:val="center" w:pos="4536"/>
        <w:tab w:val="right" w:pos="9072"/>
      </w:tabs>
    </w:pPr>
  </w:style>
  <w:style w:type="paragraph" w:styleId="Zpat">
    <w:name w:val="footer"/>
    <w:basedOn w:val="Normln"/>
    <w:pPr>
      <w:suppressLineNumbers/>
      <w:tabs>
        <w:tab w:val="center" w:pos="4536"/>
        <w:tab w:val="right" w:pos="9072"/>
      </w:tabs>
    </w:pPr>
  </w:style>
  <w:style w:type="paragraph" w:customStyle="1" w:styleId="Revize1">
    <w:name w:val="Revize1"/>
    <w:pPr>
      <w:suppressAutoHyphens/>
    </w:pPr>
    <w:rPr>
      <w:rFonts w:eastAsia="Calibri"/>
      <w:kern w:val="1"/>
      <w:sz w:val="24"/>
      <w:lang w:eastAsia="ar-SA"/>
    </w:rPr>
  </w:style>
  <w:style w:type="paragraph" w:customStyle="1" w:styleId="Odstavecseseznamem2">
    <w:name w:val="Odstavec se seznamem2"/>
    <w:basedOn w:val="Normln"/>
    <w:pPr>
      <w:ind w:left="720"/>
    </w:pPr>
    <w:rPr>
      <w:rFonts w:eastAsia="Times New Roman"/>
    </w:rPr>
  </w:style>
  <w:style w:type="paragraph" w:customStyle="1" w:styleId="Revize2">
    <w:name w:val="Revize2"/>
    <w:pPr>
      <w:suppressAutoHyphens/>
    </w:pPr>
    <w:rPr>
      <w:kern w:val="1"/>
      <w:sz w:val="24"/>
      <w:lang w:eastAsia="ar-SA"/>
    </w:rPr>
  </w:style>
  <w:style w:type="paragraph" w:styleId="Textbubliny">
    <w:name w:val="Balloon Text"/>
    <w:basedOn w:val="Normln"/>
    <w:semiHidden/>
    <w:rsid w:val="007C513C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094E76"/>
    <w:rPr>
      <w:sz w:val="16"/>
      <w:szCs w:val="16"/>
    </w:rPr>
  </w:style>
  <w:style w:type="paragraph" w:styleId="Textkomente">
    <w:name w:val="annotation text"/>
    <w:basedOn w:val="Normln"/>
    <w:semiHidden/>
    <w:rsid w:val="00094E76"/>
    <w:rPr>
      <w:sz w:val="20"/>
    </w:rPr>
  </w:style>
  <w:style w:type="paragraph" w:styleId="Pedmtkomente">
    <w:name w:val="annotation subject"/>
    <w:basedOn w:val="Textkomente"/>
    <w:next w:val="Textkomente"/>
    <w:semiHidden/>
    <w:rsid w:val="00094E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7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407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C4418F-B546-4FDE-BBC6-2C1DA8D63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2560</Words>
  <Characters>15108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Černošice</vt:lpstr>
    </vt:vector>
  </TitlesOfParts>
  <Company>Město Černošice</Company>
  <LinksUpToDate>false</LinksUpToDate>
  <CharactersWithSpaces>17633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Černošice</dc:title>
  <dc:subject/>
  <dc:creator>Karel Mazzolini</dc:creator>
  <cp:keywords/>
  <cp:lastModifiedBy>Markéta Otavová</cp:lastModifiedBy>
  <cp:revision>1</cp:revision>
  <cp:lastPrinted>2016-05-18T15:51:00Z</cp:lastPrinted>
  <dcterms:created xsi:type="dcterms:W3CDTF">2016-09-08T07:46:00Z</dcterms:created>
  <dcterms:modified xsi:type="dcterms:W3CDTF">2016-09-08T07:46:00Z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ČEZ ICT Services, a. s.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DocumentTagging.ClassificationMark.P00">
    <vt:lpwstr>&lt;ClassificationMark xmlns:xsi="http://www.w3.org/2001/XMLSchema-instance" xmlns:xsd="http://www.w3.org/2001/XMLSchema" margin="NaN" class="C2" owner="Karel Mazzolini" position="TopRight" marginX="0" marginY="0" classifiedOn="2016-05-25T15:17:14.63956</vt:lpwstr>
  </property>
  <property fmtid="{D5CDD505-2E9C-101B-9397-08002B2CF9AE}" pid="10" name="DocumentTagging.ClassificationMark.P01">
    <vt:lpwstr>49+02:00" showPrintedBy="false" showPrintDate="false" language="cs" ApplicationVersion="Microsoft Word, 14.0" addinVersion="5.6.3.0" template="CEZ" kdi="Null KDI"&gt;&lt;history bulk="false" class="Důvěrnost B" code="C2" user="Sýkorová Klára" date="2016-05</vt:lpwstr>
  </property>
  <property fmtid="{D5CDD505-2E9C-101B-9397-08002B2CF9AE}" pid="11" name="DocumentTagging.ClassificationMark.P02">
    <vt:lpwstr>-25T15:17:14.7019673+02:00" kdi="Null KDI" /&gt;&lt;recipients /&gt;&lt;documentOwners /&gt;&lt;/ClassificationMark&gt;</vt:lpwstr>
  </property>
  <property fmtid="{D5CDD505-2E9C-101B-9397-08002B2CF9AE}" pid="12" name="DocumentTagging.ClassificationMark">
    <vt:lpwstr>￼PARTS:3</vt:lpwstr>
  </property>
  <property fmtid="{D5CDD505-2E9C-101B-9397-08002B2CF9AE}" pid="13" name="DocumentClasification">
    <vt:lpwstr>Důvěrnost B</vt:lpwstr>
  </property>
  <property fmtid="{D5CDD505-2E9C-101B-9397-08002B2CF9AE}" pid="14" name="CEZ_DLP">
    <vt:lpwstr>CEZ_DLP:Null KDI:B</vt:lpwstr>
  </property>
</Properties>
</file>