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5" w:rsidRDefault="00070D65" w:rsidP="00070D65">
      <w:pPr>
        <w:pStyle w:val="Default"/>
      </w:pPr>
    </w:p>
    <w:p w:rsidR="00070D65" w:rsidRDefault="00070D65" w:rsidP="00070D65">
      <w:pPr>
        <w:pStyle w:val="Default"/>
      </w:pPr>
      <w:r>
        <w:t xml:space="preserve"> </w:t>
      </w:r>
    </w:p>
    <w:p w:rsidR="00070D65" w:rsidRDefault="00070D65" w:rsidP="00070D6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Smlouva o poskytnutí ubytovacích služeb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Smluvní strany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Ubytovatel: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proofErr w:type="spellStart"/>
      <w:r w:rsidR="00C7351C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, sídlem </w:t>
      </w:r>
      <w:proofErr w:type="spellStart"/>
      <w:r>
        <w:rPr>
          <w:sz w:val="22"/>
          <w:szCs w:val="22"/>
        </w:rPr>
        <w:t>Studenov</w:t>
      </w:r>
      <w:proofErr w:type="spellEnd"/>
      <w:r>
        <w:rPr>
          <w:sz w:val="22"/>
          <w:szCs w:val="22"/>
        </w:rPr>
        <w:t xml:space="preserve"> 9, 51244 Rokytnice nad Jizerou, tel.: 724959912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objektu: </w:t>
      </w:r>
      <w:proofErr w:type="spellStart"/>
      <w:r>
        <w:rPr>
          <w:sz w:val="22"/>
          <w:szCs w:val="22"/>
        </w:rPr>
        <w:t>Studenov</w:t>
      </w:r>
      <w:proofErr w:type="spellEnd"/>
      <w:r>
        <w:rPr>
          <w:sz w:val="22"/>
          <w:szCs w:val="22"/>
        </w:rPr>
        <w:t xml:space="preserve"> 8, 51244 Rokytnice nad Jizerou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75207001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účet: </w:t>
      </w:r>
      <w:proofErr w:type="spellStart"/>
      <w:r w:rsidR="00C7351C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Objednavatel: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Jméno: Z</w:t>
      </w:r>
      <w:r w:rsidR="005E4D5B">
        <w:rPr>
          <w:sz w:val="22"/>
          <w:szCs w:val="22"/>
        </w:rPr>
        <w:t>ákladní škola Neratovice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28.října</w:t>
      </w:r>
      <w:proofErr w:type="gramEnd"/>
      <w:r>
        <w:rPr>
          <w:sz w:val="22"/>
          <w:szCs w:val="22"/>
        </w:rPr>
        <w:t xml:space="preserve"> 1157, okres Mělník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proofErr w:type="gramStart"/>
      <w:r>
        <w:rPr>
          <w:sz w:val="22"/>
          <w:szCs w:val="22"/>
        </w:rPr>
        <w:t>28.října</w:t>
      </w:r>
      <w:proofErr w:type="gramEnd"/>
      <w:r>
        <w:rPr>
          <w:sz w:val="22"/>
          <w:szCs w:val="22"/>
        </w:rPr>
        <w:t xml:space="preserve"> 1157, 277 11 Neratovice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Tel./email: 315682790, info@3zsneratovice.cz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70888094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účet: </w:t>
      </w:r>
      <w:proofErr w:type="spellStart"/>
      <w:r w:rsidR="00C7351C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Zastoupen: Mgr. Radka Millerová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Uzavírají spolu smlouvu o zajištění ubytování a stravování ve smyslu § 2326- 2331 zákona č. 89/2012 Sb., Občanského zákoníku, v platném znění Smlouva o ubytování.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Předmět smlouvy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Ubytovatel poskytne a zajistí objednavateli ubytování a stravování v rámci ozdravného pobytu na Bělohradské chatě </w:t>
      </w:r>
      <w:proofErr w:type="spellStart"/>
      <w:r>
        <w:rPr>
          <w:sz w:val="22"/>
          <w:szCs w:val="22"/>
        </w:rPr>
        <w:t>Studenov</w:t>
      </w:r>
      <w:proofErr w:type="spellEnd"/>
      <w:r>
        <w:rPr>
          <w:sz w:val="22"/>
          <w:szCs w:val="22"/>
        </w:rPr>
        <w:t xml:space="preserve"> 8, 51244 Rokytnice nad </w:t>
      </w:r>
      <w:proofErr w:type="gramStart"/>
      <w:r>
        <w:rPr>
          <w:sz w:val="22"/>
          <w:szCs w:val="22"/>
        </w:rPr>
        <w:t>Jizerou :</w:t>
      </w:r>
      <w:proofErr w:type="gramEnd"/>
      <w:r>
        <w:rPr>
          <w:sz w:val="22"/>
          <w:szCs w:val="22"/>
        </w:rPr>
        <w:t xml:space="preserve">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Termín: 23.-</w:t>
      </w:r>
      <w:proofErr w:type="gramStart"/>
      <w:r>
        <w:rPr>
          <w:b/>
          <w:bCs/>
          <w:sz w:val="22"/>
          <w:szCs w:val="22"/>
        </w:rPr>
        <w:t>27.1.2023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Počet osob: 53 osob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Druh stravování: plná penze a pitný režim, začátek i konec obědem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Cena: 620 Kč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Ubytovatel dle příslušných ustanovení zákonů pro živnostenské podnikání ČR splňuje hygienické podmínky ubytovacího a stravovacího zařízení, bezpečnosti práce a protipožární ochrany.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Ubytování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Ubytovatel poskytne objednavateli k ubytování pokoje pro nahlášený počet osob (dětí a dospělých)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Dále budou objednavateli k dispozici společné prostory – hlavní jídelna a společenská místnost. Po příjezdu objednavatele do areálu proběhne předání ubytovatelem. Ubytovatel bude provádět veškeré nutné údržbářské práce a zajistí chod areálu tak, aby odpovídal všem hygienickým požadavkům, nesmí ale během pobytu provádět konstrukční a stavební úpravy na poskytnutých prostorách. Objednavatel je povinen veškeré vybavení a zařízení objektu nijak nepoškozovat a používat dle účelu. Veškeré škody vzniklé na vybavení, nebo zařízení v celém areálu způsobené objednavatelem, je objednavatel povinen nahlásit ubytovateli, a v případě zavinění tyto škody také přiměřeně nahradit.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Úklid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Během pobytu bude zajištěn úklid společných prostor, sociálního zařízení. Pokoje se v průběhu pobytu neuklízí. V případě zvláštních požadavků (silné znečištění </w:t>
      </w:r>
      <w:proofErr w:type="gramStart"/>
      <w:r>
        <w:rPr>
          <w:sz w:val="22"/>
          <w:szCs w:val="22"/>
        </w:rPr>
        <w:t>pokoje a pod.) lze</w:t>
      </w:r>
      <w:proofErr w:type="gramEnd"/>
      <w:r>
        <w:rPr>
          <w:sz w:val="22"/>
          <w:szCs w:val="22"/>
        </w:rPr>
        <w:t xml:space="preserve"> po nahlášení úklid zajistit kdykoliv v průběhu dne včetně případné výměny ložního prádla, které lze vyměnit kdykoliv. </w:t>
      </w:r>
    </w:p>
    <w:p w:rsidR="00070D65" w:rsidRDefault="00070D65" w:rsidP="00070D65">
      <w:pPr>
        <w:pStyle w:val="Default"/>
        <w:pageBreakBefore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Strava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Stravování bude zajištěno 5 x denně + celodenní pitný režim. Jídelní lístek bude na začátku pobytu konzultován s vedoucími kurzu. Zásahy do skladby jídelního lístku lze provádět pouze v odůvodněných případech (alergie na určitý druh potravin apod.) Jednotlivé porce jsou normovány dle věkové kategorie osob - děti Mateřská škola, děti I. stupeň ZŠ, děti II. stupeň ZŠ, děti Střední škola a dospělí. V případě požadavku na speciální stravování – např.: bezlepková dieta - je tuto skutečnost nutné hlásit s předstihem nejméně však 2 dny před pobytem.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celodenních exkurzích nebo výletech po okolí zajišťuje ubytovatel místo teplého oběda cestovní balíček. Je nutné, aby s sebou měli účastníci láhev za účelem zajištění pitného režimu. Celodenní výlet se hlásí cca 3 dny před příjezdem, je-li již znám.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Hygiena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Všem účastníkům budou po celou dobu pobytu k dispozici toalety a tekoucí voda na opláchnutí rukou. Sprchy s teplou vodou budou k dispozici v průběhu celého dne. Ubytovatel prohlašuje, že uvedený objekt splňuje hygienické podmínky ubytovacího a stravovacího zařízení a podmínky pro zabezpečení výchovy a výuky v souladu s vyhláškou č. 106/2001Sb. Ubytovatel dále prohlašuje, že používaná voda je pravidelně, dle požadavků KHS zasílána na rozbory a kontrolována a je pitná.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Pokoje budou připraveny v den příjezdu uklizené včetně lůžkovin v odpovídajícím počtu dle objednávkového formuláře (případně dle předem písemně nahlášených změn).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Cena, platební a fakturační podmínky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Obě smluvní strany se dohodly na ceně za ubytování a stravování následovně: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Cena za osobu včetně plné penze……</w:t>
      </w:r>
      <w:proofErr w:type="gramStart"/>
      <w:r>
        <w:rPr>
          <w:sz w:val="22"/>
          <w:szCs w:val="22"/>
        </w:rPr>
        <w:t>….620</w:t>
      </w:r>
      <w:proofErr w:type="gramEnd"/>
      <w:r>
        <w:rPr>
          <w:sz w:val="22"/>
          <w:szCs w:val="22"/>
        </w:rPr>
        <w:t xml:space="preserve"> Kč.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za oběd navíc je 120 Kč.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15 platících dětí je 1 dospělý dozor zdarma.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Zálohova faktura ve výši 2000 Kč/žáka bude vystavena v den podpisu smlouvy.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Faktura bude vystavena v den odjezdu. Seznam se odevzdává nejpozději předposlední den pobytu. Seznam musí obsahovat žáky i dozor – jméno a příjmení, datum narození (stačí rok) a bydliště (stačí město) ubytovaného – včetně razítka instituce.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zásahu vyšší moci ( </w:t>
      </w:r>
      <w:proofErr w:type="spellStart"/>
      <w:r>
        <w:rPr>
          <w:sz w:val="22"/>
          <w:szCs w:val="22"/>
        </w:rPr>
        <w:t>covidová</w:t>
      </w:r>
      <w:proofErr w:type="spellEnd"/>
      <w:r>
        <w:rPr>
          <w:sz w:val="22"/>
          <w:szCs w:val="22"/>
        </w:rPr>
        <w:t xml:space="preserve"> a jiná epidemiologická nařízení neumožňující pobyt žáků na LVK) bude záloha vrácena v plné výši.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Práva a povinnosti smluvních stran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Vedoucí pobytu s předstihem obdrží od ubytovatele plánek objektu s rozpisem lůžek na pokojích, podle kterého si objednavatel rozmístí děti a doprovod do pokojů.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Pokoje pro ubytování budou k dispozici v den příjezdu dle domluvy. V případě potřeby Vám poskytneme úschovu zavazadel. Vedoucí zájezdu při příjezdu nahlásí skutečný počet osob. Klíče od pokojů poskytneme pouze dospělým osobám v nich ubytovaných.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Objednavatel je informován a zavazuje se zajistit vyklízení pokojů do času domluveného v den příjezdu.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zjištění poškození majetku ubytovatele o této skutečnosti </w:t>
      </w:r>
      <w:r>
        <w:rPr>
          <w:rFonts w:ascii="Times New Roman" w:hAnsi="Times New Roman" w:cs="Times New Roman"/>
          <w:sz w:val="23"/>
          <w:szCs w:val="23"/>
        </w:rPr>
        <w:t xml:space="preserve">sepíšou protokol a </w:t>
      </w:r>
      <w:r>
        <w:rPr>
          <w:sz w:val="22"/>
          <w:szCs w:val="22"/>
        </w:rPr>
        <w:t xml:space="preserve">ubytovatel vyčíslí škodu na majetku, kterou se objednavatel zavazuje uhradit.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Všichni (děti i doprovod) jsou podmíněni povinností používat v objektu přezůvky za předpokladu možnosti uložení obuvi ve vstupních prostorách ubytovacího objektu. </w:t>
      </w:r>
    </w:p>
    <w:p w:rsidR="00070D65" w:rsidRDefault="00070D65" w:rsidP="00070D65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Případnou poštu pro účastníky kurzů, adresujte na </w:t>
      </w:r>
      <w:proofErr w:type="spellStart"/>
      <w:r>
        <w:rPr>
          <w:sz w:val="22"/>
          <w:szCs w:val="22"/>
        </w:rPr>
        <w:t>Studenov</w:t>
      </w:r>
      <w:proofErr w:type="spellEnd"/>
      <w:r>
        <w:rPr>
          <w:sz w:val="22"/>
          <w:szCs w:val="22"/>
        </w:rPr>
        <w:t xml:space="preserve"> 8, 51244 Rokytnice nad Jizerou. Poštu se pokusíme vyzvednout 2 x týdně.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Nejbližší akutní lékařskou péči zajistí Horská služba Rokytnice na </w:t>
      </w:r>
      <w:proofErr w:type="gramStart"/>
      <w:r>
        <w:rPr>
          <w:sz w:val="22"/>
          <w:szCs w:val="22"/>
        </w:rPr>
        <w:t>Jizerou</w:t>
      </w:r>
      <w:proofErr w:type="gramEnd"/>
      <w:r>
        <w:rPr>
          <w:sz w:val="22"/>
          <w:szCs w:val="22"/>
        </w:rPr>
        <w:t xml:space="preserve">, případně MMN Jilemnice.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proofErr w:type="spellStart"/>
      <w:r>
        <w:rPr>
          <w:b/>
          <w:bCs/>
          <w:sz w:val="22"/>
          <w:szCs w:val="22"/>
        </w:rPr>
        <w:t>Záverečná</w:t>
      </w:r>
      <w:proofErr w:type="spellEnd"/>
      <w:r>
        <w:rPr>
          <w:b/>
          <w:bCs/>
          <w:sz w:val="22"/>
          <w:szCs w:val="22"/>
        </w:rPr>
        <w:t xml:space="preserve"> ustanovení </w:t>
      </w: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Ostatní smluvní vztahy se řídí obecně platnými právními předpisy. Smlouva nabývá platnosti dnem jejího podpisu oprávněnými zástupci obou smluvních stran. Jakékoliv změny této smlouvy jsou možné pouze písemnou formou, a to chronologicky očíslovanými dodatky odsouhlasenými a podepsanými všemi účastníky, jinak jsou neplatné.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shodně prohlašují, že si text smlouvy pozorně přečetly, jejímu obsahu plně porozuměly a na důkaz vážnosti, pravosti a svobody své vůle připojují podpisy. </w:t>
      </w: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Smlouva je vyhovena ve dvou výtiscích, z nichž každá strana obdrží jedno vyhotovení. </w:t>
      </w:r>
    </w:p>
    <w:p w:rsidR="005E4D5B" w:rsidRDefault="005E4D5B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Rokytnici nad Jizerou dne </w:t>
      </w:r>
      <w:r w:rsidR="005E4D5B">
        <w:rPr>
          <w:sz w:val="22"/>
          <w:szCs w:val="22"/>
        </w:rPr>
        <w:t>30.11.2022</w:t>
      </w:r>
      <w:r w:rsidR="00C7351C">
        <w:rPr>
          <w:sz w:val="22"/>
          <w:szCs w:val="22"/>
        </w:rPr>
        <w:t xml:space="preserve"> </w:t>
      </w:r>
      <w:bookmarkStart w:id="0" w:name="_GoBack"/>
      <w:bookmarkEnd w:id="0"/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</w:p>
    <w:p w:rsidR="00070D65" w:rsidRDefault="00070D65" w:rsidP="0007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  <w:r w:rsidR="005E4D5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……………………….………………………. </w:t>
      </w:r>
    </w:p>
    <w:p w:rsidR="00D12498" w:rsidRDefault="00070D65" w:rsidP="00070D65">
      <w:pPr>
        <w:pStyle w:val="Default"/>
      </w:pPr>
      <w:proofErr w:type="gramStart"/>
      <w:r>
        <w:rPr>
          <w:i/>
          <w:iCs/>
          <w:sz w:val="22"/>
          <w:szCs w:val="22"/>
        </w:rPr>
        <w:t>Ubytovatel</w:t>
      </w:r>
      <w:r>
        <w:rPr>
          <w:sz w:val="22"/>
          <w:szCs w:val="22"/>
        </w:rPr>
        <w:t>(jméno</w:t>
      </w:r>
      <w:proofErr w:type="gramEnd"/>
      <w:r>
        <w:rPr>
          <w:sz w:val="22"/>
          <w:szCs w:val="22"/>
        </w:rPr>
        <w:t>, podpis, razítko)</w:t>
      </w:r>
      <w:r w:rsidR="005E4D5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Odběratel</w:t>
      </w:r>
      <w:r>
        <w:rPr>
          <w:sz w:val="22"/>
          <w:szCs w:val="22"/>
        </w:rPr>
        <w:t>(jméno, podpis, razítko)</w:t>
      </w:r>
    </w:p>
    <w:sectPr w:rsidR="00D1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5"/>
    <w:rsid w:val="00070D65"/>
    <w:rsid w:val="005E4D5B"/>
    <w:rsid w:val="00C7351C"/>
    <w:rsid w:val="00D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4FFB"/>
  <w15:chartTrackingRefBased/>
  <w15:docId w15:val="{F47D40EE-0901-49B6-8BD9-6BAA2B60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0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Jandová</dc:creator>
  <cp:keywords/>
  <dc:description/>
  <cp:lastModifiedBy>Iva Hubínková</cp:lastModifiedBy>
  <cp:revision>2</cp:revision>
  <cp:lastPrinted>2022-11-30T06:08:00Z</cp:lastPrinted>
  <dcterms:created xsi:type="dcterms:W3CDTF">2022-11-30T06:09:00Z</dcterms:created>
  <dcterms:modified xsi:type="dcterms:W3CDTF">2022-11-30T06:09:00Z</dcterms:modified>
</cp:coreProperties>
</file>