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93D194E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C3535E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C3535E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C3535E" w:rsidRPr="00C3535E">
                    <w:rPr>
                      <w:rFonts w:cs="Arial"/>
                      <w:b/>
                      <w:sz w:val="24"/>
                      <w:szCs w:val="24"/>
                    </w:rPr>
                    <w:t>0807</w:t>
                  </w:r>
                  <w:r w:rsidR="00092296" w:rsidRPr="00C3535E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76CDF9F1" w:rsidR="008E6883" w:rsidRPr="00A02CD7" w:rsidRDefault="008B63E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C3535E" w:rsidRPr="00C3535E">
                      <w:rPr>
                        <w:rFonts w:cs="Arial"/>
                        <w:b/>
                      </w:rPr>
                      <w:t>Sociální služby Uherské Hradiště</w:t>
                    </w:r>
                    <w:r w:rsidR="00C3535E">
                      <w:rPr>
                        <w:rFonts w:cs="Arial"/>
                        <w:b/>
                      </w:rPr>
                      <w:t>, příspěvková organizace</w:t>
                    </w:r>
                  </w:sdtContent>
                </w:sdt>
              </w:sdtContent>
            </w:sdt>
          </w:p>
          <w:p w14:paraId="277796F2" w14:textId="1415E15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930856966"/>
                                <w:placeholder>
                                  <w:docPart w:val="4BBFBC79CB9947A0A6E2CC671CFA6B24"/>
                                </w:placeholder>
                              </w:sdtPr>
                              <w:sdtEndPr/>
                              <w:sdtContent>
                                <w:r w:rsidR="00C3535E">
                                  <w:rPr>
                                    <w:rFonts w:cs="Arial"/>
                                    <w:szCs w:val="20"/>
                                  </w:rPr>
                                  <w:t>Štěpnická 1139</w:t>
                                </w:r>
                              </w:sdtContent>
                            </w:sdt>
                            <w:r w:rsidR="00C3535E">
                              <w:rPr>
                                <w:rFonts w:cs="Arial"/>
                                <w:szCs w:val="20"/>
                              </w:rPr>
                              <w:t>, 686 06 Uherské Hradiště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2CB2960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483729394"/>
                            <w:placeholder>
                              <w:docPart w:val="5F0DDFE5F9E54258BAF701E2BD5DBDE3"/>
                            </w:placeholder>
                          </w:sdtPr>
                          <w:sdtEndPr/>
                          <w:sdtContent>
                            <w:r w:rsidR="00C3535E">
                              <w:rPr>
                                <w:rFonts w:cs="Arial"/>
                                <w:szCs w:val="20"/>
                              </w:rPr>
                              <w:t>00092096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1B8914B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0576658"/>
                            <w:placeholder>
                              <w:docPart w:val="1782C1DD8B0348B6866A5F9709D5A7C2"/>
                            </w:placeholder>
                          </w:sdtPr>
                          <w:sdtEndPr/>
                          <w:sdtContent>
                            <w:r w:rsidR="00C3535E">
                              <w:rPr>
                                <w:rFonts w:cs="Arial"/>
                                <w:szCs w:val="20"/>
                              </w:rPr>
                              <w:t>Komerční banka a.s., č.ú. 115-909880257/0100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5B7934D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693073540"/>
                                <w:placeholder>
                                  <w:docPart w:val="188F897BFAD047DF8A609DC055F35A89"/>
                                </w:placeholder>
                              </w:sdtPr>
                              <w:sdtEndPr/>
                              <w:sdtContent>
                                <w:r w:rsidR="00C3535E">
                                  <w:rPr>
                                    <w:rFonts w:cs="Arial"/>
                                    <w:szCs w:val="20"/>
                                  </w:rPr>
                                  <w:t>Ing. Marie Fremlová, ředitelka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7AD44C0" w:rsidR="00CF3267" w:rsidRPr="00CD787C" w:rsidRDefault="00CF3267" w:rsidP="004A45BC">
      <w:pPr>
        <w:pStyle w:val="2rove"/>
      </w:pPr>
      <w:r w:rsidRPr="00CF3267">
        <w:t xml:space="preserve">Smluvní strany shodně prohlašují, že </w:t>
      </w:r>
      <w:r w:rsidRPr="00684EE4">
        <w:t xml:space="preserve">dne </w:t>
      </w:r>
      <w:r w:rsidR="00C3535E" w:rsidRPr="00684EE4">
        <w:t>25.04.</w:t>
      </w:r>
      <w:r w:rsidR="00725DE7" w:rsidRPr="00684EE4">
        <w:t>2022</w:t>
      </w:r>
      <w:r w:rsidR="003F7EA3" w:rsidRPr="00684EE4">
        <w:t xml:space="preserve"> </w:t>
      </w:r>
      <w:r w:rsidRPr="00684EE4">
        <w:t xml:space="preserve">uzavřely smlouvu </w:t>
      </w:r>
      <w:r w:rsidR="004A45BC" w:rsidRPr="00684EE4">
        <w:t xml:space="preserve">o zajištění ubytovací kapacity </w:t>
      </w:r>
      <w:r w:rsidRPr="00684EE4">
        <w:t>č.</w:t>
      </w:r>
      <w:r w:rsidR="003F7EA3" w:rsidRPr="00684EE4">
        <w:t> </w:t>
      </w:r>
      <w:r w:rsidRPr="00684EE4">
        <w:rPr>
          <w:rFonts w:cs="Arial"/>
        </w:rPr>
        <w:t>D/</w:t>
      </w:r>
      <w:r w:rsidR="00C3535E" w:rsidRPr="00684EE4">
        <w:rPr>
          <w:rFonts w:cs="Arial"/>
        </w:rPr>
        <w:t>0807</w:t>
      </w:r>
      <w:r w:rsidRPr="00684EE4">
        <w:rPr>
          <w:rFonts w:cs="Arial"/>
        </w:rPr>
        <w:t>/2022/KH</w:t>
      </w:r>
      <w:r w:rsidRPr="00684EE4">
        <w:t xml:space="preserve"> (dále je</w:t>
      </w:r>
      <w:r w:rsidR="003F7EA3" w:rsidRPr="00684EE4">
        <w:t>n</w:t>
      </w:r>
      <w:r w:rsidRPr="00684EE4">
        <w:t xml:space="preserve"> „</w:t>
      </w:r>
      <w:r w:rsidRPr="00684EE4">
        <w:rPr>
          <w:b/>
        </w:rPr>
        <w:t>smlouva</w:t>
      </w:r>
      <w:r w:rsidRPr="00684EE4">
        <w:t xml:space="preserve">“). </w:t>
      </w:r>
      <w:r w:rsidR="0041293D" w:rsidRPr="00684EE4">
        <w:t>S</w:t>
      </w:r>
      <w:r w:rsidRPr="00684EE4">
        <w:t>mluvní</w:t>
      </w:r>
      <w:r w:rsidRPr="00CD787C">
        <w:t xml:space="preserve">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C3535E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45C869EB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C3535E">
        <w:t>Kompenzační příspěvek, odst</w:t>
      </w:r>
      <w:r>
        <w:t>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48B380B" w:rsidR="006A4FA0" w:rsidRPr="003D1375" w:rsidRDefault="006A4FA0" w:rsidP="008B63E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8B63EA">
              <w:rPr>
                <w:rFonts w:cs="Arial"/>
              </w:rPr>
              <w:t>22.11.2022</w:t>
            </w:r>
          </w:p>
        </w:tc>
        <w:tc>
          <w:tcPr>
            <w:tcW w:w="4531" w:type="dxa"/>
            <w:vAlign w:val="center"/>
          </w:tcPr>
          <w:p w14:paraId="7C056A52" w14:textId="7D8CCA19" w:rsidR="006A4FA0" w:rsidRPr="00B8459E" w:rsidRDefault="006A4FA0" w:rsidP="008B63E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8B63EA">
              <w:rPr>
                <w:rFonts w:cs="Arial"/>
              </w:rPr>
              <w:t xml:space="preserve"> Uh. Hradišti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8B63EA">
              <w:rPr>
                <w:rFonts w:cs="Arial"/>
              </w:rPr>
              <w:t>24.10.2022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4B93B749" w:rsidR="006A4FA0" w:rsidRPr="00B8459E" w:rsidRDefault="008B63EA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311376165"/>
                        <w:placeholder>
                          <w:docPart w:val="89F64CC7E4984730ABBFC98AF5BCE03F"/>
                        </w:placeholder>
                      </w:sdtPr>
                      <w:sdtEndPr/>
                      <w:sdtContent>
                        <w:r w:rsidR="00C3535E">
                          <w:rPr>
                            <w:rFonts w:cs="Arial"/>
                            <w:szCs w:val="20"/>
                          </w:rPr>
                          <w:t>Ing. Marie Fremlová, ředitelka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91CBF2D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8B63EA">
      <w:rPr>
        <w:noProof/>
      </w:rPr>
      <w:t>1</w:t>
    </w:r>
    <w:r w:rsidRPr="003D1375">
      <w:fldChar w:fldCharType="end"/>
    </w:r>
    <w:r w:rsidRPr="003D1375">
      <w:t xml:space="preserve"> z </w:t>
    </w:r>
    <w:r w:rsidR="008B63EA">
      <w:fldChar w:fldCharType="begin"/>
    </w:r>
    <w:r w:rsidR="008B63EA">
      <w:instrText>NUMPAGES  \* Arabic  \* MERGEFORMAT</w:instrText>
    </w:r>
    <w:r w:rsidR="008B63EA">
      <w:fldChar w:fldCharType="separate"/>
    </w:r>
    <w:r w:rsidR="008B63EA">
      <w:rPr>
        <w:noProof/>
      </w:rPr>
      <w:t>2</w:t>
    </w:r>
    <w:r w:rsidR="008B63EA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84EE4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B63EA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3A31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535E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4BBFBC79CB9947A0A6E2CC671CFA6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ACFD3-2842-4277-9812-0C892FBF7930}"/>
      </w:docPartPr>
      <w:docPartBody>
        <w:p w:rsidR="002A7E10" w:rsidRDefault="00FD14F8" w:rsidP="00FD14F8">
          <w:pPr>
            <w:pStyle w:val="4BBFBC79CB9947A0A6E2CC671CFA6B2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5F0DDFE5F9E54258BAF701E2BD5DB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A98ED-0E8C-4033-A320-99B7FFE878B9}"/>
      </w:docPartPr>
      <w:docPartBody>
        <w:p w:rsidR="002A7E10" w:rsidRDefault="00FD14F8" w:rsidP="00FD14F8">
          <w:pPr>
            <w:pStyle w:val="5F0DDFE5F9E54258BAF701E2BD5DBDE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1782C1DD8B0348B6866A5F9709D5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C29FD-6099-4D26-BD27-437A7DB819D8}"/>
      </w:docPartPr>
      <w:docPartBody>
        <w:p w:rsidR="002A7E10" w:rsidRDefault="00FD14F8" w:rsidP="00FD14F8">
          <w:pPr>
            <w:pStyle w:val="1782C1DD8B0348B6866A5F9709D5A7C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188F897BFAD047DF8A609DC055F35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DE2AC-139A-4518-B90A-99EF03293CFC}"/>
      </w:docPartPr>
      <w:docPartBody>
        <w:p w:rsidR="002A7E10" w:rsidRDefault="00FD14F8" w:rsidP="00FD14F8">
          <w:pPr>
            <w:pStyle w:val="188F897BFAD047DF8A609DC055F35A8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89F64CC7E4984730ABBFC98AF5BCE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15CB3-9516-4CED-B0CD-F88F6FFF0489}"/>
      </w:docPartPr>
      <w:docPartBody>
        <w:p w:rsidR="002A7E10" w:rsidRDefault="00FD14F8" w:rsidP="00FD14F8">
          <w:pPr>
            <w:pStyle w:val="89F64CC7E4984730ABBFC98AF5BCE03F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2A7E10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14F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4BBFBC79CB9947A0A6E2CC671CFA6B24">
    <w:name w:val="4BBFBC79CB9947A0A6E2CC671CFA6B24"/>
    <w:rsid w:val="00FD14F8"/>
  </w:style>
  <w:style w:type="paragraph" w:customStyle="1" w:styleId="5F0DDFE5F9E54258BAF701E2BD5DBDE3">
    <w:name w:val="5F0DDFE5F9E54258BAF701E2BD5DBDE3"/>
    <w:rsid w:val="00FD14F8"/>
  </w:style>
  <w:style w:type="paragraph" w:customStyle="1" w:styleId="1782C1DD8B0348B6866A5F9709D5A7C2">
    <w:name w:val="1782C1DD8B0348B6866A5F9709D5A7C2"/>
    <w:rsid w:val="00FD14F8"/>
  </w:style>
  <w:style w:type="paragraph" w:customStyle="1" w:styleId="188F897BFAD047DF8A609DC055F35A89">
    <w:name w:val="188F897BFAD047DF8A609DC055F35A89"/>
    <w:rsid w:val="00FD14F8"/>
  </w:style>
  <w:style w:type="paragraph" w:customStyle="1" w:styleId="89F64CC7E4984730ABBFC98AF5BCE03F">
    <w:name w:val="89F64CC7E4984730ABBFC98AF5BCE03F"/>
    <w:rsid w:val="00FD1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844c560-6a7d-4bf2-8182-932cb50ea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FDC32-C142-4BA5-8CFB-F0A3EB3D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44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5</cp:revision>
  <cp:lastPrinted>2022-10-13T07:46:00Z</cp:lastPrinted>
  <dcterms:created xsi:type="dcterms:W3CDTF">2022-10-13T15:39:00Z</dcterms:created>
  <dcterms:modified xsi:type="dcterms:W3CDTF">2022-11-29T13:16:00Z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