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Obec Horní </w:t>
      </w:r>
      <w:proofErr w:type="spellStart"/>
      <w:r w:rsidRPr="009C06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Dubenky</w:t>
      </w:r>
      <w:proofErr w:type="spellEnd"/>
      <w:r w:rsidRPr="009C06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IČO  00285889</w:t>
      </w: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Horní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Dubenky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31, PSČ 588 52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zastoupena starostou  </w:t>
      </w:r>
      <w:r w:rsidR="00060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Vladimírem Tomšíkem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jako pronaj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</w:t>
      </w:r>
      <w:bookmarkStart w:id="0" w:name="_GoBack"/>
      <w:bookmarkEnd w:id="0"/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narozen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: </w:t>
      </w:r>
      <w:r w:rsidR="0010648F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4939DD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.19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10648F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bytem </w:t>
      </w:r>
      <w:r w:rsidR="004939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 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sídliště </w:t>
      </w:r>
      <w:proofErr w:type="spellStart"/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Janštejn</w:t>
      </w:r>
      <w:proofErr w:type="spellEnd"/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141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 w:rsidR="004939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Horní </w:t>
      </w:r>
      <w:proofErr w:type="spellStart"/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Dubenky</w:t>
      </w:r>
      <w:proofErr w:type="spellEnd"/>
    </w:p>
    <w:p w:rsidR="009C066C" w:rsidRPr="009C066C" w:rsidRDefault="009C066C" w:rsidP="009C0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jako nájemce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uzavřeli podle § </w:t>
      </w:r>
      <w:r w:rsidR="004939DD">
        <w:rPr>
          <w:rFonts w:ascii="Times New Roman" w:eastAsia="Times New Roman" w:hAnsi="Times New Roman" w:cs="Times New Roman"/>
          <w:sz w:val="24"/>
          <w:szCs w:val="20"/>
          <w:lang w:eastAsia="ar-SA"/>
        </w:rPr>
        <w:t>2300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939DD">
        <w:rPr>
          <w:rFonts w:ascii="Times New Roman" w:eastAsia="Times New Roman" w:hAnsi="Times New Roman" w:cs="Times New Roman"/>
          <w:sz w:val="24"/>
          <w:szCs w:val="20"/>
          <w:lang w:eastAsia="ar-SA"/>
        </w:rPr>
        <w:t>NOZ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následujících tuto</w:t>
      </w: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Nájemní smlouvu na pronájem bytu</w:t>
      </w: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je vlastníkem domu zvláštního určení – domu s pečovatelskou službou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čp. 101 v Horních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Dubenkách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sídliště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Janštejn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pronajímá nájemci byt č.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13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, I. kategorie,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sestávající z pokoje (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38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55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m2),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chodby 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5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,4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0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m2),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WC a koupelny  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4,00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m2)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II. podlaží  domu tak, jak je uvedeno v evidenčním listu pro výpočet maximálního nájemného, který je nedílnou součástí této smlouvy. 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Nájemní smlouva se uzavírá 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na dobu neurčitou 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s tříměsíční výpovědní lhůtou.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III.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Nájemné bytu a zálohy na úhradu za plnění spojená s užíváním bytu  (dále jen úhrada za služby) – se stanoví podle platných cenových předpisů (Výměru MF č. 01/2002, ve znění pozdějších předpisů). 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Skutečná výše úhrady za služby v období od 1.1. do 31.12. se zúčtuje zaplacenými zálohami na jednotlivé druhy služeb do 30.4. následujícího roku.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Druh služby a způsob rozúčtování :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Vodné SV, TUV                  - rozúčtování dle vlastního vodoměru,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zbýv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 poměrem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Teplo                                    - rozúčtování nákladů na m2 vytápěné plochy bytu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STA                                      - rozúčtování na jednotku (byt)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Elektřina spol.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prostor          - rozúčtování na osoby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Úklid společných prostor     - rozúčtování na osoby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Výtah                                    - rozúčtování na osobu                  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IV.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Nájemné a úhrada za služby jsou splatné měsíčně, do posledního dne běžného měsíce sdruženým inkasem.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Nezaplatí-li nájemce nájemné a úhradu za služby do 5ti dnů po jejich splatnosti, je povinen zaplatit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 poplatek z prodlení ve výši 1,0 promile dlužné částky za každý den prodlení, nejméně však 10,- Kč za každý i započatý měsíc prodlení.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je povinen oznámit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 do jednoho měsíce skutečnosti rozhodné pro stanovení nájemného a úhradu za služby.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se zavazuje užívat byt řádným způsobem.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je oprávněn požadovat přístup do bytu za účelem kontroly.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Dojde-li k poškození nebo nadměrnému opotřebení pronajatého bytu, odpovídá nájemce za škody a to i za škody způsobené osobami, jimž umožnil k pronajatému bytu přístup.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Nájemce je povinen na své náklady odstranit závady a poškození, které způsobil v domě nebo bytě. Nestane-li se tak,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matel závady odstraní a bude požadovat na nájemci jejich úhradu. 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nesmí bez souhlasu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matele provádět v bytě jakékoliv stavební úpravy.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Obě smluvní strany se výslovně dohodly na tom, že bez souhlasu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matele neumožní nájemce užívání bytu jiné osobě.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Ostatní práva a povinnosti spojené s nájmem bytu jsou uvedeny v občanském zákoníku v platném znění a ustanovení zákona ČNR č. 102/1992 Sb. – dům zvláštního určení, ve znění pozdějších předpisů.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Drobné opravy v bytě související s jeho užíváním a náklady spojené s běžnou údržbou hradí nájemce, dle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vyhl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č. </w:t>
      </w:r>
      <w:r w:rsidR="00415252">
        <w:rPr>
          <w:rFonts w:ascii="Times New Roman" w:eastAsia="Times New Roman" w:hAnsi="Times New Roman" w:cs="Times New Roman"/>
          <w:sz w:val="24"/>
          <w:szCs w:val="20"/>
          <w:lang w:eastAsia="ar-SA"/>
        </w:rPr>
        <w:t>30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8/</w:t>
      </w:r>
      <w:r w:rsidR="00415252">
        <w:rPr>
          <w:rFonts w:ascii="Times New Roman" w:eastAsia="Times New Roman" w:hAnsi="Times New Roman" w:cs="Times New Roman"/>
          <w:sz w:val="24"/>
          <w:szCs w:val="20"/>
          <w:lang w:eastAsia="ar-SA"/>
        </w:rPr>
        <w:t>201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5 Sb.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Součástí skončení nájmu bytu je fyzické předání bytu nájemníkem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mateli. Při předání bytu se vyhotoví zápis o skončení užívání bytu. V zápise bude specifikován stav bytu.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VIII.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Tato nájemní smlouva byla vyhotovena ve dvou stejnopisech, z nichž obdrží jednu nájemce a jednu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Nájemní smlouva nabývá účinnosti dne </w:t>
      </w:r>
      <w:r w:rsidR="004939D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01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060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.20</w:t>
      </w:r>
      <w:r w:rsidR="00060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22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Horních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Dubenkách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dne: </w:t>
      </w:r>
      <w:r w:rsidR="0010648F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11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.20</w:t>
      </w:r>
      <w:r w:rsidR="00060874"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                   ………………………………………..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pronaj</w:t>
      </w:r>
      <w:r w:rsidR="008F3CE7"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                                                                  nájemce</w:t>
      </w:r>
    </w:p>
    <w:p w:rsidR="009C066C" w:rsidRPr="009C066C" w:rsidRDefault="009C066C" w:rsidP="009C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D5692" w:rsidRDefault="007D5692"/>
    <w:sectPr w:rsidR="007D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1"/>
    <w:rsid w:val="000518A9"/>
    <w:rsid w:val="00060874"/>
    <w:rsid w:val="0010648F"/>
    <w:rsid w:val="00415252"/>
    <w:rsid w:val="004939DD"/>
    <w:rsid w:val="007D5692"/>
    <w:rsid w:val="008F3CE7"/>
    <w:rsid w:val="009C066C"/>
    <w:rsid w:val="00AC60D1"/>
    <w:rsid w:val="00E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OU_HD</cp:lastModifiedBy>
  <cp:revision>2</cp:revision>
  <cp:lastPrinted>2022-11-29T12:28:00Z</cp:lastPrinted>
  <dcterms:created xsi:type="dcterms:W3CDTF">2022-11-29T13:09:00Z</dcterms:created>
  <dcterms:modified xsi:type="dcterms:W3CDTF">2022-11-29T13:09:00Z</dcterms:modified>
</cp:coreProperties>
</file>