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429" w:rsidRPr="00575DC1" w:rsidRDefault="00ED3429" w:rsidP="0073519C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6" w:lineRule="exact"/>
        <w:jc w:val="center"/>
        <w:rPr>
          <w:rFonts w:ascii="Bookman Old Style" w:eastAsia="Times New Roman" w:hAnsi="Bookman Old Style" w:cs="Times New Roman"/>
          <w:b/>
          <w:color w:val="auto"/>
          <w:sz w:val="40"/>
          <w:szCs w:val="40"/>
          <w:u w:color="0000FF"/>
          <w:lang w:val="en-US"/>
        </w:rPr>
      </w:pPr>
      <w:r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>S</w:t>
      </w:r>
      <w:r w:rsidR="0073519C"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 xml:space="preserve"> </w:t>
      </w:r>
      <w:r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>m</w:t>
      </w:r>
      <w:r w:rsidR="0073519C"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 xml:space="preserve"> </w:t>
      </w:r>
      <w:r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>l</w:t>
      </w:r>
      <w:r w:rsidR="0073519C"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 xml:space="preserve"> </w:t>
      </w:r>
      <w:r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>o</w:t>
      </w:r>
      <w:r w:rsidR="0073519C"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 xml:space="preserve"> </w:t>
      </w:r>
      <w:r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>u</w:t>
      </w:r>
      <w:r w:rsidR="0073519C"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 xml:space="preserve"> </w:t>
      </w:r>
      <w:r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>v</w:t>
      </w:r>
      <w:r w:rsidR="0073519C"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 xml:space="preserve"> </w:t>
      </w:r>
      <w:proofErr w:type="gramStart"/>
      <w:r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>a</w:t>
      </w:r>
      <w:r w:rsidR="0073519C"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 xml:space="preserve"> </w:t>
      </w:r>
      <w:r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 xml:space="preserve"> o</w:t>
      </w:r>
      <w:proofErr w:type="gramEnd"/>
      <w:r w:rsidR="0073519C"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 xml:space="preserve"> </w:t>
      </w:r>
      <w:r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 xml:space="preserve"> d</w:t>
      </w:r>
      <w:r w:rsidR="0073519C"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 xml:space="preserve"> </w:t>
      </w:r>
      <w:r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>í</w:t>
      </w:r>
      <w:r w:rsidR="0073519C"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 xml:space="preserve"> </w:t>
      </w:r>
      <w:r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>l</w:t>
      </w:r>
      <w:r w:rsidR="0073519C"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 xml:space="preserve"> </w:t>
      </w:r>
      <w:r w:rsidRPr="00575DC1">
        <w:rPr>
          <w:rFonts w:ascii="Bookman Old Style" w:hAnsi="Bookman Old Style"/>
          <w:b/>
          <w:color w:val="auto"/>
          <w:sz w:val="40"/>
          <w:szCs w:val="40"/>
          <w:u w:color="000000"/>
          <w:lang w:val="en-US"/>
        </w:rPr>
        <w:t>o</w:t>
      </w:r>
    </w:p>
    <w:p w:rsidR="00ED3429" w:rsidRPr="00575DC1" w:rsidRDefault="00ED3429" w:rsidP="00ED34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center"/>
        <w:rPr>
          <w:rFonts w:ascii="Bookman Old Style" w:hAnsi="Bookman Old Style"/>
          <w:color w:val="auto"/>
          <w:sz w:val="32"/>
          <w:szCs w:val="32"/>
          <w:u w:color="0000FF"/>
        </w:rPr>
      </w:pPr>
    </w:p>
    <w:p w:rsidR="00ED3429" w:rsidRPr="00575DC1" w:rsidRDefault="00ED3429" w:rsidP="00ED3429">
      <w:pPr>
        <w:keepNext/>
        <w:tabs>
          <w:tab w:val="left" w:pos="720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720" w:hanging="720"/>
        <w:jc w:val="center"/>
        <w:outlineLvl w:val="2"/>
        <w:rPr>
          <w:rFonts w:ascii="Bookman Old Style" w:eastAsia="Cambria" w:hAnsi="Bookman Old Style" w:cs="Cambria"/>
          <w:b/>
          <w:bCs/>
          <w:color w:val="auto"/>
          <w:sz w:val="24"/>
          <w:szCs w:val="24"/>
        </w:rPr>
      </w:pP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  <w:proofErr w:type="spellStart"/>
      <w:proofErr w:type="gramStart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>I.Smluvní</w:t>
      </w:r>
      <w:proofErr w:type="spellEnd"/>
      <w:proofErr w:type="gramEnd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 xml:space="preserve"> strany</w:t>
      </w: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color w:val="auto"/>
          <w:sz w:val="28"/>
          <w:szCs w:val="28"/>
          <w:u w:val="single" w:color="000000"/>
        </w:rPr>
      </w:pPr>
    </w:p>
    <w:p w:rsidR="00ED3429" w:rsidRPr="00575DC1" w:rsidRDefault="0073519C" w:rsidP="00ED3429">
      <w:pPr>
        <w:pStyle w:val="Zkladntext"/>
        <w:spacing w:before="120"/>
        <w:rPr>
          <w:rFonts w:ascii="Bookman Old Style" w:hAnsi="Bookman Old Style"/>
          <w:b/>
          <w:bCs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b/>
          <w:bCs/>
          <w:i w:val="0"/>
          <w:iCs w:val="0"/>
          <w:color w:val="auto"/>
          <w:sz w:val="24"/>
          <w:szCs w:val="24"/>
          <w:u w:color="000000"/>
        </w:rPr>
        <w:t>1</w:t>
      </w:r>
      <w:r w:rsidR="00ED3429" w:rsidRPr="00575DC1">
        <w:rPr>
          <w:rFonts w:ascii="Bookman Old Style" w:hAnsi="Bookman Old Style"/>
          <w:b/>
          <w:bCs/>
          <w:i w:val="0"/>
          <w:iCs w:val="0"/>
          <w:color w:val="auto"/>
          <w:sz w:val="24"/>
          <w:szCs w:val="24"/>
          <w:u w:color="000000"/>
        </w:rPr>
        <w:t>.1. Zhotovitel:</w:t>
      </w:r>
      <w:r w:rsidR="00ED3429" w:rsidRPr="00575DC1">
        <w:rPr>
          <w:rFonts w:ascii="Bookman Old Style" w:hAnsi="Bookman Old Style"/>
          <w:b/>
          <w:bCs/>
          <w:color w:val="auto"/>
          <w:sz w:val="24"/>
          <w:szCs w:val="24"/>
          <w:u w:color="000000"/>
        </w:rPr>
        <w:tab/>
      </w:r>
      <w:r w:rsidR="00ED3429" w:rsidRPr="00575DC1">
        <w:rPr>
          <w:rFonts w:ascii="Bookman Old Style" w:hAnsi="Bookman Old Style"/>
          <w:color w:val="auto"/>
          <w:sz w:val="24"/>
          <w:szCs w:val="24"/>
        </w:rPr>
        <w:tab/>
      </w:r>
      <w:r w:rsidR="00ED3429" w:rsidRPr="00575DC1">
        <w:rPr>
          <w:rFonts w:ascii="Bookman Old Style" w:hAnsi="Bookman Old Style"/>
          <w:color w:val="auto"/>
          <w:sz w:val="24"/>
          <w:szCs w:val="24"/>
        </w:rPr>
        <w:tab/>
      </w:r>
      <w:r w:rsidR="00ED3429" w:rsidRPr="00575DC1">
        <w:rPr>
          <w:rFonts w:ascii="Bookman Old Style" w:hAnsi="Bookman Old Style"/>
          <w:color w:val="auto"/>
          <w:sz w:val="24"/>
          <w:szCs w:val="24"/>
        </w:rPr>
        <w:tab/>
      </w:r>
      <w:r w:rsidR="00ED3429" w:rsidRPr="00575DC1">
        <w:rPr>
          <w:rFonts w:ascii="Bookman Old Style" w:hAnsi="Bookman Old Style"/>
          <w:b/>
          <w:bCs/>
          <w:i w:val="0"/>
          <w:iCs w:val="0"/>
          <w:color w:val="auto"/>
          <w:sz w:val="24"/>
          <w:szCs w:val="24"/>
          <w:u w:color="000000"/>
          <w:lang w:val="en-US"/>
        </w:rPr>
        <w:t xml:space="preserve">Lux Lighting </w:t>
      </w:r>
      <w:proofErr w:type="spellStart"/>
      <w:r w:rsidR="00ED3429" w:rsidRPr="00575DC1">
        <w:rPr>
          <w:rFonts w:ascii="Bookman Old Style" w:hAnsi="Bookman Old Style"/>
          <w:b/>
          <w:bCs/>
          <w:i w:val="0"/>
          <w:iCs w:val="0"/>
          <w:color w:val="auto"/>
          <w:sz w:val="24"/>
          <w:szCs w:val="24"/>
          <w:u w:color="000000"/>
          <w:lang w:val="en-US"/>
        </w:rPr>
        <w:t>s.r.o</w:t>
      </w:r>
      <w:proofErr w:type="spellEnd"/>
      <w:r w:rsidR="00ED3429" w:rsidRPr="00575DC1">
        <w:rPr>
          <w:rFonts w:ascii="Bookman Old Style" w:hAnsi="Bookman Old Style"/>
          <w:b/>
          <w:bCs/>
          <w:i w:val="0"/>
          <w:iCs w:val="0"/>
          <w:color w:val="auto"/>
          <w:sz w:val="24"/>
          <w:szCs w:val="24"/>
          <w:u w:color="000000"/>
          <w:lang w:val="en-US"/>
        </w:rPr>
        <w:t>.</w:t>
      </w:r>
    </w:p>
    <w:p w:rsidR="00ED3429" w:rsidRPr="00575DC1" w:rsidRDefault="00ED3429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Sídlo: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  <w:t>Chebská 73/48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it-IT"/>
        </w:rPr>
        <w:t>, 360 0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6 Karlovy Vary</w:t>
      </w:r>
    </w:p>
    <w:p w:rsidR="00ED3429" w:rsidRPr="00575DC1" w:rsidRDefault="00ED3429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Osoby oprávněn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fr-FR"/>
        </w:rPr>
        <w:t xml:space="preserve">é 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podepisovat a jednat: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proofErr w:type="spellStart"/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Salinger</w:t>
      </w:r>
      <w:proofErr w:type="spellEnd"/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 xml:space="preserve"> Gustav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  <w:t xml:space="preserve"> </w:t>
      </w:r>
    </w:p>
    <w:p w:rsidR="00ED3429" w:rsidRPr="00575DC1" w:rsidRDefault="00ED3429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IČ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>O: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ab/>
        <w:t>25221221</w:t>
      </w:r>
    </w:p>
    <w:p w:rsidR="00ED3429" w:rsidRPr="00575DC1" w:rsidRDefault="00ED3429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DIČ: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  <w:t>CZ25221221</w:t>
      </w:r>
    </w:p>
    <w:p w:rsidR="00ED3429" w:rsidRPr="00575DC1" w:rsidRDefault="00ED3429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telefon: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  <w:t xml:space="preserve"> </w:t>
      </w:r>
    </w:p>
    <w:p w:rsidR="00ED3429" w:rsidRPr="00575DC1" w:rsidRDefault="00ED3429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 xml:space="preserve"> </w:t>
      </w:r>
    </w:p>
    <w:p w:rsidR="00ED3429" w:rsidRPr="00575DC1" w:rsidRDefault="0073519C" w:rsidP="00B86D07">
      <w:pPr>
        <w:pStyle w:val="Zkladntext"/>
        <w:spacing w:before="120"/>
        <w:ind w:left="4245" w:hanging="4245"/>
        <w:jc w:val="left"/>
        <w:rPr>
          <w:rFonts w:ascii="Bookman Old Style" w:hAnsi="Bookman Old Style"/>
          <w:b/>
          <w:bCs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b/>
          <w:bCs/>
          <w:i w:val="0"/>
          <w:iCs w:val="0"/>
          <w:color w:val="auto"/>
          <w:sz w:val="24"/>
          <w:szCs w:val="24"/>
          <w:u w:color="000000"/>
        </w:rPr>
        <w:t>1</w:t>
      </w:r>
      <w:r w:rsidR="00ED3429" w:rsidRPr="00575DC1">
        <w:rPr>
          <w:rFonts w:ascii="Bookman Old Style" w:hAnsi="Bookman Old Style"/>
          <w:b/>
          <w:bCs/>
          <w:i w:val="0"/>
          <w:iCs w:val="0"/>
          <w:color w:val="auto"/>
          <w:sz w:val="24"/>
          <w:szCs w:val="24"/>
          <w:u w:color="000000"/>
        </w:rPr>
        <w:t xml:space="preserve">.2. </w:t>
      </w:r>
      <w:proofErr w:type="gramStart"/>
      <w:r w:rsidR="00ED3429" w:rsidRPr="00575DC1">
        <w:rPr>
          <w:rFonts w:ascii="Bookman Old Style" w:hAnsi="Bookman Old Style"/>
          <w:b/>
          <w:bCs/>
          <w:i w:val="0"/>
          <w:iCs w:val="0"/>
          <w:color w:val="auto"/>
          <w:sz w:val="24"/>
          <w:szCs w:val="24"/>
          <w:u w:color="000000"/>
        </w:rPr>
        <w:t>Objednatel :</w:t>
      </w:r>
      <w:r w:rsidR="00ED3429" w:rsidRPr="00575DC1">
        <w:rPr>
          <w:rFonts w:ascii="Bookman Old Style" w:hAnsi="Bookman Old Style"/>
          <w:i w:val="0"/>
          <w:iCs w:val="0"/>
          <w:color w:val="auto"/>
          <w:sz w:val="24"/>
          <w:szCs w:val="24"/>
        </w:rPr>
        <w:tab/>
      </w:r>
      <w:r w:rsidR="00ED3429" w:rsidRPr="00575DC1">
        <w:rPr>
          <w:rFonts w:ascii="Bookman Old Style" w:hAnsi="Bookman Old Style"/>
          <w:i w:val="0"/>
          <w:iCs w:val="0"/>
          <w:color w:val="auto"/>
          <w:sz w:val="24"/>
          <w:szCs w:val="24"/>
        </w:rPr>
        <w:tab/>
      </w:r>
      <w:proofErr w:type="spellStart"/>
      <w:r w:rsidR="00B86D07" w:rsidRPr="00575DC1">
        <w:rPr>
          <w:rFonts w:ascii="Bookman Old Style" w:hAnsi="Bookman Old Style"/>
          <w:b/>
          <w:i w:val="0"/>
          <w:iCs w:val="0"/>
          <w:color w:val="auto"/>
          <w:sz w:val="24"/>
          <w:szCs w:val="24"/>
          <w:u w:color="000000"/>
          <w:lang w:val="en-US"/>
        </w:rPr>
        <w:t>Hvězdárna</w:t>
      </w:r>
      <w:proofErr w:type="spellEnd"/>
      <w:proofErr w:type="gramEnd"/>
      <w:r w:rsidR="00B86D07" w:rsidRPr="00575DC1">
        <w:rPr>
          <w:rFonts w:ascii="Bookman Old Style" w:hAnsi="Bookman Old Style"/>
          <w:b/>
          <w:i w:val="0"/>
          <w:iCs w:val="0"/>
          <w:color w:val="auto"/>
          <w:sz w:val="24"/>
          <w:szCs w:val="24"/>
          <w:u w:color="000000"/>
          <w:lang w:val="en-US"/>
        </w:rPr>
        <w:t xml:space="preserve"> a </w:t>
      </w:r>
      <w:proofErr w:type="spellStart"/>
      <w:r w:rsidR="00B86D07" w:rsidRPr="00575DC1">
        <w:rPr>
          <w:rFonts w:ascii="Bookman Old Style" w:hAnsi="Bookman Old Style"/>
          <w:b/>
          <w:i w:val="0"/>
          <w:iCs w:val="0"/>
          <w:color w:val="auto"/>
          <w:sz w:val="24"/>
          <w:szCs w:val="24"/>
          <w:u w:color="000000"/>
          <w:lang w:val="en-US"/>
        </w:rPr>
        <w:t>planetárium</w:t>
      </w:r>
      <w:proofErr w:type="spellEnd"/>
      <w:r w:rsidR="00B86D07" w:rsidRPr="00575DC1">
        <w:rPr>
          <w:rFonts w:ascii="Bookman Old Style" w:hAnsi="Bookman Old Style"/>
          <w:b/>
          <w:i w:val="0"/>
          <w:iCs w:val="0"/>
          <w:color w:val="auto"/>
          <w:sz w:val="24"/>
          <w:szCs w:val="24"/>
          <w:u w:color="000000"/>
          <w:lang w:val="en-US"/>
        </w:rPr>
        <w:t xml:space="preserve"> </w:t>
      </w:r>
      <w:proofErr w:type="spellStart"/>
      <w:r w:rsidR="00B86D07" w:rsidRPr="00575DC1">
        <w:rPr>
          <w:rFonts w:ascii="Bookman Old Style" w:hAnsi="Bookman Old Style"/>
          <w:b/>
          <w:i w:val="0"/>
          <w:iCs w:val="0"/>
          <w:color w:val="auto"/>
          <w:sz w:val="24"/>
          <w:szCs w:val="24"/>
          <w:u w:color="000000"/>
          <w:lang w:val="en-US"/>
        </w:rPr>
        <w:t>České</w:t>
      </w:r>
      <w:proofErr w:type="spellEnd"/>
      <w:r w:rsidR="00B86D07" w:rsidRPr="00575DC1">
        <w:rPr>
          <w:rFonts w:ascii="Bookman Old Style" w:hAnsi="Bookman Old Style"/>
          <w:b/>
          <w:i w:val="0"/>
          <w:iCs w:val="0"/>
          <w:color w:val="auto"/>
          <w:sz w:val="24"/>
          <w:szCs w:val="24"/>
          <w:u w:color="000000"/>
          <w:lang w:val="en-US"/>
        </w:rPr>
        <w:t xml:space="preserve"> </w:t>
      </w:r>
      <w:proofErr w:type="spellStart"/>
      <w:r w:rsidR="00B86D07" w:rsidRPr="00575DC1">
        <w:rPr>
          <w:rFonts w:ascii="Bookman Old Style" w:hAnsi="Bookman Old Style"/>
          <w:b/>
          <w:i w:val="0"/>
          <w:iCs w:val="0"/>
          <w:color w:val="auto"/>
          <w:sz w:val="24"/>
          <w:szCs w:val="24"/>
          <w:u w:color="000000"/>
          <w:lang w:val="en-US"/>
        </w:rPr>
        <w:t>Budějovice</w:t>
      </w:r>
      <w:proofErr w:type="spellEnd"/>
      <w:r w:rsidR="00F56CEC" w:rsidRPr="00575DC1">
        <w:rPr>
          <w:rFonts w:ascii="Bookman Old Style" w:hAnsi="Bookman Old Style"/>
          <w:b/>
          <w:i w:val="0"/>
          <w:iCs w:val="0"/>
          <w:color w:val="auto"/>
          <w:sz w:val="24"/>
          <w:szCs w:val="24"/>
          <w:u w:color="000000"/>
          <w:lang w:val="en-US"/>
        </w:rPr>
        <w:t xml:space="preserve"> s </w:t>
      </w:r>
      <w:proofErr w:type="spellStart"/>
      <w:r w:rsidR="00F56CEC" w:rsidRPr="00575DC1">
        <w:rPr>
          <w:rFonts w:ascii="Bookman Old Style" w:hAnsi="Bookman Old Style"/>
          <w:b/>
          <w:i w:val="0"/>
          <w:iCs w:val="0"/>
          <w:color w:val="auto"/>
          <w:sz w:val="24"/>
          <w:szCs w:val="24"/>
          <w:u w:color="000000"/>
          <w:lang w:val="en-US"/>
        </w:rPr>
        <w:t>pobočkou</w:t>
      </w:r>
      <w:proofErr w:type="spellEnd"/>
      <w:r w:rsidR="00F56CEC" w:rsidRPr="00575DC1">
        <w:rPr>
          <w:rFonts w:ascii="Bookman Old Style" w:hAnsi="Bookman Old Style"/>
          <w:b/>
          <w:i w:val="0"/>
          <w:iCs w:val="0"/>
          <w:color w:val="auto"/>
          <w:sz w:val="24"/>
          <w:szCs w:val="24"/>
          <w:u w:color="000000"/>
          <w:lang w:val="en-US"/>
        </w:rPr>
        <w:t xml:space="preserve"> </w:t>
      </w:r>
      <w:proofErr w:type="spellStart"/>
      <w:r w:rsidR="00F56CEC" w:rsidRPr="00575DC1">
        <w:rPr>
          <w:rFonts w:ascii="Bookman Old Style" w:hAnsi="Bookman Old Style"/>
          <w:b/>
          <w:i w:val="0"/>
          <w:iCs w:val="0"/>
          <w:color w:val="auto"/>
          <w:sz w:val="24"/>
          <w:szCs w:val="24"/>
          <w:u w:color="000000"/>
          <w:lang w:val="en-US"/>
        </w:rPr>
        <w:t>na</w:t>
      </w:r>
      <w:proofErr w:type="spellEnd"/>
      <w:r w:rsidR="00F56CEC" w:rsidRPr="00575DC1">
        <w:rPr>
          <w:rFonts w:ascii="Bookman Old Style" w:hAnsi="Bookman Old Style"/>
          <w:b/>
          <w:i w:val="0"/>
          <w:iCs w:val="0"/>
          <w:color w:val="auto"/>
          <w:sz w:val="24"/>
          <w:szCs w:val="24"/>
          <w:u w:color="000000"/>
          <w:lang w:val="en-US"/>
        </w:rPr>
        <w:t xml:space="preserve"> </w:t>
      </w:r>
      <w:proofErr w:type="spellStart"/>
      <w:r w:rsidR="00F56CEC" w:rsidRPr="00575DC1">
        <w:rPr>
          <w:rFonts w:ascii="Bookman Old Style" w:hAnsi="Bookman Old Style"/>
          <w:b/>
          <w:i w:val="0"/>
          <w:iCs w:val="0"/>
          <w:color w:val="auto"/>
          <w:sz w:val="24"/>
          <w:szCs w:val="24"/>
          <w:u w:color="000000"/>
          <w:lang w:val="en-US"/>
        </w:rPr>
        <w:t>Kleti</w:t>
      </w:r>
      <w:proofErr w:type="spellEnd"/>
    </w:p>
    <w:p w:rsidR="00482DB2" w:rsidRPr="00575DC1" w:rsidRDefault="00482DB2" w:rsidP="00482DB2">
      <w:pPr>
        <w:pStyle w:val="Zkladntext"/>
        <w:spacing w:before="120"/>
        <w:jc w:val="left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Sídlo: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="00F56CEC"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Zátkovo ná</w:t>
      </w:r>
      <w:r w:rsidR="00B86D07"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 xml:space="preserve">břeží 4, </w:t>
      </w:r>
    </w:p>
    <w:p w:rsidR="00ED3429" w:rsidRPr="00575DC1" w:rsidRDefault="00B86D07" w:rsidP="00482DB2">
      <w:pPr>
        <w:pStyle w:val="Zkladntext"/>
        <w:spacing w:before="120"/>
        <w:ind w:left="3540" w:firstLine="708"/>
        <w:jc w:val="left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370 01 České Budějovice</w:t>
      </w:r>
      <w:r w:rsidR="00ED3429"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 xml:space="preserve"> </w:t>
      </w:r>
    </w:p>
    <w:p w:rsidR="00242B9C" w:rsidRPr="00575DC1" w:rsidRDefault="00ED3429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Osoby oprávněn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fr-FR"/>
        </w:rPr>
        <w:t xml:space="preserve">é 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podepisovat a jednat: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="00812F64"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Ing. Jana Tichá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 xml:space="preserve"> </w:t>
      </w:r>
    </w:p>
    <w:p w:rsidR="00ED3429" w:rsidRPr="00575DC1" w:rsidRDefault="00242B9C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 xml:space="preserve">Osoby oprávněné </w:t>
      </w:r>
      <w:r w:rsidR="00ED3429"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ve věcech technických: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 xml:space="preserve">  Mgr. Radek Stránský</w:t>
      </w:r>
    </w:p>
    <w:p w:rsidR="00ED3429" w:rsidRPr="00575DC1" w:rsidRDefault="00ED3429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IČ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>O: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ab/>
      </w:r>
      <w:r w:rsidR="00812F64"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>00070327</w:t>
      </w:r>
    </w:p>
    <w:p w:rsidR="00ED3429" w:rsidRPr="00575DC1" w:rsidRDefault="00ED3429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DIČ: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="00812F64"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  <w:lang w:val="da-DK"/>
        </w:rPr>
        <w:t>CZ00070327</w:t>
      </w:r>
    </w:p>
    <w:p w:rsidR="00ED3429" w:rsidRPr="00575DC1" w:rsidRDefault="00ED3429" w:rsidP="007B532D">
      <w:pPr>
        <w:pStyle w:val="Zkladntext"/>
        <w:spacing w:before="120"/>
        <w:jc w:val="left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Telefon: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ab/>
      </w:r>
      <w:r w:rsidR="00242B9C"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380 123 333,</w:t>
      </w:r>
      <w:r w:rsidR="007B532D"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 xml:space="preserve"> </w:t>
      </w:r>
      <w:r w:rsidR="00242B9C"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604 856 349-JT</w:t>
      </w:r>
      <w:r w:rsidR="007B532D"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,</w:t>
      </w:r>
      <w:r w:rsidR="00242B9C"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 xml:space="preserve">  </w:t>
      </w:r>
      <w:r w:rsidR="007B532D"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 xml:space="preserve">                               </w:t>
      </w:r>
    </w:p>
    <w:p w:rsidR="00ED3429" w:rsidRPr="00575DC1" w:rsidRDefault="007B532D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2"/>
          <w:szCs w:val="22"/>
          <w:u w:color="000000"/>
        </w:rPr>
      </w:pPr>
      <w:r w:rsidRPr="00575DC1">
        <w:rPr>
          <w:rFonts w:ascii="Bookman Old Style" w:hAnsi="Bookman Old Style"/>
          <w:i w:val="0"/>
          <w:iCs w:val="0"/>
          <w:color w:val="auto"/>
          <w:sz w:val="22"/>
          <w:szCs w:val="22"/>
          <w:u w:color="000000"/>
        </w:rPr>
        <w:t xml:space="preserve">                                                             </w:t>
      </w:r>
      <w:r w:rsidRPr="00575DC1"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  <w:t>724 708 757-RS</w:t>
      </w: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  <w:proofErr w:type="gramStart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>2.Předmě</w:t>
      </w:r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  <w:lang w:val="fr-FR"/>
        </w:rPr>
        <w:t>t</w:t>
      </w:r>
      <w:proofErr w:type="gramEnd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  <w:lang w:val="fr-FR"/>
        </w:rPr>
        <w:t xml:space="preserve"> d</w:t>
      </w:r>
      <w:proofErr w:type="spellStart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>íla</w:t>
      </w:r>
      <w:proofErr w:type="spellEnd"/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color="000000"/>
        </w:rPr>
      </w:pPr>
    </w:p>
    <w:p w:rsidR="00ED3429" w:rsidRPr="00575DC1" w:rsidRDefault="00ED3429" w:rsidP="00ED3429">
      <w:pPr>
        <w:suppressAutoHyphens/>
        <w:jc w:val="both"/>
        <w:rPr>
          <w:rFonts w:ascii="Bookman Old Style" w:eastAsia="Verdana" w:hAnsi="Bookman Old Style" w:cs="Verdana"/>
          <w:b/>
          <w:bCs/>
          <w:color w:val="auto"/>
          <w:sz w:val="24"/>
          <w:szCs w:val="24"/>
        </w:rPr>
      </w:pPr>
      <w:r w:rsidRPr="00575DC1">
        <w:rPr>
          <w:rFonts w:ascii="Bookman Old Style" w:hAnsi="Bookman Old Style"/>
          <w:iCs/>
          <w:color w:val="auto"/>
          <w:sz w:val="24"/>
          <w:szCs w:val="24"/>
        </w:rPr>
        <w:t>2.1.</w:t>
      </w:r>
      <w:r w:rsidRPr="00575DC1">
        <w:rPr>
          <w:rFonts w:ascii="Bookman Old Style" w:hAnsi="Bookman Old Style"/>
          <w:i/>
          <w:iCs/>
          <w:color w:val="auto"/>
          <w:sz w:val="24"/>
          <w:szCs w:val="24"/>
        </w:rPr>
        <w:t xml:space="preserve"> 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Zhotovitel se tímto zavazuje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prov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st následující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dí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it-IT"/>
        </w:rPr>
        <w:t>lo: dod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ávku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 xml:space="preserve"> a instalaci </w:t>
      </w:r>
      <w:r w:rsidR="000B0A7B" w:rsidRPr="00575DC1">
        <w:rPr>
          <w:rFonts w:ascii="Bookman Old Style" w:hAnsi="Bookman Old Style"/>
          <w:color w:val="auto"/>
          <w:sz w:val="24"/>
          <w:szCs w:val="24"/>
        </w:rPr>
        <w:t>skleněné plastiky „</w:t>
      </w:r>
      <w:r w:rsidR="000B0A7B" w:rsidRPr="00575DC1">
        <w:rPr>
          <w:rFonts w:ascii="Bookman Old Style" w:hAnsi="Bookman Old Style"/>
          <w:b/>
          <w:color w:val="auto"/>
          <w:sz w:val="24"/>
          <w:szCs w:val="24"/>
        </w:rPr>
        <w:t>COSMOS</w:t>
      </w:r>
      <w:r w:rsidR="000B0A7B" w:rsidRPr="00575DC1">
        <w:rPr>
          <w:rFonts w:ascii="Bookman Old Style" w:hAnsi="Bookman Old Style"/>
          <w:color w:val="auto"/>
          <w:sz w:val="24"/>
          <w:szCs w:val="24"/>
        </w:rPr>
        <w:t>“.</w:t>
      </w:r>
    </w:p>
    <w:p w:rsidR="00ED3429" w:rsidRPr="00575DC1" w:rsidRDefault="00ED3429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2"/>
          <w:szCs w:val="22"/>
          <w:u w:color="000000"/>
        </w:rPr>
      </w:pP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  <w:proofErr w:type="gramStart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>3.Místo</w:t>
      </w:r>
      <w:proofErr w:type="gramEnd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 xml:space="preserve"> plnění</w:t>
      </w: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color="000000"/>
        </w:rPr>
      </w:pPr>
    </w:p>
    <w:p w:rsidR="00ED3429" w:rsidRPr="00575DC1" w:rsidRDefault="0073519C" w:rsidP="00ED34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jc w:val="both"/>
        <w:rPr>
          <w:rFonts w:ascii="Bookman Old Style" w:eastAsia="Verdana" w:hAnsi="Bookman Old Style" w:cs="Verdana"/>
          <w:b/>
          <w:bCs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 xml:space="preserve">3.1.  </w:t>
      </w:r>
      <w:r w:rsidR="00ED3429" w:rsidRPr="00575DC1">
        <w:rPr>
          <w:rFonts w:ascii="Bookman Old Style" w:hAnsi="Bookman Old Style"/>
          <w:color w:val="auto"/>
          <w:sz w:val="24"/>
          <w:szCs w:val="24"/>
        </w:rPr>
        <w:t xml:space="preserve">Místem plnění předmětu </w:t>
      </w:r>
      <w:proofErr w:type="spellStart"/>
      <w:r w:rsidR="00ED3429" w:rsidRPr="00575DC1">
        <w:rPr>
          <w:rFonts w:ascii="Bookman Old Style" w:hAnsi="Bookman Old Style"/>
          <w:color w:val="auto"/>
          <w:sz w:val="24"/>
          <w:szCs w:val="24"/>
        </w:rPr>
        <w:t>dí</w:t>
      </w:r>
      <w:proofErr w:type="spellEnd"/>
      <w:r w:rsidR="00ED3429" w:rsidRPr="00575DC1">
        <w:rPr>
          <w:rFonts w:ascii="Bookman Old Style" w:hAnsi="Bookman Old Style"/>
          <w:color w:val="auto"/>
          <w:sz w:val="24"/>
          <w:szCs w:val="24"/>
          <w:lang w:val="fr-FR"/>
        </w:rPr>
        <w:t>la:</w:t>
      </w:r>
      <w:r w:rsidR="00ED3429" w:rsidRPr="00575DC1">
        <w:rPr>
          <w:rFonts w:ascii="Bookman Old Style" w:hAnsi="Bookman Old Style"/>
          <w:b/>
          <w:bCs/>
          <w:color w:val="auto"/>
          <w:sz w:val="24"/>
          <w:szCs w:val="24"/>
        </w:rPr>
        <w:t xml:space="preserve"> </w:t>
      </w:r>
      <w:r w:rsidR="000B0A7B" w:rsidRPr="00575DC1">
        <w:rPr>
          <w:rFonts w:ascii="Bookman Old Style" w:hAnsi="Bookman Old Style"/>
          <w:color w:val="auto"/>
          <w:sz w:val="24"/>
          <w:szCs w:val="24"/>
        </w:rPr>
        <w:t>Hvězdárna a planetárium České Budějovice.</w:t>
      </w:r>
    </w:p>
    <w:p w:rsidR="00ED3429" w:rsidRPr="00575DC1" w:rsidRDefault="00ED3429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</w:p>
    <w:p w:rsidR="00ED3429" w:rsidRPr="00575DC1" w:rsidRDefault="00ED3429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</w:p>
    <w:p w:rsidR="0073519C" w:rsidRPr="00575DC1" w:rsidRDefault="0073519C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  <w:proofErr w:type="gramStart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lastRenderedPageBreak/>
        <w:t>4.Cena</w:t>
      </w:r>
      <w:proofErr w:type="gramEnd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 xml:space="preserve"> dodávky</w:t>
      </w: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</w:p>
    <w:p w:rsidR="00ED3429" w:rsidRPr="00575DC1" w:rsidRDefault="00ED3429" w:rsidP="00ED3429">
      <w:pPr>
        <w:keepNext/>
        <w:suppressAutoHyphens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 xml:space="preserve">4.1. </w:t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482DB2" w:rsidRPr="00575DC1">
        <w:rPr>
          <w:rFonts w:ascii="Bookman Old Style" w:hAnsi="Bookman Old Style"/>
          <w:color w:val="auto"/>
          <w:sz w:val="24"/>
          <w:szCs w:val="24"/>
        </w:rPr>
        <w:t>C</w:t>
      </w:r>
      <w:r w:rsidRPr="00575DC1">
        <w:rPr>
          <w:rFonts w:ascii="Bookman Old Style" w:hAnsi="Bookman Old Style"/>
          <w:color w:val="auto"/>
          <w:sz w:val="24"/>
          <w:szCs w:val="24"/>
        </w:rPr>
        <w:t>ena Díla dle t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to Smlouvy činí </w:t>
      </w:r>
      <w:r w:rsidR="000B0A7B" w:rsidRPr="00575DC1">
        <w:rPr>
          <w:rFonts w:ascii="Bookman Old Style" w:hAnsi="Bookman Old Style"/>
          <w:b/>
          <w:bCs/>
          <w:color w:val="auto"/>
          <w:sz w:val="24"/>
          <w:szCs w:val="24"/>
        </w:rPr>
        <w:t>394.711</w:t>
      </w:r>
      <w:r w:rsidRPr="00575DC1">
        <w:rPr>
          <w:rFonts w:ascii="Bookman Old Style" w:hAnsi="Bookman Old Style"/>
          <w:b/>
          <w:bCs/>
          <w:color w:val="auto"/>
          <w:sz w:val="24"/>
          <w:szCs w:val="24"/>
        </w:rPr>
        <w:t>,- Kč bez DPH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, (slovy: </w:t>
      </w:r>
      <w:proofErr w:type="gramStart"/>
      <w:r w:rsidR="000B0A7B" w:rsidRPr="00575DC1">
        <w:rPr>
          <w:rFonts w:ascii="Bookman Old Style" w:hAnsi="Bookman Old Style"/>
          <w:color w:val="auto"/>
          <w:sz w:val="24"/>
          <w:szCs w:val="24"/>
        </w:rPr>
        <w:t>tři  sta</w:t>
      </w:r>
      <w:proofErr w:type="gramEnd"/>
      <w:r w:rsidR="000B0A7B" w:rsidRPr="00575DC1">
        <w:rPr>
          <w:rFonts w:ascii="Bookman Old Style" w:hAnsi="Bookman Old Style"/>
          <w:color w:val="auto"/>
          <w:sz w:val="24"/>
          <w:szCs w:val="24"/>
        </w:rPr>
        <w:t xml:space="preserve"> devadesát čtyři </w:t>
      </w:r>
      <w:r w:rsidRPr="00575DC1">
        <w:rPr>
          <w:rFonts w:ascii="Bookman Old Style" w:hAnsi="Bookman Old Style"/>
          <w:color w:val="auto"/>
          <w:sz w:val="24"/>
          <w:szCs w:val="24"/>
        </w:rPr>
        <w:t>tisíc</w:t>
      </w:r>
      <w:r w:rsidR="000B0A7B" w:rsidRPr="00575DC1">
        <w:rPr>
          <w:rFonts w:ascii="Bookman Old Style" w:hAnsi="Bookman Old Style"/>
          <w:color w:val="auto"/>
          <w:sz w:val="24"/>
          <w:szCs w:val="24"/>
        </w:rPr>
        <w:t xml:space="preserve"> sedm set jedenáct korun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 českých)</w:t>
      </w:r>
      <w:r w:rsidR="005D4D02" w:rsidRPr="00575DC1">
        <w:rPr>
          <w:rFonts w:ascii="Bookman Old Style" w:hAnsi="Bookman Old Style"/>
          <w:color w:val="auto"/>
          <w:sz w:val="24"/>
          <w:szCs w:val="24"/>
        </w:rPr>
        <w:t>. Cena</w:t>
      </w:r>
      <w:r w:rsidR="000B0A7B" w:rsidRPr="00575DC1">
        <w:rPr>
          <w:rFonts w:ascii="Bookman Old Style" w:hAnsi="Bookman Old Style"/>
          <w:bCs/>
          <w:color w:val="auto"/>
          <w:sz w:val="24"/>
          <w:szCs w:val="24"/>
          <w:lang w:val="it-IT"/>
        </w:rPr>
        <w:t xml:space="preserve"> dopravy a montáže</w:t>
      </w:r>
      <w:r w:rsidR="005D4D02" w:rsidRPr="00575DC1">
        <w:rPr>
          <w:rFonts w:ascii="Bookman Old Style" w:hAnsi="Bookman Old Style"/>
          <w:bCs/>
          <w:color w:val="auto"/>
          <w:sz w:val="24"/>
          <w:szCs w:val="24"/>
          <w:lang w:val="it-IT"/>
        </w:rPr>
        <w:t xml:space="preserve"> bude vyčíslena v konečné faktuře dle skutečně vynaložených nákladů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. </w:t>
      </w:r>
      <w:r w:rsidR="00482DB2" w:rsidRPr="00575DC1">
        <w:rPr>
          <w:rFonts w:ascii="Bookman Old Style" w:hAnsi="Bookman Old Style"/>
          <w:color w:val="auto"/>
          <w:sz w:val="24"/>
          <w:szCs w:val="24"/>
        </w:rPr>
        <w:t>C</w:t>
      </w:r>
      <w:r w:rsidRPr="00575DC1">
        <w:rPr>
          <w:rFonts w:ascii="Bookman Old Style" w:hAnsi="Bookman Old Style"/>
          <w:color w:val="auto"/>
          <w:sz w:val="24"/>
          <w:szCs w:val="24"/>
        </w:rPr>
        <w:t>ena je uvedena bez daně z 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př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pt-PT"/>
        </w:rPr>
        <w:t>idan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 xml:space="preserve">é 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hodnoty. </w:t>
      </w:r>
    </w:p>
    <w:p w:rsidR="00AA61AA" w:rsidRPr="00575DC1" w:rsidRDefault="00AA61AA" w:rsidP="00ED3429">
      <w:pPr>
        <w:keepNext/>
        <w:suppressAutoHyphens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ED3429" w:rsidRPr="00575DC1" w:rsidRDefault="00ED3429" w:rsidP="00ED3429">
      <w:pPr>
        <w:suppressAutoHyphens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 xml:space="preserve">4.2. Zhotovitel vystaví </w:t>
      </w:r>
      <w:r w:rsidR="00482DB2" w:rsidRPr="00575DC1">
        <w:rPr>
          <w:rFonts w:ascii="Bookman Old Style" w:hAnsi="Bookman Old Style"/>
          <w:color w:val="auto"/>
          <w:sz w:val="24"/>
          <w:szCs w:val="24"/>
        </w:rPr>
        <w:t xml:space="preserve">v den podpisu této smlouvy 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zálohovou fakturu ve výši </w:t>
      </w:r>
      <w:r w:rsidR="00AA61AA" w:rsidRPr="00575DC1">
        <w:rPr>
          <w:rFonts w:ascii="Bookman Old Style" w:hAnsi="Bookman Old Style"/>
          <w:color w:val="auto"/>
          <w:sz w:val="24"/>
          <w:szCs w:val="24"/>
        </w:rPr>
        <w:t>276</w:t>
      </w:r>
      <w:r w:rsidRPr="00575DC1">
        <w:rPr>
          <w:rFonts w:ascii="Bookman Old Style" w:hAnsi="Bookman Old Style"/>
          <w:color w:val="auto"/>
          <w:sz w:val="24"/>
          <w:szCs w:val="24"/>
        </w:rPr>
        <w:t>.</w:t>
      </w:r>
      <w:r w:rsidR="00AA61AA" w:rsidRPr="00575DC1">
        <w:rPr>
          <w:rFonts w:ascii="Bookman Old Style" w:hAnsi="Bookman Old Style"/>
          <w:color w:val="auto"/>
          <w:sz w:val="24"/>
          <w:szCs w:val="24"/>
        </w:rPr>
        <w:t>23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0,-Kč bez DPH, se splatností 7 dní. Druhá zálohová faktura bude ve výši </w:t>
      </w:r>
      <w:r w:rsidR="00AA61AA" w:rsidRPr="00575DC1">
        <w:rPr>
          <w:rFonts w:ascii="Bookman Old Style" w:hAnsi="Bookman Old Style"/>
          <w:color w:val="auto"/>
          <w:sz w:val="24"/>
          <w:szCs w:val="24"/>
        </w:rPr>
        <w:t>79</w:t>
      </w:r>
      <w:r w:rsidRPr="00575DC1">
        <w:rPr>
          <w:rFonts w:ascii="Bookman Old Style" w:hAnsi="Bookman Old Style"/>
          <w:color w:val="auto"/>
          <w:sz w:val="24"/>
          <w:szCs w:val="24"/>
        </w:rPr>
        <w:t>.0</w:t>
      </w:r>
      <w:r w:rsidR="00AA61AA" w:rsidRPr="00575DC1">
        <w:rPr>
          <w:rFonts w:ascii="Bookman Old Style" w:hAnsi="Bookman Old Style"/>
          <w:color w:val="auto"/>
          <w:sz w:val="24"/>
          <w:szCs w:val="24"/>
        </w:rPr>
        <w:t>1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0,-Kč bez DPH se splatností </w:t>
      </w:r>
      <w:r w:rsidR="00AA61AA" w:rsidRPr="00575DC1">
        <w:rPr>
          <w:rFonts w:ascii="Bookman Old Style" w:hAnsi="Bookman Old Style"/>
          <w:color w:val="auto"/>
          <w:sz w:val="24"/>
          <w:szCs w:val="24"/>
        </w:rPr>
        <w:t>7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 dní</w:t>
      </w:r>
      <w:r w:rsidR="00AA61AA" w:rsidRPr="00575DC1">
        <w:rPr>
          <w:rFonts w:ascii="Bookman Old Style" w:hAnsi="Bookman Old Style"/>
          <w:color w:val="auto"/>
          <w:sz w:val="24"/>
          <w:szCs w:val="24"/>
        </w:rPr>
        <w:t xml:space="preserve"> po dokončení výrobních výkresů a vzorování skleněných objektů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. Po dokončení a předání díla vystaví zhotovitel konečnou fakturu se splatností </w:t>
      </w:r>
      <w:r w:rsidR="00AA61AA" w:rsidRPr="00575DC1">
        <w:rPr>
          <w:rFonts w:ascii="Bookman Old Style" w:hAnsi="Bookman Old Style"/>
          <w:color w:val="auto"/>
          <w:sz w:val="24"/>
          <w:szCs w:val="24"/>
        </w:rPr>
        <w:t>14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 dnů. Faktura musí mít vešker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 xml:space="preserve">é 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náležitosti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daňov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r w:rsidRPr="00575DC1">
        <w:rPr>
          <w:rFonts w:ascii="Bookman Old Style" w:hAnsi="Bookman Old Style"/>
          <w:color w:val="auto"/>
          <w:sz w:val="24"/>
          <w:szCs w:val="24"/>
        </w:rPr>
        <w:t>ho dokladu podle zákona</w:t>
      </w:r>
      <w:r w:rsidR="00AA61AA" w:rsidRPr="00575DC1">
        <w:rPr>
          <w:rFonts w:ascii="Bookman Old Style" w:hAnsi="Bookman Old Style"/>
          <w:color w:val="auto"/>
          <w:sz w:val="24"/>
          <w:szCs w:val="24"/>
        </w:rPr>
        <w:t>.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 </w:t>
      </w:r>
    </w:p>
    <w:p w:rsidR="00ED3429" w:rsidRPr="00575DC1" w:rsidRDefault="00ED3429" w:rsidP="00ED3429">
      <w:pPr>
        <w:suppressAutoHyphens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  <w:proofErr w:type="gramStart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>5.Dodací</w:t>
      </w:r>
      <w:proofErr w:type="gramEnd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 xml:space="preserve"> podmínky</w:t>
      </w: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</w:p>
    <w:p w:rsidR="00ED3429" w:rsidRPr="00575DC1" w:rsidRDefault="00ED3429" w:rsidP="00053490">
      <w:pPr>
        <w:suppressAutoHyphens/>
        <w:ind w:left="567" w:hanging="567"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 xml:space="preserve">5.1. Zhotovitel je povinen zahájit provádění Díla, </w:t>
      </w:r>
      <w:r w:rsidR="00053490" w:rsidRPr="00575DC1">
        <w:rPr>
          <w:rFonts w:ascii="Bookman Old Style" w:hAnsi="Bookman Old Style"/>
          <w:color w:val="auto"/>
          <w:sz w:val="24"/>
          <w:szCs w:val="24"/>
        </w:rPr>
        <w:t xml:space="preserve">dokončit jej a řádně jej předat 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Objednateli v následujících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termí</w:t>
      </w:r>
      <w:r w:rsidRPr="00575DC1">
        <w:rPr>
          <w:rFonts w:ascii="Bookman Old Style" w:hAnsi="Bookman Old Style"/>
          <w:color w:val="auto"/>
          <w:sz w:val="24"/>
          <w:szCs w:val="24"/>
          <w:lang w:val="de-DE"/>
        </w:rPr>
        <w:t>nech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de-DE"/>
        </w:rPr>
        <w:t>:</w:t>
      </w:r>
    </w:p>
    <w:p w:rsidR="00ED3429" w:rsidRPr="00575DC1" w:rsidRDefault="00ED3429" w:rsidP="00ED3429">
      <w:pPr>
        <w:suppressAutoHyphens/>
        <w:ind w:left="709" w:hanging="709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ED3429" w:rsidRPr="00575DC1" w:rsidRDefault="00ED3429" w:rsidP="00ED3429">
      <w:pPr>
        <w:suppressAutoHyphens/>
        <w:ind w:left="709"/>
        <w:rPr>
          <w:rFonts w:ascii="Bookman Old Style" w:hAnsi="Bookman Old Style"/>
          <w:b/>
          <w:bCs/>
          <w:color w:val="auto"/>
          <w:sz w:val="24"/>
          <w:szCs w:val="24"/>
        </w:rPr>
      </w:pPr>
      <w:r w:rsidRPr="00575DC1">
        <w:rPr>
          <w:rFonts w:ascii="Bookman Old Style" w:hAnsi="Bookman Old Style"/>
          <w:b/>
          <w:bCs/>
          <w:color w:val="auto"/>
          <w:sz w:val="24"/>
          <w:szCs w:val="24"/>
          <w:lang w:val="it-IT"/>
        </w:rPr>
        <w:t>Term</w:t>
      </w:r>
      <w:r w:rsidRPr="00575DC1">
        <w:rPr>
          <w:rFonts w:ascii="Bookman Old Style" w:hAnsi="Bookman Old Style"/>
          <w:b/>
          <w:bCs/>
          <w:color w:val="auto"/>
          <w:sz w:val="24"/>
          <w:szCs w:val="24"/>
        </w:rPr>
        <w:t>í</w:t>
      </w:r>
      <w:r w:rsidRPr="00575DC1">
        <w:rPr>
          <w:rFonts w:ascii="Bookman Old Style" w:hAnsi="Bookman Old Style"/>
          <w:b/>
          <w:bCs/>
          <w:color w:val="auto"/>
          <w:sz w:val="24"/>
          <w:szCs w:val="24"/>
          <w:lang w:val="de-DE"/>
        </w:rPr>
        <w:t xml:space="preserve">n </w:t>
      </w:r>
      <w:proofErr w:type="spellStart"/>
      <w:r w:rsidRPr="00575DC1">
        <w:rPr>
          <w:rFonts w:ascii="Bookman Old Style" w:hAnsi="Bookman Old Style"/>
          <w:b/>
          <w:bCs/>
          <w:color w:val="auto"/>
          <w:sz w:val="24"/>
          <w:szCs w:val="24"/>
          <w:lang w:val="de-DE"/>
        </w:rPr>
        <w:t>zah</w:t>
      </w:r>
      <w:r w:rsidRPr="00575DC1">
        <w:rPr>
          <w:rFonts w:ascii="Bookman Old Style" w:hAnsi="Bookman Old Style"/>
          <w:b/>
          <w:bCs/>
          <w:color w:val="auto"/>
          <w:sz w:val="24"/>
          <w:szCs w:val="24"/>
        </w:rPr>
        <w:t>ájení</w:t>
      </w:r>
      <w:proofErr w:type="spellEnd"/>
      <w:r w:rsidRPr="00575DC1">
        <w:rPr>
          <w:rFonts w:ascii="Bookman Old Style" w:hAnsi="Bookman Old Style"/>
          <w:b/>
          <w:bCs/>
          <w:color w:val="auto"/>
          <w:sz w:val="24"/>
          <w:szCs w:val="24"/>
        </w:rPr>
        <w:t xml:space="preserve"> na stavbě:</w:t>
      </w:r>
      <w:r w:rsidRPr="00575DC1">
        <w:rPr>
          <w:rFonts w:ascii="Bookman Old Style" w:hAnsi="Bookman Old Style"/>
          <w:b/>
          <w:bCs/>
          <w:color w:val="auto"/>
          <w:sz w:val="24"/>
          <w:szCs w:val="24"/>
        </w:rPr>
        <w:tab/>
      </w:r>
      <w:r w:rsidRPr="00575DC1">
        <w:rPr>
          <w:rFonts w:ascii="Bookman Old Style" w:hAnsi="Bookman Old Style"/>
          <w:b/>
          <w:bCs/>
          <w:color w:val="auto"/>
          <w:sz w:val="24"/>
          <w:szCs w:val="24"/>
        </w:rPr>
        <w:tab/>
      </w:r>
    </w:p>
    <w:p w:rsidR="00ED3429" w:rsidRPr="00575DC1" w:rsidRDefault="0073519C" w:rsidP="00ED3429">
      <w:pPr>
        <w:suppressAutoHyphens/>
        <w:ind w:left="709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>Nejpozději o</w:t>
      </w:r>
      <w:r w:rsidR="00ED3429" w:rsidRPr="00575DC1">
        <w:rPr>
          <w:rFonts w:ascii="Bookman Old Style" w:hAnsi="Bookman Old Style"/>
          <w:color w:val="auto"/>
          <w:sz w:val="24"/>
          <w:szCs w:val="24"/>
        </w:rPr>
        <w:t xml:space="preserve">d </w:t>
      </w:r>
      <w:proofErr w:type="gramStart"/>
      <w:r w:rsidR="00C150AD" w:rsidRPr="00575DC1">
        <w:rPr>
          <w:rFonts w:ascii="Bookman Old Style" w:hAnsi="Bookman Old Style"/>
          <w:color w:val="auto"/>
          <w:sz w:val="24"/>
          <w:szCs w:val="24"/>
        </w:rPr>
        <w:t>5.12.2022</w:t>
      </w:r>
      <w:proofErr w:type="gramEnd"/>
    </w:p>
    <w:p w:rsidR="00ED3429" w:rsidRPr="00575DC1" w:rsidRDefault="00ED3429" w:rsidP="00ED3429">
      <w:pPr>
        <w:suppressAutoHyphens/>
        <w:ind w:left="709"/>
        <w:rPr>
          <w:rFonts w:ascii="Bookman Old Style" w:hAnsi="Bookman Old Style"/>
          <w:b/>
          <w:bCs/>
          <w:color w:val="auto"/>
          <w:sz w:val="24"/>
          <w:szCs w:val="24"/>
          <w:shd w:val="clear" w:color="auto" w:fill="FFFF00"/>
        </w:rPr>
      </w:pPr>
      <w:r w:rsidRPr="00575DC1">
        <w:rPr>
          <w:rFonts w:ascii="Bookman Old Style" w:hAnsi="Bookman Old Style"/>
          <w:b/>
          <w:bCs/>
          <w:color w:val="auto"/>
          <w:sz w:val="24"/>
          <w:szCs w:val="24"/>
          <w:lang w:val="it-IT"/>
        </w:rPr>
        <w:t>Term</w:t>
      </w:r>
      <w:proofErr w:type="spellStart"/>
      <w:r w:rsidRPr="00575DC1">
        <w:rPr>
          <w:rFonts w:ascii="Bookman Old Style" w:hAnsi="Bookman Old Style"/>
          <w:b/>
          <w:bCs/>
          <w:color w:val="auto"/>
          <w:sz w:val="24"/>
          <w:szCs w:val="24"/>
        </w:rPr>
        <w:t>ín</w:t>
      </w:r>
      <w:proofErr w:type="spellEnd"/>
      <w:r w:rsidRPr="00575DC1">
        <w:rPr>
          <w:rFonts w:ascii="Bookman Old Style" w:hAnsi="Bookman Old Style"/>
          <w:b/>
          <w:bCs/>
          <w:color w:val="auto"/>
          <w:sz w:val="24"/>
          <w:szCs w:val="24"/>
        </w:rPr>
        <w:t xml:space="preserve"> dokončení a předání:</w:t>
      </w:r>
      <w:r w:rsidRPr="00575DC1">
        <w:rPr>
          <w:rFonts w:ascii="Bookman Old Style" w:hAnsi="Bookman Old Style"/>
          <w:b/>
          <w:bCs/>
          <w:color w:val="auto"/>
          <w:sz w:val="24"/>
          <w:szCs w:val="24"/>
        </w:rPr>
        <w:tab/>
      </w:r>
    </w:p>
    <w:p w:rsidR="00ED3429" w:rsidRPr="00575DC1" w:rsidRDefault="0073519C" w:rsidP="00ED3429">
      <w:pPr>
        <w:suppressAutoHyphens/>
        <w:ind w:left="709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>Nejpozději d</w:t>
      </w:r>
      <w:r w:rsidR="00ED3429" w:rsidRPr="00575DC1">
        <w:rPr>
          <w:rFonts w:ascii="Bookman Old Style" w:hAnsi="Bookman Old Style"/>
          <w:color w:val="auto"/>
          <w:sz w:val="24"/>
          <w:szCs w:val="24"/>
        </w:rPr>
        <w:t xml:space="preserve">o </w:t>
      </w:r>
      <w:proofErr w:type="gramStart"/>
      <w:r w:rsidR="00C150AD" w:rsidRPr="00575DC1">
        <w:rPr>
          <w:rFonts w:ascii="Bookman Old Style" w:hAnsi="Bookman Old Style"/>
          <w:color w:val="auto"/>
          <w:sz w:val="24"/>
          <w:szCs w:val="24"/>
        </w:rPr>
        <w:t>30.4.2023</w:t>
      </w:r>
      <w:proofErr w:type="gramEnd"/>
    </w:p>
    <w:p w:rsidR="00ED3429" w:rsidRPr="00575DC1" w:rsidRDefault="00ED3429" w:rsidP="00ED3429">
      <w:pPr>
        <w:suppressAutoHyphens/>
        <w:ind w:left="709"/>
        <w:rPr>
          <w:rFonts w:ascii="Bookman Old Style" w:hAnsi="Bookman Old Style"/>
          <w:color w:val="auto"/>
          <w:sz w:val="24"/>
          <w:szCs w:val="24"/>
        </w:rPr>
      </w:pPr>
    </w:p>
    <w:p w:rsidR="00ED3429" w:rsidRPr="00575DC1" w:rsidRDefault="00ED3429" w:rsidP="00ED3429">
      <w:pPr>
        <w:suppressAutoHyphens/>
        <w:ind w:left="709"/>
        <w:rPr>
          <w:rFonts w:ascii="Bookman Old Style" w:hAnsi="Bookman Old Style"/>
          <w:color w:val="auto"/>
          <w:sz w:val="22"/>
          <w:szCs w:val="22"/>
        </w:rPr>
      </w:pPr>
    </w:p>
    <w:p w:rsidR="00ED3429" w:rsidRPr="00575DC1" w:rsidRDefault="00ED3429" w:rsidP="00ED3429">
      <w:pPr>
        <w:suppressAutoHyphens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iCs/>
          <w:color w:val="auto"/>
          <w:sz w:val="24"/>
          <w:szCs w:val="24"/>
        </w:rPr>
        <w:t>5.2.</w:t>
      </w:r>
      <w:r w:rsidRPr="00575DC1">
        <w:rPr>
          <w:rFonts w:ascii="Bookman Old Style" w:hAnsi="Bookman Old Style"/>
          <w:i/>
          <w:iCs/>
          <w:color w:val="auto"/>
          <w:sz w:val="24"/>
          <w:szCs w:val="24"/>
        </w:rPr>
        <w:t xml:space="preserve"> </w:t>
      </w:r>
      <w:r w:rsidR="0073519C" w:rsidRPr="00575DC1">
        <w:rPr>
          <w:rFonts w:ascii="Bookman Old Style" w:hAnsi="Bookman Old Style"/>
          <w:i/>
          <w:iCs/>
          <w:color w:val="auto"/>
          <w:sz w:val="24"/>
          <w:szCs w:val="24"/>
        </w:rPr>
        <w:t xml:space="preserve"> </w:t>
      </w:r>
      <w:r w:rsidRPr="00575DC1">
        <w:rPr>
          <w:rFonts w:ascii="Bookman Old Style" w:hAnsi="Bookman Old Style"/>
          <w:color w:val="auto"/>
          <w:sz w:val="24"/>
          <w:szCs w:val="24"/>
        </w:rPr>
        <w:t>Lhůta k dokončení může být prodloužena pouze s předchozí</w:t>
      </w:r>
      <w:r w:rsidRPr="00575DC1">
        <w:rPr>
          <w:rFonts w:ascii="Bookman Old Style" w:hAnsi="Bookman Old Style"/>
          <w:color w:val="auto"/>
          <w:sz w:val="24"/>
          <w:szCs w:val="24"/>
          <w:lang w:val="pt-PT"/>
        </w:rPr>
        <w:t>m p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ísemným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 xml:space="preserve"> souhlasem Objednatele a pouze v případech výslovně stanovených touto Smlouvou. Zhotovitel je oprávněn požadovat prodloužení Lhůty k dokončení pouze jestliže:</w:t>
      </w:r>
    </w:p>
    <w:p w:rsidR="00ED3429" w:rsidRPr="00575DC1" w:rsidRDefault="00ED3429" w:rsidP="00ED3429">
      <w:pPr>
        <w:suppressAutoHyphens/>
        <w:jc w:val="both"/>
        <w:rPr>
          <w:rFonts w:ascii="Bookman Old Style" w:hAnsi="Bookman Old Style"/>
          <w:b/>
          <w:bCs/>
          <w:color w:val="auto"/>
          <w:sz w:val="24"/>
          <w:szCs w:val="24"/>
        </w:rPr>
      </w:pPr>
    </w:p>
    <w:p w:rsidR="00ED3429" w:rsidRPr="00575DC1" w:rsidRDefault="00ED3429" w:rsidP="00ED3429">
      <w:pPr>
        <w:suppressAutoHyphens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>(a)</w:t>
      </w:r>
      <w:r w:rsidRPr="00575DC1">
        <w:rPr>
          <w:rFonts w:ascii="Bookman Old Style" w:hAnsi="Bookman Old Style"/>
          <w:color w:val="auto"/>
          <w:sz w:val="24"/>
          <w:szCs w:val="24"/>
        </w:rPr>
        <w:tab/>
        <w:t xml:space="preserve">prodlení nastalo z důvodů změny Díla na základě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písemn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r w:rsidRPr="00575DC1">
        <w:rPr>
          <w:rFonts w:ascii="Bookman Old Style" w:hAnsi="Bookman Old Style"/>
          <w:color w:val="auto"/>
          <w:sz w:val="24"/>
          <w:szCs w:val="24"/>
        </w:rPr>
        <w:t>ho požadavku Objednatele;</w:t>
      </w:r>
    </w:p>
    <w:p w:rsidR="00ED3429" w:rsidRPr="00575DC1" w:rsidRDefault="00ED3429" w:rsidP="00ED3429">
      <w:pPr>
        <w:suppressAutoHyphens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>(b)</w:t>
      </w:r>
      <w:r w:rsidRPr="00575DC1">
        <w:rPr>
          <w:rFonts w:ascii="Bookman Old Style" w:hAnsi="Bookman Old Style"/>
          <w:color w:val="auto"/>
          <w:sz w:val="24"/>
          <w:szCs w:val="24"/>
        </w:rPr>
        <w:tab/>
        <w:t xml:space="preserve">prodlení nastalo kvůli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př</w:t>
      </w:r>
      <w:r w:rsidRPr="00575DC1">
        <w:rPr>
          <w:rFonts w:ascii="Bookman Old Style" w:hAnsi="Bookman Old Style"/>
          <w:color w:val="auto"/>
          <w:sz w:val="24"/>
          <w:szCs w:val="24"/>
          <w:lang w:val="de-DE"/>
        </w:rPr>
        <w:t>eru</w:t>
      </w:r>
      <w:r w:rsidRPr="00575DC1">
        <w:rPr>
          <w:rFonts w:ascii="Bookman Old Style" w:hAnsi="Bookman Old Style"/>
          <w:color w:val="auto"/>
          <w:sz w:val="24"/>
          <w:szCs w:val="24"/>
        </w:rPr>
        <w:t>šení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 xml:space="preserve"> prací, nařízen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mu písemně Objednatelem, ledaže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takov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 xml:space="preserve">é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př</w:t>
      </w:r>
      <w:r w:rsidRPr="00575DC1">
        <w:rPr>
          <w:rFonts w:ascii="Bookman Old Style" w:hAnsi="Bookman Old Style"/>
          <w:color w:val="auto"/>
          <w:sz w:val="24"/>
          <w:szCs w:val="24"/>
          <w:lang w:val="de-DE"/>
        </w:rPr>
        <w:t>eru</w:t>
      </w:r>
      <w:r w:rsidRPr="00575DC1">
        <w:rPr>
          <w:rFonts w:ascii="Bookman Old Style" w:hAnsi="Bookman Old Style"/>
          <w:color w:val="auto"/>
          <w:sz w:val="24"/>
          <w:szCs w:val="24"/>
        </w:rPr>
        <w:t>šení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 xml:space="preserve"> bylo nařízeno kvůli porušení povinností Zhotovitele;</w:t>
      </w:r>
    </w:p>
    <w:p w:rsidR="00ED3429" w:rsidRPr="00575DC1" w:rsidRDefault="00ED3429" w:rsidP="00ED3429">
      <w:pPr>
        <w:suppressAutoHyphens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>(c)</w:t>
      </w:r>
      <w:r w:rsidRPr="00575DC1">
        <w:rPr>
          <w:rFonts w:ascii="Bookman Old Style" w:hAnsi="Bookman Old Style"/>
          <w:color w:val="auto"/>
          <w:sz w:val="24"/>
          <w:szCs w:val="24"/>
        </w:rPr>
        <w:tab/>
        <w:t>prodlení nastalo z důvodu prodlení Objednatele nebo jiných subjektů vykonávajících pro Objednatele činnost na staveništi podle t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to Smlouvy (vyjma Zhotovitele).  </w:t>
      </w:r>
    </w:p>
    <w:p w:rsidR="00ED3429" w:rsidRPr="00575DC1" w:rsidRDefault="00ED3429" w:rsidP="00ED3429">
      <w:pPr>
        <w:suppressAutoHyphens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ED3429" w:rsidRPr="00575DC1" w:rsidRDefault="00ED3429" w:rsidP="00ED3429">
      <w:pPr>
        <w:suppressAutoHyphens/>
        <w:jc w:val="both"/>
        <w:rPr>
          <w:rFonts w:ascii="Bookman Old Style" w:hAnsi="Bookman Old Style"/>
          <w:color w:val="auto"/>
          <w:sz w:val="22"/>
          <w:szCs w:val="22"/>
        </w:rPr>
      </w:pPr>
      <w:r w:rsidRPr="00575DC1">
        <w:rPr>
          <w:rFonts w:ascii="Bookman Old Style" w:hAnsi="Bookman Old Style"/>
          <w:iCs/>
          <w:color w:val="auto"/>
          <w:sz w:val="24"/>
          <w:szCs w:val="24"/>
        </w:rPr>
        <w:t>5.3.</w:t>
      </w:r>
      <w:r w:rsidRPr="00575DC1">
        <w:rPr>
          <w:rFonts w:ascii="Bookman Old Style" w:hAnsi="Bookman Old Style"/>
          <w:i/>
          <w:iCs/>
          <w:color w:val="auto"/>
          <w:sz w:val="24"/>
          <w:szCs w:val="24"/>
        </w:rPr>
        <w:t xml:space="preserve"> 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Má-li Zhotovitel za to, že je oprávněn požadovat prodloužení Lhůty k dokončení je povinen písemně o tom informovat Objednatele a ve své žádosti podrobně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urč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it d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ůvody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>. Zhotovitel je povinen podat Objednateli tuto žádost bezodkladně pot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, jakmile nastanou skutečnosti,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kter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 xml:space="preserve">é </w:t>
      </w:r>
      <w:r w:rsidRPr="00575DC1">
        <w:rPr>
          <w:rFonts w:ascii="Bookman Old Style" w:hAnsi="Bookman Old Style"/>
          <w:color w:val="auto"/>
          <w:sz w:val="24"/>
          <w:szCs w:val="24"/>
        </w:rPr>
        <w:t>by mohly zapříčinit prodlení s prováděním či dokončení</w:t>
      </w:r>
      <w:r w:rsidRPr="00575DC1">
        <w:rPr>
          <w:rFonts w:ascii="Bookman Old Style" w:hAnsi="Bookman Old Style"/>
          <w:color w:val="auto"/>
          <w:sz w:val="24"/>
          <w:szCs w:val="24"/>
          <w:lang w:val="de-DE"/>
        </w:rPr>
        <w:t>m D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íla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 xml:space="preserve">, nejpozději však ve lhůtě 14 dní ode dne, kdy Zhotovitel zjistil, nebo měl zjistit, že nastaly důvody,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kter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 xml:space="preserve">é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způ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es-ES_tradnl"/>
        </w:rPr>
        <w:t>sob</w:t>
      </w:r>
      <w:r w:rsidRPr="00575DC1">
        <w:rPr>
          <w:rFonts w:ascii="Bookman Old Style" w:hAnsi="Bookman Old Style"/>
          <w:color w:val="auto"/>
          <w:sz w:val="24"/>
          <w:szCs w:val="24"/>
        </w:rPr>
        <w:t>í</w:t>
      </w:r>
      <w:r w:rsidR="00CB0288" w:rsidRPr="00575DC1">
        <w:rPr>
          <w:rFonts w:ascii="Bookman Old Style" w:hAnsi="Bookman Old Style"/>
          <w:color w:val="auto"/>
          <w:sz w:val="24"/>
          <w:szCs w:val="24"/>
        </w:rPr>
        <w:t>,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 nebo </w:t>
      </w:r>
      <w:r w:rsidRPr="00575DC1">
        <w:rPr>
          <w:rFonts w:ascii="Bookman Old Style" w:hAnsi="Bookman Old Style"/>
          <w:color w:val="auto"/>
          <w:sz w:val="24"/>
          <w:szCs w:val="24"/>
        </w:rPr>
        <w:lastRenderedPageBreak/>
        <w:t xml:space="preserve">by mohly způsobit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takov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 xml:space="preserve">é 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prodlení. Objednatel se písemně vyjádří k žádosti Zhotovitele o prodloužení Lhůty k dokončení </w:t>
      </w:r>
      <w:r w:rsidRPr="00575DC1">
        <w:rPr>
          <w:rFonts w:ascii="Bookman Old Style" w:hAnsi="Bookman Old Style"/>
          <w:color w:val="auto"/>
          <w:sz w:val="24"/>
          <w:szCs w:val="24"/>
          <w:lang w:val="it-IT"/>
        </w:rPr>
        <w:t>po p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řezkoumání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 xml:space="preserve"> všech objektivních podmínek a v případě akceptace žádosti Zhotovitele se smluvní strany písemně dohodnou na podmínkách a d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lce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 xml:space="preserve"> prodloužení Lhůty k dokončení.</w:t>
      </w:r>
    </w:p>
    <w:p w:rsidR="00ED3429" w:rsidRPr="00575DC1" w:rsidRDefault="00ED3429" w:rsidP="00ED3429">
      <w:pPr>
        <w:pStyle w:val="Zkladntext"/>
        <w:spacing w:before="120"/>
        <w:rPr>
          <w:rFonts w:ascii="Bookman Old Style" w:hAnsi="Bookman Old Style"/>
          <w:i w:val="0"/>
          <w:iCs w:val="0"/>
          <w:color w:val="auto"/>
          <w:sz w:val="24"/>
          <w:szCs w:val="24"/>
          <w:u w:color="000000"/>
        </w:rPr>
      </w:pP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  <w:proofErr w:type="gramStart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>6.Kvalitativní</w:t>
      </w:r>
      <w:proofErr w:type="gramEnd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 xml:space="preserve"> podmínky</w:t>
      </w:r>
    </w:p>
    <w:p w:rsidR="00ED3429" w:rsidRPr="00575DC1" w:rsidRDefault="00ED3429" w:rsidP="00ED3429">
      <w:pPr>
        <w:suppressAutoHyphens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ED3429" w:rsidRPr="00575DC1" w:rsidRDefault="00ED3429" w:rsidP="00ED3429">
      <w:pPr>
        <w:suppressAutoHyphens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 xml:space="preserve">6.1. </w:t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Zhotovitel poskytuje Objednateli záruku za jakost Díla a odpovídá za to, že Dílo a jeho části budou po celou dobu trvání záruční </w:t>
      </w:r>
      <w:r w:rsidRPr="00575DC1">
        <w:rPr>
          <w:rFonts w:ascii="Bookman Old Style" w:hAnsi="Bookman Old Style"/>
          <w:color w:val="auto"/>
          <w:sz w:val="24"/>
          <w:szCs w:val="24"/>
          <w:lang w:val="pt-PT"/>
        </w:rPr>
        <w:t>lh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ůty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 xml:space="preserve"> způsobil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 xml:space="preserve">é </w:t>
      </w:r>
      <w:r w:rsidRPr="00575DC1">
        <w:rPr>
          <w:rFonts w:ascii="Bookman Old Style" w:hAnsi="Bookman Old Style"/>
          <w:color w:val="auto"/>
          <w:sz w:val="24"/>
          <w:szCs w:val="24"/>
        </w:rPr>
        <w:t>k užití k účelu stanoven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r w:rsidRPr="00575DC1">
        <w:rPr>
          <w:rFonts w:ascii="Bookman Old Style" w:hAnsi="Bookman Old Style"/>
          <w:color w:val="auto"/>
          <w:sz w:val="24"/>
          <w:szCs w:val="24"/>
        </w:rPr>
        <w:t>mu ve Smlouvě, ve všech relevantních povoleních a ve Specifikacích, a že si zachovají po stanovenou dobu vešker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 xml:space="preserve">é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předpokládan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 xml:space="preserve">é 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vlastnosti. Záruční </w:t>
      </w:r>
      <w:r w:rsidRPr="00575DC1">
        <w:rPr>
          <w:rFonts w:ascii="Bookman Old Style" w:hAnsi="Bookman Old Style"/>
          <w:color w:val="auto"/>
          <w:sz w:val="24"/>
          <w:szCs w:val="24"/>
          <w:lang w:val="pt-PT"/>
        </w:rPr>
        <w:t>lh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ůta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 xml:space="preserve"> je stanovena na dobu </w:t>
      </w:r>
      <w:r w:rsidR="00053490" w:rsidRPr="00575DC1">
        <w:rPr>
          <w:rFonts w:ascii="Bookman Old Style" w:hAnsi="Bookman Old Style"/>
          <w:color w:val="auto"/>
          <w:sz w:val="24"/>
          <w:szCs w:val="24"/>
        </w:rPr>
        <w:t>24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 měsíců na předmět díla a 24 měsíců na světelné zdroje ode dne dokončení, jímž je den, kdy Objednatel a Zhotovitel podepsali Potvrzení </w:t>
      </w:r>
      <w:r w:rsidRPr="00575DC1">
        <w:rPr>
          <w:rFonts w:ascii="Bookman Old Style" w:hAnsi="Bookman Old Style"/>
          <w:color w:val="auto"/>
          <w:sz w:val="24"/>
          <w:szCs w:val="24"/>
          <w:lang w:val="en-US"/>
        </w:rPr>
        <w:t>o p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řevzetí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 xml:space="preserve">. Záruční doba neběží po dobu, pro kterou nemůže Objednatel nebo oprávněná třetí osoba předmět Díla užívat pro vady, za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kter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 xml:space="preserve">é </w:t>
      </w:r>
      <w:r w:rsidRPr="00575DC1">
        <w:rPr>
          <w:rFonts w:ascii="Bookman Old Style" w:hAnsi="Bookman Old Style"/>
          <w:color w:val="auto"/>
          <w:sz w:val="24"/>
          <w:szCs w:val="24"/>
        </w:rPr>
        <w:t>Zhotovitel odpovídá.</w:t>
      </w:r>
    </w:p>
    <w:p w:rsidR="00ED3429" w:rsidRPr="00575DC1" w:rsidRDefault="00ED3429" w:rsidP="00ED3429">
      <w:pPr>
        <w:pStyle w:val="Prosttext"/>
        <w:jc w:val="both"/>
        <w:rPr>
          <w:rFonts w:ascii="Bookman Old Style" w:eastAsia="Times New Roman" w:hAnsi="Bookman Old Style" w:cs="Times New Roman"/>
          <w:color w:val="auto"/>
          <w:sz w:val="22"/>
          <w:szCs w:val="22"/>
        </w:rPr>
      </w:pP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>7. Smluvní pokuty</w:t>
      </w: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</w:p>
    <w:p w:rsidR="00ED3429" w:rsidRPr="00575DC1" w:rsidRDefault="00ED3429" w:rsidP="00ED3429">
      <w:pPr>
        <w:suppressAutoHyphens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>7.1.</w:t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Pr="00575DC1">
        <w:rPr>
          <w:rFonts w:ascii="Bookman Old Style" w:hAnsi="Bookman Old Style"/>
          <w:color w:val="auto"/>
          <w:sz w:val="24"/>
          <w:szCs w:val="24"/>
        </w:rPr>
        <w:t>Zhotovitel je povinen postupovat ve výstavbě Díla v termínech specifikovaných v t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to Smlouvě. V případě prodlení Zhotovitele s výstavbou Díla je Objednatel oprávněn požadovat po Zhotoviteli úhradu smluvní pokuty za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každ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 xml:space="preserve">é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takov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r w:rsidRPr="00575DC1">
        <w:rPr>
          <w:rFonts w:ascii="Bookman Old Style" w:hAnsi="Bookman Old Style"/>
          <w:color w:val="auto"/>
          <w:sz w:val="24"/>
          <w:szCs w:val="24"/>
        </w:rPr>
        <w:t>to prodlení ve výš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i 0,5 % z</w:t>
      </w:r>
      <w:r w:rsidRPr="00575DC1">
        <w:rPr>
          <w:rFonts w:ascii="Bookman Old Style" w:hAnsi="Bookman Old Style"/>
          <w:color w:val="auto"/>
          <w:sz w:val="24"/>
          <w:szCs w:val="24"/>
        </w:rPr>
        <w:t> 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Celkov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 xml:space="preserve">é </w:t>
      </w:r>
      <w:r w:rsidRPr="00575DC1">
        <w:rPr>
          <w:rFonts w:ascii="Bookman Old Style" w:hAnsi="Bookman Old Style"/>
          <w:color w:val="auto"/>
          <w:sz w:val="24"/>
          <w:szCs w:val="24"/>
        </w:rPr>
        <w:t>ceny za každý den prodlení.</w:t>
      </w:r>
    </w:p>
    <w:p w:rsidR="00ED3429" w:rsidRPr="00575DC1" w:rsidRDefault="00ED3429" w:rsidP="00ED3429">
      <w:pPr>
        <w:suppressAutoHyphens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ED3429" w:rsidRPr="00575DC1" w:rsidRDefault="00ED3429" w:rsidP="00ED3429">
      <w:pPr>
        <w:suppressAutoHyphens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  <w:lang w:val="it-IT"/>
        </w:rPr>
        <w:t>7.2.</w:t>
      </w:r>
      <w:r w:rsidR="0073519C" w:rsidRPr="00575DC1">
        <w:rPr>
          <w:rFonts w:ascii="Bookman Old Style" w:hAnsi="Bookman Old Style"/>
          <w:color w:val="auto"/>
          <w:sz w:val="24"/>
          <w:szCs w:val="24"/>
          <w:lang w:val="it-IT"/>
        </w:rPr>
        <w:t xml:space="preserve">  </w:t>
      </w:r>
      <w:r w:rsidRPr="00575DC1">
        <w:rPr>
          <w:rFonts w:ascii="Bookman Old Style" w:hAnsi="Bookman Old Style"/>
          <w:color w:val="auto"/>
          <w:sz w:val="24"/>
          <w:szCs w:val="24"/>
          <w:lang w:val="it-IT"/>
        </w:rPr>
        <w:t>Pro p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řípad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 xml:space="preserve"> prodlení Objednatele se zaplacením jak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koli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 xml:space="preserve"> částky podle t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to Smlouvy strany sjednávají smluvní pokutu ve výši 0,5 % z dlužné částky za každý den prodlení.  Zhotovitel není </w:t>
      </w:r>
      <w:r w:rsidRPr="00575DC1">
        <w:rPr>
          <w:rFonts w:ascii="Bookman Old Style" w:hAnsi="Bookman Old Style"/>
          <w:color w:val="auto"/>
          <w:sz w:val="24"/>
          <w:szCs w:val="24"/>
          <w:lang w:val="it-IT"/>
        </w:rPr>
        <w:t>opr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ávněn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 xml:space="preserve"> požadovat vedle smluvní pokuty náhradu škody či úrok z prodlení.</w:t>
      </w:r>
    </w:p>
    <w:p w:rsidR="00ED3429" w:rsidRPr="00575DC1" w:rsidRDefault="00ED3429" w:rsidP="00ED3429">
      <w:pPr>
        <w:suppressAutoHyphens/>
        <w:ind w:left="709" w:hanging="709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  <w:proofErr w:type="gramStart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>8.Předání</w:t>
      </w:r>
      <w:proofErr w:type="gramEnd"/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 xml:space="preserve"> a převzetí  díla</w:t>
      </w: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</w:p>
    <w:p w:rsidR="00ED3429" w:rsidRPr="00575DC1" w:rsidRDefault="00ED3429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 xml:space="preserve">8.1. </w:t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Pr="00575DC1">
        <w:rPr>
          <w:rFonts w:ascii="Bookman Old Style" w:hAnsi="Bookman Old Style"/>
          <w:color w:val="auto"/>
          <w:sz w:val="24"/>
          <w:szCs w:val="24"/>
        </w:rPr>
        <w:t>Smluvní strany se dohodly na převzetí akce jako celku.</w:t>
      </w:r>
    </w:p>
    <w:p w:rsidR="003519A7" w:rsidRPr="00575DC1" w:rsidRDefault="003519A7" w:rsidP="00ED3429">
      <w:pPr>
        <w:pStyle w:val="Prosttext"/>
        <w:jc w:val="both"/>
        <w:rPr>
          <w:rFonts w:ascii="Bookman Old Style" w:eastAsia="Times New Roman" w:hAnsi="Bookman Old Style" w:cs="Times New Roman"/>
          <w:color w:val="auto"/>
          <w:sz w:val="24"/>
          <w:szCs w:val="24"/>
        </w:rPr>
      </w:pPr>
    </w:p>
    <w:p w:rsidR="00ED3429" w:rsidRPr="00575DC1" w:rsidRDefault="00ED3429" w:rsidP="00ED3429">
      <w:pPr>
        <w:pStyle w:val="Prosttext"/>
        <w:jc w:val="both"/>
        <w:rPr>
          <w:rFonts w:ascii="Bookman Old Style" w:eastAsia="Times New Roman" w:hAnsi="Bookman Old Style" w:cs="Times New Roman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 xml:space="preserve">8.2. </w:t>
      </w:r>
      <w:r w:rsidRPr="00575DC1">
        <w:rPr>
          <w:rFonts w:ascii="Bookman Old Style" w:hAnsi="Bookman Old Style"/>
          <w:color w:val="auto"/>
          <w:sz w:val="24"/>
          <w:szCs w:val="24"/>
          <w:lang w:val="pt-PT"/>
        </w:rPr>
        <w:t>O p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ředání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</w:rPr>
        <w:t xml:space="preserve"> a převzetí díla bude sepsán předávací protokol, který bude podepsán oběma smluvními stranami.</w:t>
      </w:r>
    </w:p>
    <w:p w:rsidR="00ED3429" w:rsidRPr="00575DC1" w:rsidRDefault="00ED3429" w:rsidP="00ED3429">
      <w:pPr>
        <w:pStyle w:val="Prosttext"/>
        <w:jc w:val="both"/>
        <w:rPr>
          <w:rFonts w:ascii="Bookman Old Style" w:hAnsi="Bookman Old Style"/>
          <w:b/>
          <w:bCs/>
          <w:i/>
          <w:iCs/>
          <w:color w:val="auto"/>
          <w:u w:val="single"/>
        </w:rPr>
      </w:pP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  <w:r w:rsidRPr="00575DC1"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  <w:t>9. Ostatní ujednání</w:t>
      </w:r>
    </w:p>
    <w:p w:rsidR="00ED3429" w:rsidRPr="00575DC1" w:rsidRDefault="00ED3429" w:rsidP="00ED3429">
      <w:pPr>
        <w:pStyle w:val="Zkladntext"/>
        <w:spacing w:before="120"/>
        <w:jc w:val="center"/>
        <w:rPr>
          <w:rFonts w:ascii="Bookman Old Style" w:hAnsi="Bookman Old Style"/>
          <w:b/>
          <w:bCs/>
          <w:i w:val="0"/>
          <w:iCs w:val="0"/>
          <w:color w:val="auto"/>
          <w:sz w:val="28"/>
          <w:szCs w:val="28"/>
          <w:u w:val="single" w:color="000000"/>
        </w:rPr>
      </w:pPr>
    </w:p>
    <w:p w:rsidR="00ED3429" w:rsidRPr="00575DC1" w:rsidRDefault="00ED3429" w:rsidP="00ED3429">
      <w:pPr>
        <w:pStyle w:val="Prosttext"/>
        <w:jc w:val="both"/>
        <w:rPr>
          <w:rFonts w:ascii="Bookman Old Style" w:eastAsia="Times New Roman" w:hAnsi="Bookman Old Style" w:cs="Times New Roman"/>
          <w:color w:val="auto"/>
          <w:sz w:val="22"/>
          <w:szCs w:val="22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>9.1.  Níže uveden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 xml:space="preserve">é </w:t>
      </w:r>
      <w:r w:rsidRPr="00575DC1">
        <w:rPr>
          <w:rFonts w:ascii="Bookman Old Style" w:hAnsi="Bookman Old Style"/>
          <w:color w:val="auto"/>
          <w:sz w:val="24"/>
          <w:szCs w:val="24"/>
        </w:rPr>
        <w:t>přílohy jsou připojeny k t</w:t>
      </w:r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r w:rsidRPr="00575DC1">
        <w:rPr>
          <w:rFonts w:ascii="Bookman Old Style" w:hAnsi="Bookman Old Style"/>
          <w:color w:val="auto"/>
          <w:sz w:val="24"/>
          <w:szCs w:val="24"/>
        </w:rPr>
        <w:t>to Smlouvě:</w:t>
      </w:r>
    </w:p>
    <w:p w:rsidR="00ED3429" w:rsidRPr="00575DC1" w:rsidRDefault="00ED3429" w:rsidP="00ED3429">
      <w:pPr>
        <w:pStyle w:val="Prosttext"/>
        <w:jc w:val="both"/>
        <w:rPr>
          <w:rFonts w:ascii="Bookman Old Style" w:hAnsi="Bookman Old Style"/>
          <w:color w:val="auto"/>
          <w:sz w:val="22"/>
          <w:szCs w:val="22"/>
        </w:rPr>
      </w:pPr>
    </w:p>
    <w:p w:rsidR="00ED3429" w:rsidRPr="00575DC1" w:rsidRDefault="00ED3429" w:rsidP="00ED34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1429" w:hanging="720"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>(a)</w:t>
      </w:r>
      <w:r w:rsidRPr="00575DC1">
        <w:rPr>
          <w:rFonts w:ascii="Bookman Old Style" w:hAnsi="Bookman Old Style"/>
          <w:color w:val="auto"/>
          <w:sz w:val="24"/>
          <w:szCs w:val="24"/>
        </w:rPr>
        <w:tab/>
      </w:r>
      <w:r w:rsidRPr="00575DC1">
        <w:rPr>
          <w:rFonts w:ascii="Bookman Old Style" w:hAnsi="Bookman Old Style"/>
          <w:b/>
          <w:bCs/>
          <w:color w:val="auto"/>
          <w:sz w:val="24"/>
          <w:szCs w:val="24"/>
        </w:rPr>
        <w:t>Cenový návrh</w:t>
      </w:r>
    </w:p>
    <w:p w:rsidR="00ED3429" w:rsidRPr="00575DC1" w:rsidRDefault="00ED3429" w:rsidP="00ED34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1429" w:hanging="720"/>
        <w:jc w:val="both"/>
        <w:rPr>
          <w:rFonts w:ascii="Bookman Old Style" w:hAnsi="Bookman Old Style"/>
          <w:color w:val="auto"/>
          <w:sz w:val="24"/>
          <w:szCs w:val="24"/>
        </w:rPr>
      </w:pPr>
      <w:proofErr w:type="gramStart"/>
      <w:r w:rsidRPr="00575DC1">
        <w:rPr>
          <w:rFonts w:ascii="Bookman Old Style" w:hAnsi="Bookman Old Style"/>
          <w:color w:val="auto"/>
          <w:sz w:val="24"/>
          <w:szCs w:val="24"/>
        </w:rPr>
        <w:t>(</w:t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>b</w:t>
      </w:r>
      <w:r w:rsidRPr="00575DC1">
        <w:rPr>
          <w:rFonts w:ascii="Bookman Old Style" w:hAnsi="Bookman Old Style"/>
          <w:color w:val="auto"/>
          <w:sz w:val="24"/>
          <w:szCs w:val="24"/>
        </w:rPr>
        <w:t>)        Výpis</w:t>
      </w:r>
      <w:proofErr w:type="gramEnd"/>
      <w:r w:rsidRPr="00575DC1">
        <w:rPr>
          <w:rFonts w:ascii="Bookman Old Style" w:hAnsi="Bookman Old Style"/>
          <w:color w:val="auto"/>
          <w:sz w:val="24"/>
          <w:szCs w:val="24"/>
        </w:rPr>
        <w:t xml:space="preserve"> z obchodního rejstříku nebo živnostenský list Zhotovitele</w:t>
      </w:r>
    </w:p>
    <w:p w:rsidR="00ED3429" w:rsidRPr="00575DC1" w:rsidRDefault="00ED3429" w:rsidP="00ED34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ind w:left="1429" w:hanging="720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ED3429" w:rsidRPr="00575DC1" w:rsidRDefault="00ED3429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>9.2.</w:t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 Dílo je až </w:t>
      </w:r>
      <w:r w:rsidRPr="00575DC1">
        <w:rPr>
          <w:rFonts w:ascii="Bookman Old Style" w:hAnsi="Bookman Old Style"/>
          <w:color w:val="auto"/>
          <w:sz w:val="24"/>
          <w:szCs w:val="24"/>
          <w:lang w:val="pt-PT"/>
        </w:rPr>
        <w:t xml:space="preserve">do </w:t>
      </w:r>
      <w:proofErr w:type="spellStart"/>
      <w:r w:rsidRPr="00575DC1">
        <w:rPr>
          <w:rFonts w:ascii="Bookman Old Style" w:hAnsi="Bookman Old Style"/>
          <w:color w:val="auto"/>
          <w:sz w:val="24"/>
          <w:szCs w:val="24"/>
        </w:rPr>
        <w:t>úpln</w:t>
      </w:r>
      <w:proofErr w:type="spellEnd"/>
      <w:r w:rsidRPr="00575DC1">
        <w:rPr>
          <w:rFonts w:ascii="Bookman Old Style" w:hAnsi="Bookman Old Style"/>
          <w:color w:val="auto"/>
          <w:sz w:val="24"/>
          <w:szCs w:val="24"/>
          <w:lang w:val="fr-FR"/>
        </w:rPr>
        <w:t>é</w:t>
      </w:r>
      <w:r w:rsidRPr="00575DC1">
        <w:rPr>
          <w:rFonts w:ascii="Bookman Old Style" w:hAnsi="Bookman Old Style"/>
          <w:color w:val="auto"/>
          <w:sz w:val="24"/>
          <w:szCs w:val="24"/>
        </w:rPr>
        <w:t>ho zaplacení objednatelem majetkem zhotovitele.</w:t>
      </w:r>
    </w:p>
    <w:p w:rsidR="00242B9C" w:rsidRPr="00575DC1" w:rsidRDefault="00242B9C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242B9C" w:rsidRPr="00575DC1" w:rsidRDefault="00242B9C" w:rsidP="00242B9C">
      <w:pPr>
        <w:pStyle w:val="Zkladn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rFonts w:cs="Times New Roman"/>
          <w:color w:val="auto"/>
          <w:sz w:val="28"/>
          <w:szCs w:val="28"/>
        </w:rPr>
      </w:pPr>
      <w:r w:rsidRPr="00575DC1">
        <w:rPr>
          <w:rFonts w:cs="Times New Roman"/>
          <w:color w:val="auto"/>
          <w:sz w:val="28"/>
          <w:szCs w:val="28"/>
        </w:rPr>
        <w:t>9.3.   Smluvní strany berou na vědomí, že tato smlouva včetně jejích dodatků bude uveřejněna v registru smluv podle zákona č.  340/2015 Sb., o zvláštních podmínkách účinnosti některých smluv, uveřejňování těchto smluv a o registru smluv (zákon o registru smluv), ve znění pozdějších předpisů.</w:t>
      </w:r>
    </w:p>
    <w:p w:rsidR="00242B9C" w:rsidRPr="00575DC1" w:rsidRDefault="00242B9C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242B9C" w:rsidRPr="00575DC1" w:rsidRDefault="00242B9C" w:rsidP="00242B9C">
      <w:pPr>
        <w:pStyle w:val="Zkladntext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jc w:val="both"/>
        <w:rPr>
          <w:color w:val="auto"/>
          <w:sz w:val="28"/>
          <w:szCs w:val="28"/>
        </w:rPr>
      </w:pPr>
      <w:r w:rsidRPr="00575DC1">
        <w:rPr>
          <w:rFonts w:ascii="Bookman Old Style" w:eastAsia="Times New Roman" w:hAnsi="Bookman Old Style" w:cs="Times New Roman"/>
          <w:color w:val="auto"/>
          <w:sz w:val="28"/>
          <w:szCs w:val="28"/>
        </w:rPr>
        <w:t xml:space="preserve">9.4. </w:t>
      </w:r>
      <w:r w:rsidRPr="00575DC1">
        <w:rPr>
          <w:color w:val="auto"/>
          <w:sz w:val="28"/>
          <w:szCs w:val="28"/>
        </w:rPr>
        <w:t xml:space="preserve">Před uzavřením smlouvy požádá vždy příspěvková organizace ostatní smluvní strany, aby sdělily, zda některé části smlouvy považují za obchodní tajemství. V případě, že smlouva nebude obsahovat žádné obchodní tajemství, bude ve smlouvě uvedena doložka následujícího znění: </w:t>
      </w:r>
      <w:r w:rsidRPr="00575DC1">
        <w:rPr>
          <w:i/>
          <w:color w:val="auto"/>
          <w:sz w:val="28"/>
          <w:szCs w:val="28"/>
        </w:rPr>
        <w:t>„</w:t>
      </w:r>
      <w:r w:rsidRPr="00575DC1">
        <w:rPr>
          <w:color w:val="auto"/>
          <w:sz w:val="28"/>
          <w:szCs w:val="28"/>
        </w:rPr>
        <w:t>Smluvní strany prohlašují, že smlouva neobsahuje žádné obchodní tajemství.</w:t>
      </w:r>
      <w:r w:rsidRPr="00575DC1">
        <w:rPr>
          <w:i/>
          <w:color w:val="auto"/>
          <w:sz w:val="28"/>
          <w:szCs w:val="28"/>
        </w:rPr>
        <w:t>“</w:t>
      </w:r>
      <w:r w:rsidRPr="00575DC1">
        <w:rPr>
          <w:color w:val="auto"/>
          <w:sz w:val="28"/>
          <w:szCs w:val="28"/>
        </w:rPr>
        <w:t xml:space="preserve"> V případě, že smluvní strana před uzavřením smlouvy písemně označí některé části smlouvy za obchodní tajemství, bude tato část smlouvy z uveřejnění v registru smluv vyloučena, data vyloučená z uveřejnění rovněž nebudou uvedena v </w:t>
      </w:r>
      <w:proofErr w:type="spellStart"/>
      <w:r w:rsidRPr="00575DC1">
        <w:rPr>
          <w:color w:val="auto"/>
          <w:sz w:val="28"/>
          <w:szCs w:val="28"/>
        </w:rPr>
        <w:t>metadatech</w:t>
      </w:r>
      <w:proofErr w:type="spellEnd"/>
      <w:r w:rsidRPr="00575DC1">
        <w:rPr>
          <w:color w:val="auto"/>
          <w:sz w:val="28"/>
          <w:szCs w:val="28"/>
        </w:rPr>
        <w:t xml:space="preserve"> smlouvy.</w:t>
      </w:r>
    </w:p>
    <w:p w:rsidR="0073519C" w:rsidRPr="00575DC1" w:rsidRDefault="0073519C" w:rsidP="00ED3429">
      <w:pPr>
        <w:pStyle w:val="Prosttext"/>
        <w:jc w:val="both"/>
        <w:rPr>
          <w:rFonts w:ascii="Bookman Old Style" w:eastAsia="Times New Roman" w:hAnsi="Bookman Old Style" w:cs="Times New Roman"/>
          <w:color w:val="auto"/>
          <w:sz w:val="24"/>
          <w:szCs w:val="24"/>
        </w:rPr>
      </w:pPr>
    </w:p>
    <w:p w:rsidR="00242B9C" w:rsidRPr="00575DC1" w:rsidRDefault="00242B9C" w:rsidP="00ED3429">
      <w:pPr>
        <w:pStyle w:val="Prosttext"/>
        <w:jc w:val="both"/>
        <w:rPr>
          <w:rFonts w:ascii="Bookman Old Style" w:eastAsia="Times New Roman" w:hAnsi="Bookman Old Style" w:cs="Times New Roman"/>
          <w:color w:val="auto"/>
          <w:sz w:val="24"/>
          <w:szCs w:val="24"/>
        </w:rPr>
      </w:pPr>
    </w:p>
    <w:p w:rsidR="00ED3429" w:rsidRPr="00575DC1" w:rsidRDefault="00242B9C" w:rsidP="00ED3429">
      <w:pPr>
        <w:pStyle w:val="Prosttext"/>
        <w:jc w:val="both"/>
        <w:rPr>
          <w:rFonts w:ascii="Bookman Old Style" w:eastAsia="Times New Roman" w:hAnsi="Bookman Old Style" w:cs="Times New Roman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>9.5</w:t>
      </w:r>
      <w:r w:rsidR="00ED3429" w:rsidRPr="00575DC1">
        <w:rPr>
          <w:rFonts w:ascii="Bookman Old Style" w:hAnsi="Bookman Old Style"/>
          <w:color w:val="auto"/>
          <w:sz w:val="24"/>
          <w:szCs w:val="24"/>
        </w:rPr>
        <w:t xml:space="preserve">. </w:t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 xml:space="preserve"> </w:t>
      </w:r>
      <w:r w:rsidR="00ED3429" w:rsidRPr="00575DC1">
        <w:rPr>
          <w:rFonts w:ascii="Bookman Old Style" w:hAnsi="Bookman Old Style"/>
          <w:color w:val="auto"/>
          <w:sz w:val="24"/>
          <w:szCs w:val="24"/>
        </w:rPr>
        <w:t xml:space="preserve">Smlouva je vyhotovena ve dvou </w:t>
      </w:r>
      <w:proofErr w:type="spellStart"/>
      <w:r w:rsidR="00ED3429" w:rsidRPr="00575DC1">
        <w:rPr>
          <w:rFonts w:ascii="Bookman Old Style" w:hAnsi="Bookman Old Style"/>
          <w:color w:val="auto"/>
          <w:sz w:val="24"/>
          <w:szCs w:val="24"/>
        </w:rPr>
        <w:t>vý</w:t>
      </w:r>
      <w:r w:rsidR="00ED3429" w:rsidRPr="00575DC1">
        <w:rPr>
          <w:rFonts w:ascii="Bookman Old Style" w:hAnsi="Bookman Old Style"/>
          <w:color w:val="auto"/>
          <w:sz w:val="24"/>
          <w:szCs w:val="24"/>
          <w:lang w:val="de-DE"/>
        </w:rPr>
        <w:t>tisc</w:t>
      </w:r>
      <w:r w:rsidR="00ED3429" w:rsidRPr="00575DC1">
        <w:rPr>
          <w:rFonts w:ascii="Bookman Old Style" w:hAnsi="Bookman Old Style"/>
          <w:color w:val="auto"/>
          <w:sz w:val="24"/>
          <w:szCs w:val="24"/>
        </w:rPr>
        <w:t>ích</w:t>
      </w:r>
      <w:proofErr w:type="spellEnd"/>
      <w:r w:rsidR="00ED3429" w:rsidRPr="00575DC1">
        <w:rPr>
          <w:rFonts w:ascii="Bookman Old Style" w:hAnsi="Bookman Old Style"/>
          <w:color w:val="auto"/>
          <w:sz w:val="24"/>
          <w:szCs w:val="24"/>
        </w:rPr>
        <w:t xml:space="preserve">, každá ze smluvních stran obdrží </w:t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>jeden</w:t>
      </w:r>
      <w:r w:rsidR="00ED3429" w:rsidRPr="00575DC1">
        <w:rPr>
          <w:rFonts w:ascii="Bookman Old Style" w:hAnsi="Bookman Old Style"/>
          <w:color w:val="auto"/>
          <w:sz w:val="24"/>
          <w:szCs w:val="24"/>
          <w:lang w:val="ru-RU"/>
        </w:rPr>
        <w:t xml:space="preserve"> v</w:t>
      </w:r>
      <w:proofErr w:type="spellStart"/>
      <w:r w:rsidR="00ED3429" w:rsidRPr="00575DC1">
        <w:rPr>
          <w:rFonts w:ascii="Bookman Old Style" w:hAnsi="Bookman Old Style"/>
          <w:color w:val="auto"/>
          <w:sz w:val="24"/>
          <w:szCs w:val="24"/>
        </w:rPr>
        <w:t>ýtisk</w:t>
      </w:r>
      <w:proofErr w:type="spellEnd"/>
      <w:r w:rsidR="00ED3429" w:rsidRPr="00575DC1">
        <w:rPr>
          <w:rFonts w:ascii="Bookman Old Style" w:hAnsi="Bookman Old Style"/>
          <w:color w:val="auto"/>
          <w:sz w:val="24"/>
          <w:szCs w:val="24"/>
        </w:rPr>
        <w:t>.</w:t>
      </w:r>
    </w:p>
    <w:p w:rsidR="00ED3429" w:rsidRPr="00575DC1" w:rsidRDefault="00ED3429" w:rsidP="00ED3429">
      <w:pPr>
        <w:pStyle w:val="Prosttext"/>
        <w:jc w:val="both"/>
        <w:rPr>
          <w:rFonts w:ascii="Bookman Old Style" w:eastAsia="Times New Roman" w:hAnsi="Bookman Old Style" w:cs="Times New Roman"/>
          <w:color w:val="auto"/>
          <w:sz w:val="24"/>
          <w:szCs w:val="24"/>
        </w:rPr>
      </w:pPr>
      <w:bookmarkStart w:id="0" w:name="_GoBack"/>
      <w:bookmarkEnd w:id="0"/>
    </w:p>
    <w:p w:rsidR="00ED3429" w:rsidRPr="00575DC1" w:rsidRDefault="00ED3429" w:rsidP="00ED3429">
      <w:pPr>
        <w:pStyle w:val="Prosttext"/>
        <w:jc w:val="both"/>
        <w:rPr>
          <w:rFonts w:ascii="Bookman Old Style" w:eastAsia="Times New Roman" w:hAnsi="Bookman Old Style" w:cs="Times New Roman"/>
          <w:color w:val="auto"/>
          <w:sz w:val="24"/>
          <w:szCs w:val="24"/>
        </w:rPr>
      </w:pPr>
    </w:p>
    <w:p w:rsidR="00ED3429" w:rsidRPr="00575DC1" w:rsidRDefault="00ED3429" w:rsidP="00ED3429">
      <w:pPr>
        <w:pStyle w:val="Prosttext"/>
        <w:jc w:val="both"/>
        <w:rPr>
          <w:rFonts w:ascii="Bookman Old Style" w:eastAsia="Times New Roman" w:hAnsi="Bookman Old Style" w:cs="Times New Roman"/>
          <w:color w:val="auto"/>
          <w:sz w:val="24"/>
          <w:szCs w:val="24"/>
        </w:rPr>
      </w:pPr>
    </w:p>
    <w:p w:rsidR="00ED3429" w:rsidRPr="00575DC1" w:rsidRDefault="00ED3429" w:rsidP="00ED3429">
      <w:pPr>
        <w:pStyle w:val="Prosttext"/>
        <w:jc w:val="both"/>
        <w:rPr>
          <w:rFonts w:ascii="Bookman Old Style" w:eastAsia="Times New Roman" w:hAnsi="Bookman Old Style" w:cs="Times New Roman"/>
          <w:color w:val="auto"/>
          <w:sz w:val="24"/>
          <w:szCs w:val="24"/>
        </w:rPr>
      </w:pPr>
    </w:p>
    <w:p w:rsidR="00ED3429" w:rsidRPr="00575DC1" w:rsidRDefault="00ED3429" w:rsidP="00ED3429">
      <w:pPr>
        <w:pStyle w:val="Prosttext"/>
        <w:jc w:val="both"/>
        <w:rPr>
          <w:rFonts w:ascii="Bookman Old Style" w:eastAsia="Times New Roman" w:hAnsi="Bookman Old Style" w:cs="Times New Roman"/>
          <w:color w:val="auto"/>
          <w:sz w:val="24"/>
          <w:szCs w:val="24"/>
        </w:rPr>
      </w:pPr>
    </w:p>
    <w:p w:rsidR="00ED3429" w:rsidRPr="00575DC1" w:rsidRDefault="00ED3429" w:rsidP="00ED3429">
      <w:pPr>
        <w:pStyle w:val="Prosttext"/>
        <w:jc w:val="both"/>
        <w:rPr>
          <w:rFonts w:ascii="Bookman Old Style" w:eastAsia="Times New Roman" w:hAnsi="Bookman Old Style" w:cs="Times New Roman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 xml:space="preserve">V </w:t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>Chodově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, dne </w:t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>……………….</w:t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ab/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ab/>
      </w:r>
      <w:r w:rsidRPr="00575DC1">
        <w:rPr>
          <w:rFonts w:ascii="Bookman Old Style" w:hAnsi="Bookman Old Style"/>
          <w:color w:val="auto"/>
          <w:sz w:val="24"/>
          <w:szCs w:val="24"/>
        </w:rPr>
        <w:t>V</w:t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> Českých Budějovicích</w:t>
      </w:r>
      <w:r w:rsidRPr="00575DC1">
        <w:rPr>
          <w:rFonts w:ascii="Bookman Old Style" w:hAnsi="Bookman Old Style"/>
          <w:color w:val="auto"/>
          <w:sz w:val="24"/>
          <w:szCs w:val="24"/>
        </w:rPr>
        <w:t xml:space="preserve">, dne </w:t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>……</w:t>
      </w:r>
      <w:proofErr w:type="gramStart"/>
      <w:r w:rsidR="00CB0288" w:rsidRPr="00575DC1">
        <w:rPr>
          <w:rFonts w:ascii="Bookman Old Style" w:hAnsi="Bookman Old Style"/>
          <w:color w:val="auto"/>
          <w:sz w:val="24"/>
          <w:szCs w:val="24"/>
        </w:rPr>
        <w:t>…..</w:t>
      </w:r>
      <w:r w:rsidR="0073519C" w:rsidRPr="00575DC1">
        <w:rPr>
          <w:rFonts w:ascii="Bookman Old Style" w:hAnsi="Bookman Old Style"/>
          <w:color w:val="auto"/>
          <w:sz w:val="24"/>
          <w:szCs w:val="24"/>
        </w:rPr>
        <w:t>…</w:t>
      </w:r>
      <w:proofErr w:type="gramEnd"/>
      <w:r w:rsidR="0073519C" w:rsidRPr="00575DC1">
        <w:rPr>
          <w:rFonts w:ascii="Bookman Old Style" w:hAnsi="Bookman Old Style"/>
          <w:color w:val="auto"/>
          <w:sz w:val="24"/>
          <w:szCs w:val="24"/>
        </w:rPr>
        <w:t>….</w:t>
      </w:r>
    </w:p>
    <w:p w:rsidR="0073519C" w:rsidRPr="00575DC1" w:rsidRDefault="0073519C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73519C" w:rsidRPr="00575DC1" w:rsidRDefault="0073519C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ED3429" w:rsidRPr="00575DC1" w:rsidRDefault="00ED3429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 xml:space="preserve">za </w:t>
      </w:r>
      <w:proofErr w:type="gramStart"/>
      <w:r w:rsidRPr="00575DC1">
        <w:rPr>
          <w:rFonts w:ascii="Bookman Old Style" w:hAnsi="Bookman Old Style"/>
          <w:color w:val="auto"/>
          <w:sz w:val="24"/>
          <w:szCs w:val="24"/>
        </w:rPr>
        <w:t xml:space="preserve">zhotovitele :              </w:t>
      </w:r>
      <w:r w:rsidRPr="00575DC1">
        <w:rPr>
          <w:rFonts w:ascii="Bookman Old Style" w:hAnsi="Bookman Old Style"/>
          <w:color w:val="auto"/>
          <w:sz w:val="24"/>
          <w:szCs w:val="24"/>
        </w:rPr>
        <w:tab/>
        <w:t xml:space="preserve">                </w:t>
      </w:r>
      <w:r w:rsidRPr="00575DC1">
        <w:rPr>
          <w:rFonts w:ascii="Bookman Old Style" w:hAnsi="Bookman Old Style"/>
          <w:color w:val="auto"/>
          <w:sz w:val="24"/>
          <w:szCs w:val="24"/>
        </w:rPr>
        <w:tab/>
      </w:r>
      <w:r w:rsidRPr="00575DC1">
        <w:rPr>
          <w:rFonts w:ascii="Bookman Old Style" w:hAnsi="Bookman Old Style"/>
          <w:color w:val="auto"/>
          <w:sz w:val="24"/>
          <w:szCs w:val="24"/>
        </w:rPr>
        <w:tab/>
        <w:t>za</w:t>
      </w:r>
      <w:proofErr w:type="gramEnd"/>
      <w:r w:rsidRPr="00575DC1">
        <w:rPr>
          <w:rFonts w:ascii="Bookman Old Style" w:hAnsi="Bookman Old Style"/>
          <w:color w:val="auto"/>
          <w:sz w:val="24"/>
          <w:szCs w:val="24"/>
        </w:rPr>
        <w:t xml:space="preserve"> objednatele:</w:t>
      </w:r>
    </w:p>
    <w:p w:rsidR="0073519C" w:rsidRPr="00575DC1" w:rsidRDefault="0073519C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73519C" w:rsidRPr="00575DC1" w:rsidRDefault="0073519C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ED3429" w:rsidRPr="00575DC1" w:rsidRDefault="00ED3429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3519C" w:rsidRPr="00575DC1" w:rsidRDefault="0073519C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3519A7" w:rsidRPr="00575DC1" w:rsidRDefault="003519A7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3519A7" w:rsidRPr="00575DC1" w:rsidRDefault="003519A7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3519A7" w:rsidRPr="00575DC1" w:rsidRDefault="003519A7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</w:p>
    <w:p w:rsidR="0073519C" w:rsidRPr="00575DC1" w:rsidRDefault="0073519C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>_____________________________</w:t>
      </w:r>
      <w:r w:rsidRPr="00575DC1">
        <w:rPr>
          <w:rFonts w:ascii="Bookman Old Style" w:hAnsi="Bookman Old Style"/>
          <w:color w:val="auto"/>
          <w:sz w:val="24"/>
          <w:szCs w:val="24"/>
        </w:rPr>
        <w:tab/>
      </w:r>
      <w:r w:rsidRPr="00575DC1">
        <w:rPr>
          <w:rFonts w:ascii="Bookman Old Style" w:hAnsi="Bookman Old Style"/>
          <w:color w:val="auto"/>
          <w:sz w:val="24"/>
          <w:szCs w:val="24"/>
        </w:rPr>
        <w:tab/>
      </w:r>
      <w:r w:rsidRPr="00575DC1">
        <w:rPr>
          <w:rFonts w:ascii="Bookman Old Style" w:hAnsi="Bookman Old Style"/>
          <w:color w:val="auto"/>
          <w:sz w:val="24"/>
          <w:szCs w:val="24"/>
        </w:rPr>
        <w:tab/>
        <w:t>______________________________</w:t>
      </w:r>
    </w:p>
    <w:p w:rsidR="00ED3429" w:rsidRPr="00575DC1" w:rsidRDefault="00ED3429" w:rsidP="00ED3429">
      <w:pPr>
        <w:pStyle w:val="Prosttext"/>
        <w:jc w:val="both"/>
        <w:rPr>
          <w:rFonts w:ascii="Bookman Old Style" w:hAnsi="Bookman Old Style"/>
          <w:color w:val="auto"/>
          <w:sz w:val="24"/>
          <w:szCs w:val="24"/>
        </w:rPr>
      </w:pPr>
      <w:r w:rsidRPr="00575DC1">
        <w:rPr>
          <w:rFonts w:ascii="Bookman Old Style" w:hAnsi="Bookman Old Style"/>
          <w:color w:val="auto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B47F9" w:rsidRPr="00575DC1" w:rsidRDefault="009B47F9">
      <w:pPr>
        <w:rPr>
          <w:rFonts w:ascii="Bookman Old Style" w:hAnsi="Bookman Old Style"/>
          <w:color w:val="auto"/>
        </w:rPr>
      </w:pPr>
    </w:p>
    <w:sectPr w:rsidR="009B47F9" w:rsidRPr="00575DC1" w:rsidSect="001245D9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9F" w:rsidRDefault="00614D9F">
      <w:r>
        <w:separator/>
      </w:r>
    </w:p>
  </w:endnote>
  <w:endnote w:type="continuationSeparator" w:id="0">
    <w:p w:rsidR="00614D9F" w:rsidRDefault="00614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5D9" w:rsidRDefault="005D4D02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575DC1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9F" w:rsidRDefault="00614D9F">
      <w:r>
        <w:separator/>
      </w:r>
    </w:p>
  </w:footnote>
  <w:footnote w:type="continuationSeparator" w:id="0">
    <w:p w:rsidR="00614D9F" w:rsidRDefault="00614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B5451"/>
    <w:multiLevelType w:val="hybridMultilevel"/>
    <w:tmpl w:val="6F22EB14"/>
    <w:lvl w:ilvl="0" w:tplc="F970C50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429"/>
    <w:rsid w:val="00053490"/>
    <w:rsid w:val="000B0A7B"/>
    <w:rsid w:val="001B194B"/>
    <w:rsid w:val="00242B9C"/>
    <w:rsid w:val="003519A7"/>
    <w:rsid w:val="00482DB2"/>
    <w:rsid w:val="00485772"/>
    <w:rsid w:val="00575DC1"/>
    <w:rsid w:val="005D4D02"/>
    <w:rsid w:val="00614D9F"/>
    <w:rsid w:val="0073519C"/>
    <w:rsid w:val="007B532D"/>
    <w:rsid w:val="00812F64"/>
    <w:rsid w:val="009B47F9"/>
    <w:rsid w:val="00AA61AA"/>
    <w:rsid w:val="00B86D07"/>
    <w:rsid w:val="00C150AD"/>
    <w:rsid w:val="00CB0288"/>
    <w:rsid w:val="00ED3429"/>
    <w:rsid w:val="00F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0B853"/>
  <w15:docId w15:val="{ADADF586-CD53-4F53-95F6-334FCE09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D34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link w:val="ZpatChar"/>
    <w:rsid w:val="00ED342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character" w:customStyle="1" w:styleId="ZpatChar">
    <w:name w:val="Zápatí Char"/>
    <w:basedOn w:val="Standardnpsmoodstavce"/>
    <w:link w:val="Zpat"/>
    <w:rsid w:val="00ED3429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cs-CZ"/>
    </w:rPr>
  </w:style>
  <w:style w:type="paragraph" w:styleId="Zkladntext">
    <w:name w:val="Body Text"/>
    <w:link w:val="ZkladntextChar"/>
    <w:rsid w:val="00ED34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i/>
      <w:iCs/>
      <w:color w:val="00FFFF"/>
      <w:sz w:val="20"/>
      <w:szCs w:val="20"/>
      <w:u w:color="00FFFF"/>
      <w:bdr w:val="ni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D3429"/>
    <w:rPr>
      <w:rFonts w:ascii="Times New Roman" w:eastAsia="Arial Unicode MS" w:hAnsi="Times New Roman" w:cs="Arial Unicode MS"/>
      <w:i/>
      <w:iCs/>
      <w:color w:val="00FFFF"/>
      <w:sz w:val="20"/>
      <w:szCs w:val="20"/>
      <w:u w:color="00FFFF"/>
      <w:bdr w:val="nil"/>
      <w:lang w:eastAsia="cs-CZ"/>
    </w:rPr>
  </w:style>
  <w:style w:type="paragraph" w:customStyle="1" w:styleId="Vchoz">
    <w:name w:val="Výchozí"/>
    <w:rsid w:val="00ED34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cs-CZ"/>
    </w:rPr>
  </w:style>
  <w:style w:type="paragraph" w:styleId="Prosttext">
    <w:name w:val="Plain Text"/>
    <w:link w:val="ProsttextChar"/>
    <w:rsid w:val="00ED34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ED3429"/>
    <w:rPr>
      <w:rFonts w:ascii="Courier New" w:eastAsia="Courier New" w:hAnsi="Courier New" w:cs="Courier New"/>
      <w:color w:val="000000"/>
      <w:sz w:val="20"/>
      <w:szCs w:val="20"/>
      <w:u w:color="000000"/>
      <w:bdr w:val="nil"/>
      <w:lang w:eastAsia="cs-CZ"/>
    </w:rPr>
  </w:style>
  <w:style w:type="character" w:styleId="Siln">
    <w:name w:val="Strong"/>
    <w:basedOn w:val="Standardnpsmoodstavce"/>
    <w:uiPriority w:val="22"/>
    <w:qFormat/>
    <w:rsid w:val="00B86D07"/>
    <w:rPr>
      <w:b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42B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42B9C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Salingerová</dc:creator>
  <cp:lastModifiedBy>Ekonom</cp:lastModifiedBy>
  <cp:revision>3</cp:revision>
  <cp:lastPrinted>2022-11-16T10:22:00Z</cp:lastPrinted>
  <dcterms:created xsi:type="dcterms:W3CDTF">2022-11-29T10:26:00Z</dcterms:created>
  <dcterms:modified xsi:type="dcterms:W3CDTF">2022-11-29T10:28:00Z</dcterms:modified>
</cp:coreProperties>
</file>