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02" w:rsidRDefault="005B343A">
      <w:pPr>
        <w:pStyle w:val="Heading110"/>
        <w:keepNext/>
        <w:keepLines/>
        <w:framePr w:w="2429" w:h="413" w:wrap="none" w:hAnchor="page" w:x="9053" w:y="1"/>
      </w:pPr>
      <w:r>
        <w:rPr>
          <w:lang w:val="en-US" w:eastAsia="en-US" w:bidi="en-US"/>
        </w:rPr>
        <w:t>SML/5</w:t>
      </w:r>
      <w:r w:rsidR="002A395E">
        <w:rPr>
          <w:lang w:val="en-US" w:eastAsia="en-US" w:bidi="en-US"/>
        </w:rPr>
        <w:t>71</w:t>
      </w:r>
      <w:r w:rsidR="00EE1162">
        <w:rPr>
          <w:lang w:val="en-US" w:eastAsia="en-US" w:bidi="en-US"/>
        </w:rPr>
        <w:t>/2022</w:t>
      </w:r>
    </w:p>
    <w:p w:rsidR="00846D02" w:rsidRDefault="00EE1162">
      <w:pPr>
        <w:pStyle w:val="Heading210"/>
        <w:keepNext/>
        <w:keepLines/>
        <w:framePr w:w="1445" w:h="667" w:wrap="none" w:hAnchor="page" w:x="2155" w:y="1571"/>
      </w:pPr>
      <w:bookmarkStart w:id="0" w:name="bookmark5"/>
      <w:r>
        <w:t>MĚSTO</w:t>
      </w:r>
      <w:bookmarkEnd w:id="0"/>
    </w:p>
    <w:p w:rsidR="00846D02" w:rsidRDefault="00EE1162">
      <w:pPr>
        <w:pStyle w:val="Heading210"/>
        <w:keepNext/>
        <w:keepLines/>
        <w:framePr w:w="1445" w:h="667" w:wrap="none" w:hAnchor="page" w:x="2155" w:y="1571"/>
      </w:pPr>
      <w:bookmarkStart w:id="1" w:name="bookmark3"/>
      <w:bookmarkStart w:id="2" w:name="bookmark4"/>
      <w:bookmarkStart w:id="3" w:name="bookmark6"/>
      <w:r>
        <w:t>KROMĚŘÍŽ</w:t>
      </w:r>
      <w:bookmarkEnd w:id="1"/>
      <w:bookmarkEnd w:id="2"/>
      <w:bookmarkEnd w:id="3"/>
    </w:p>
    <w:p w:rsidR="00846D02" w:rsidRDefault="00EE1162">
      <w:pPr>
        <w:pStyle w:val="Heading310"/>
        <w:keepNext/>
        <w:keepLines/>
        <w:framePr w:w="2155" w:h="792" w:wrap="none" w:hAnchor="page" w:x="5554" w:y="1407"/>
        <w:spacing w:after="60"/>
      </w:pPr>
      <w:bookmarkStart w:id="4" w:name="bookmark7"/>
      <w:bookmarkStart w:id="5" w:name="bookmark8"/>
      <w:bookmarkStart w:id="6" w:name="bookmark9"/>
      <w:r>
        <w:t>Městský úřad Kroměříž</w:t>
      </w:r>
      <w:bookmarkEnd w:id="4"/>
      <w:bookmarkEnd w:id="5"/>
      <w:bookmarkEnd w:id="6"/>
    </w:p>
    <w:p w:rsidR="00846D02" w:rsidRDefault="00EE1162">
      <w:pPr>
        <w:pStyle w:val="Bodytext10"/>
        <w:framePr w:w="2155" w:h="792" w:wrap="none" w:hAnchor="page" w:x="5554" w:y="1407"/>
        <w:spacing w:after="60"/>
      </w:pPr>
      <w:r>
        <w:t>Velké náměstí 115</w:t>
      </w:r>
    </w:p>
    <w:p w:rsidR="00846D02" w:rsidRDefault="00EE1162">
      <w:pPr>
        <w:pStyle w:val="Bodytext10"/>
        <w:framePr w:w="2155" w:h="792" w:wrap="none" w:hAnchor="page" w:x="5554" w:y="1407"/>
        <w:spacing w:after="60"/>
      </w:pPr>
      <w:r>
        <w:t>767 01 Kroměříž</w:t>
      </w:r>
    </w:p>
    <w:p w:rsidR="00846D02" w:rsidRDefault="00EE1162">
      <w:pPr>
        <w:pStyle w:val="Bodytext10"/>
        <w:framePr w:w="1747" w:h="806" w:wrap="none" w:hAnchor="page" w:x="8597" w:y="1407"/>
        <w:spacing w:after="80"/>
      </w:pPr>
      <w:r>
        <w:t>tel.</w:t>
      </w:r>
      <w:r w:rsidR="00791A0D">
        <w:t xml:space="preserve"> </w:t>
      </w:r>
      <w:r w:rsidR="002A395E">
        <w:t>xxx</w:t>
      </w:r>
    </w:p>
    <w:p w:rsidR="00846D02" w:rsidRDefault="00EE1162">
      <w:pPr>
        <w:pStyle w:val="Bodytext10"/>
        <w:framePr w:w="1747" w:h="806" w:wrap="none" w:hAnchor="page" w:x="8597" w:y="1407"/>
        <w:spacing w:after="80"/>
      </w:pPr>
      <w:r>
        <w:t xml:space="preserve">fax </w:t>
      </w:r>
      <w:r w:rsidR="002A395E">
        <w:t>xxx</w:t>
      </w:r>
    </w:p>
    <w:p w:rsidR="00846D02" w:rsidRDefault="00565D23">
      <w:pPr>
        <w:pStyle w:val="Bodytext10"/>
        <w:framePr w:w="1747" w:h="806" w:wrap="none" w:hAnchor="page" w:x="8597" w:y="1407"/>
        <w:spacing w:after="80"/>
      </w:pPr>
      <w:hyperlink r:id="rId7" w:history="1">
        <w:r w:rsidR="00EE1162">
          <w:rPr>
            <w:lang w:val="en-US" w:eastAsia="en-US" w:bidi="en-US"/>
          </w:rPr>
          <w:t>www.mesto-kromeriz.cz</w:t>
        </w:r>
      </w:hyperlink>
    </w:p>
    <w:p w:rsidR="00846D02" w:rsidRDefault="00EE1162">
      <w:pPr>
        <w:pStyle w:val="Heading310"/>
        <w:keepNext/>
        <w:keepLines/>
        <w:framePr w:w="1330" w:h="250" w:wrap="none" w:hAnchor="page" w:x="3168" w:y="3107"/>
        <w:spacing w:after="0"/>
      </w:pPr>
      <w:bookmarkStart w:id="7" w:name="bookmark10"/>
      <w:bookmarkStart w:id="8" w:name="bookmark11"/>
      <w:bookmarkStart w:id="9" w:name="bookmark12"/>
      <w:r>
        <w:t>Odbor investic</w:t>
      </w:r>
      <w:bookmarkEnd w:id="7"/>
      <w:bookmarkEnd w:id="8"/>
      <w:bookmarkEnd w:id="9"/>
    </w:p>
    <w:p w:rsidR="00846D02" w:rsidRDefault="002A395E" w:rsidP="002A395E">
      <w:pPr>
        <w:pStyle w:val="Heading310"/>
        <w:keepNext/>
        <w:keepLines/>
        <w:framePr w:w="4021" w:h="1378" w:wrap="none" w:hAnchor="page" w:x="6394" w:y="2535"/>
        <w:spacing w:after="60"/>
      </w:pPr>
      <w:r>
        <w:t>TRIGON – projekt, spol. s. r. o.</w:t>
      </w:r>
    </w:p>
    <w:p w:rsidR="00846D02" w:rsidRDefault="00494958" w:rsidP="002A395E">
      <w:pPr>
        <w:pStyle w:val="Bodytext10"/>
        <w:framePr w:w="4021" w:h="1378" w:wrap="none" w:hAnchor="page" w:x="6394" w:y="2535"/>
        <w:spacing w:after="60"/>
      </w:pPr>
      <w:r>
        <w:t>Kollárova 1007/45</w:t>
      </w:r>
    </w:p>
    <w:p w:rsidR="00846D02" w:rsidRDefault="00494958" w:rsidP="002A395E">
      <w:pPr>
        <w:pStyle w:val="Bodytext10"/>
        <w:framePr w:w="4021" w:h="1378" w:wrap="none" w:hAnchor="page" w:x="6394" w:y="2535"/>
      </w:pPr>
      <w:r>
        <w:t>767 01 Kroměříž</w:t>
      </w:r>
      <w:bookmarkStart w:id="10" w:name="_GoBack"/>
      <w:bookmarkEnd w:id="10"/>
    </w:p>
    <w:p w:rsidR="00846D02" w:rsidRDefault="005B343A" w:rsidP="002A395E">
      <w:pPr>
        <w:pStyle w:val="Bodytext10"/>
        <w:framePr w:w="4021" w:h="1378" w:wrap="none" w:hAnchor="page" w:x="6394" w:y="2535"/>
        <w:tabs>
          <w:tab w:val="left" w:pos="566"/>
        </w:tabs>
        <w:spacing w:after="60"/>
      </w:pPr>
      <w:r>
        <w:t>IČ:</w:t>
      </w:r>
      <w:r>
        <w:tab/>
      </w:r>
      <w:r w:rsidR="002A395E">
        <w:t>60753714</w:t>
      </w:r>
    </w:p>
    <w:p w:rsidR="00846D02" w:rsidRDefault="00EE1162" w:rsidP="002A395E">
      <w:pPr>
        <w:pStyle w:val="Bodytext10"/>
        <w:framePr w:w="4021" w:h="1378" w:wrap="none" w:hAnchor="page" w:x="6394" w:y="2535"/>
        <w:spacing w:after="60"/>
      </w:pPr>
      <w:r>
        <w:t>DIČ:</w:t>
      </w:r>
    </w:p>
    <w:p w:rsidR="00846D02" w:rsidRDefault="00EE1162">
      <w:pPr>
        <w:pStyle w:val="Bodytext10"/>
        <w:framePr w:w="2136" w:h="485" w:wrap="none" w:hAnchor="page" w:x="1598" w:y="4225"/>
        <w:spacing w:after="60"/>
      </w:pPr>
      <w:r>
        <w:t>Váš dopis značky / ze dne</w:t>
      </w:r>
    </w:p>
    <w:p w:rsidR="00846D02" w:rsidRDefault="00EE1162" w:rsidP="00EE1162">
      <w:pPr>
        <w:pStyle w:val="Bodytext10"/>
        <w:framePr w:w="2136" w:h="485" w:wrap="none" w:hAnchor="page" w:x="1598" w:y="4225"/>
        <w:spacing w:after="0"/>
        <w:jc w:val="center"/>
      </w:pPr>
      <w:r>
        <w:t xml:space="preserve">                       / 0.0.0000</w:t>
      </w:r>
    </w:p>
    <w:p w:rsidR="00846D02" w:rsidRDefault="00EE1162">
      <w:pPr>
        <w:pStyle w:val="Bodytext10"/>
        <w:framePr w:w="1896" w:h="485" w:wrap="none" w:hAnchor="page" w:x="5189" w:y="4235"/>
        <w:spacing w:after="60"/>
        <w:jc w:val="right"/>
      </w:pPr>
      <w:r>
        <w:t>vyřizuje / linka</w:t>
      </w:r>
    </w:p>
    <w:p w:rsidR="00846D02" w:rsidRDefault="00EE1162">
      <w:pPr>
        <w:pStyle w:val="Bodytext10"/>
        <w:framePr w:w="1896" w:h="485" w:wrap="none" w:hAnchor="page" w:x="5189" w:y="4235"/>
        <w:spacing w:after="0"/>
      </w:pPr>
      <w:r>
        <w:t xml:space="preserve">                           xxx /</w:t>
      </w:r>
    </w:p>
    <w:p w:rsidR="00846D02" w:rsidRDefault="00EE1162">
      <w:pPr>
        <w:pStyle w:val="Bodytext10"/>
        <w:framePr w:w="917" w:h="480" w:wrap="none" w:hAnchor="page" w:x="9816" w:y="4239"/>
        <w:pBdr>
          <w:top w:val="single" w:sz="4" w:space="0" w:color="auto"/>
        </w:pBdr>
        <w:spacing w:after="60"/>
        <w:jc w:val="right"/>
      </w:pPr>
      <w:r>
        <w:t>V Kroměříži</w:t>
      </w:r>
    </w:p>
    <w:p w:rsidR="00846D02" w:rsidRDefault="002A395E">
      <w:pPr>
        <w:pStyle w:val="Bodytext10"/>
        <w:framePr w:w="917" w:h="480" w:wrap="none" w:hAnchor="page" w:x="9816" w:y="4239"/>
        <w:spacing w:after="0"/>
        <w:jc w:val="right"/>
      </w:pPr>
      <w:r>
        <w:t>24</w:t>
      </w:r>
      <w:r w:rsidR="005B343A">
        <w:t>.11</w:t>
      </w:r>
      <w:r w:rsidR="00EE1162">
        <w:t>.2022</w:t>
      </w:r>
    </w:p>
    <w:p w:rsidR="00846D02" w:rsidRDefault="00EE1162">
      <w:pPr>
        <w:pStyle w:val="Heading310"/>
        <w:keepNext/>
        <w:keepLines/>
        <w:framePr w:w="3514" w:h="278" w:wrap="none" w:hAnchor="page" w:x="1282" w:y="5003"/>
        <w:spacing w:after="0"/>
      </w:pPr>
      <w:bookmarkStart w:id="11" w:name="bookmark16"/>
      <w:bookmarkStart w:id="12" w:name="bookmark17"/>
      <w:bookmarkStart w:id="13" w:name="bookmark18"/>
      <w:r>
        <w:t>OBJEDNÁVKA ě. OBJ/2022/</w:t>
      </w:r>
      <w:r w:rsidR="002A395E">
        <w:t>1967</w:t>
      </w:r>
      <w:r>
        <w:t>/INV</w:t>
      </w:r>
      <w:bookmarkEnd w:id="11"/>
      <w:bookmarkEnd w:id="12"/>
      <w:bookmarkEnd w:id="13"/>
    </w:p>
    <w:p w:rsidR="00846D02" w:rsidRDefault="00EE1162">
      <w:pPr>
        <w:pStyle w:val="Heading310"/>
        <w:keepNext/>
        <w:keepLines/>
        <w:framePr w:w="2630" w:h="250" w:wrap="none" w:hAnchor="page" w:x="1368" w:y="5603"/>
        <w:spacing w:after="0"/>
      </w:pPr>
      <w:bookmarkStart w:id="14" w:name="bookmark19"/>
      <w:bookmarkStart w:id="15" w:name="bookmark20"/>
      <w:bookmarkStart w:id="16" w:name="bookmark21"/>
      <w:r>
        <w:t>Objednatel: Město Kroměříž</w:t>
      </w:r>
      <w:bookmarkEnd w:id="14"/>
      <w:bookmarkEnd w:id="15"/>
      <w:bookmarkEnd w:id="16"/>
    </w:p>
    <w:p w:rsidR="00846D02" w:rsidRDefault="00EE1162">
      <w:pPr>
        <w:pStyle w:val="Bodytext10"/>
        <w:framePr w:w="1243" w:h="216" w:wrap="none" w:hAnchor="page" w:x="2510" w:y="5915"/>
        <w:spacing w:after="0"/>
      </w:pPr>
      <w:r>
        <w:t>Velké nám. 115/1</w:t>
      </w:r>
    </w:p>
    <w:p w:rsidR="00846D02" w:rsidRDefault="00EE1162">
      <w:pPr>
        <w:pStyle w:val="Bodytext10"/>
        <w:framePr w:w="1498" w:h="763" w:wrap="none" w:hAnchor="page" w:x="2506" w:y="6188"/>
        <w:spacing w:after="60"/>
      </w:pPr>
      <w:r>
        <w:t>76701 Kroměříž</w:t>
      </w:r>
    </w:p>
    <w:p w:rsidR="00846D02" w:rsidRDefault="00EE1162">
      <w:pPr>
        <w:pStyle w:val="Bodytext10"/>
        <w:framePr w:w="1498" w:h="763" w:wrap="none" w:hAnchor="page" w:x="2506" w:y="6188"/>
        <w:tabs>
          <w:tab w:val="left" w:pos="562"/>
        </w:tabs>
        <w:spacing w:after="60"/>
      </w:pPr>
      <w:r>
        <w:t>1Č:</w:t>
      </w:r>
      <w:r>
        <w:tab/>
        <w:t>00287351</w:t>
      </w:r>
    </w:p>
    <w:p w:rsidR="00846D02" w:rsidRDefault="00EE1162">
      <w:pPr>
        <w:pStyle w:val="Bodytext10"/>
        <w:framePr w:w="1498" w:h="763" w:wrap="none" w:hAnchor="page" w:x="2506" w:y="6188"/>
        <w:spacing w:after="60"/>
      </w:pPr>
      <w:r>
        <w:t>DIČ: CZ00287351</w:t>
      </w:r>
    </w:p>
    <w:p w:rsidR="00846D02" w:rsidRDefault="00846D02">
      <w:pPr>
        <w:spacing w:line="360" w:lineRule="exact"/>
      </w:pPr>
    </w:p>
    <w:p w:rsidR="00846D02" w:rsidRDefault="00846D02">
      <w:pPr>
        <w:spacing w:line="360" w:lineRule="exact"/>
      </w:pPr>
    </w:p>
    <w:p w:rsidR="00846D02" w:rsidRDefault="00846D02">
      <w:pPr>
        <w:spacing w:line="360" w:lineRule="exact"/>
      </w:pPr>
    </w:p>
    <w:p w:rsidR="00846D02" w:rsidRDefault="00846D02">
      <w:pPr>
        <w:spacing w:line="360" w:lineRule="exact"/>
      </w:pPr>
    </w:p>
    <w:p w:rsidR="00846D02" w:rsidRDefault="00846D02">
      <w:pPr>
        <w:spacing w:line="360" w:lineRule="exact"/>
      </w:pPr>
    </w:p>
    <w:p w:rsidR="00846D02" w:rsidRDefault="00846D02">
      <w:pPr>
        <w:spacing w:line="360" w:lineRule="exact"/>
      </w:pPr>
    </w:p>
    <w:p w:rsidR="00846D02" w:rsidRDefault="00EE116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179705</wp:posOffset>
                </wp:positionV>
                <wp:extent cx="2914650" cy="10477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6D2AB6" id="Obdélník 2" o:spid="_x0000_s1026" style="position:absolute;margin-left:237.45pt;margin-top:14.15pt;width:229.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" filled="f" strokecolor="#1f3763 [1604]" strokeweight="1pt"/>
            </w:pict>
          </mc:Fallback>
        </mc:AlternateContent>
      </w:r>
    </w:p>
    <w:p w:rsidR="00846D02" w:rsidRDefault="00846D02">
      <w:pPr>
        <w:spacing w:line="360" w:lineRule="exact"/>
      </w:pPr>
    </w:p>
    <w:p w:rsidR="00846D02" w:rsidRDefault="00846D02">
      <w:pPr>
        <w:spacing w:line="360" w:lineRule="exact"/>
      </w:pPr>
    </w:p>
    <w:p w:rsidR="00846D02" w:rsidRDefault="00846D02">
      <w:pPr>
        <w:spacing w:line="360" w:lineRule="exact"/>
      </w:pPr>
    </w:p>
    <w:p w:rsidR="00846D02" w:rsidRDefault="00846D02">
      <w:pPr>
        <w:spacing w:line="360" w:lineRule="exact"/>
      </w:pPr>
    </w:p>
    <w:p w:rsidR="00846D02" w:rsidRDefault="00EE116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179324</wp:posOffset>
                </wp:positionV>
                <wp:extent cx="5401056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1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5AD2A3" id="Přímá spojnice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4.1pt" to="427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846D02" w:rsidRDefault="00846D02">
      <w:pPr>
        <w:spacing w:line="360" w:lineRule="exact"/>
      </w:pPr>
    </w:p>
    <w:p w:rsidR="00846D02" w:rsidRDefault="00846D02">
      <w:pPr>
        <w:spacing w:line="360" w:lineRule="exact"/>
      </w:pPr>
    </w:p>
    <w:p w:rsidR="00846D02" w:rsidRDefault="00846D02">
      <w:pPr>
        <w:spacing w:line="360" w:lineRule="exact"/>
      </w:pPr>
    </w:p>
    <w:p w:rsidR="00846D02" w:rsidRDefault="00846D02">
      <w:pPr>
        <w:spacing w:line="360" w:lineRule="exact"/>
      </w:pPr>
    </w:p>
    <w:p w:rsidR="00846D02" w:rsidRDefault="00846D02">
      <w:pPr>
        <w:spacing w:line="360" w:lineRule="exact"/>
      </w:pPr>
    </w:p>
    <w:p w:rsidR="00846D02" w:rsidRDefault="00846D02">
      <w:pPr>
        <w:spacing w:line="360" w:lineRule="exact"/>
      </w:pPr>
    </w:p>
    <w:p w:rsidR="00846D02" w:rsidRDefault="00846D02">
      <w:pPr>
        <w:spacing w:after="469" w:line="1" w:lineRule="exact"/>
      </w:pPr>
    </w:p>
    <w:p w:rsidR="005B343A" w:rsidRDefault="005B343A" w:rsidP="005B343A">
      <w:pPr>
        <w:pStyle w:val="Bodytext10"/>
        <w:spacing w:after="180"/>
      </w:pPr>
    </w:p>
    <w:p w:rsidR="005B343A" w:rsidRDefault="005B343A" w:rsidP="005B343A">
      <w:pPr>
        <w:pStyle w:val="Bodytext10"/>
        <w:spacing w:after="180"/>
      </w:pPr>
    </w:p>
    <w:p w:rsidR="005B343A" w:rsidRDefault="002A395E" w:rsidP="005B343A">
      <w:pPr>
        <w:tabs>
          <w:tab w:val="left" w:pos="7363"/>
        </w:tabs>
        <w:rPr>
          <w:sz w:val="17"/>
          <w:szCs w:val="17"/>
        </w:rPr>
      </w:pPr>
      <w:r>
        <w:rPr>
          <w:sz w:val="17"/>
          <w:szCs w:val="17"/>
        </w:rPr>
        <w:t>Objednáváme u Vás revizi posouzení stávajícího stavu dřevěné části krovu budovy, II. část ZŠ Komenského, Komenského náměstí 400, Kroměříž a na základě provedené revize úpravu PD „Výměna střešního pláště a oprava krovu ZŠ Komenského</w:t>
      </w:r>
      <w:r w:rsidR="00791A0D">
        <w:rPr>
          <w:sz w:val="17"/>
          <w:szCs w:val="17"/>
        </w:rPr>
        <w:t>“ v počtu 4 ks paré.</w:t>
      </w:r>
    </w:p>
    <w:p w:rsidR="00791A0D" w:rsidRDefault="00791A0D" w:rsidP="005B343A">
      <w:pPr>
        <w:tabs>
          <w:tab w:val="left" w:pos="7363"/>
        </w:tabs>
        <w:rPr>
          <w:sz w:val="17"/>
          <w:szCs w:val="17"/>
        </w:rPr>
      </w:pPr>
    </w:p>
    <w:p w:rsidR="00791A0D" w:rsidRDefault="00791A0D" w:rsidP="005B343A">
      <w:pPr>
        <w:tabs>
          <w:tab w:val="left" w:pos="7363"/>
        </w:tabs>
        <w:rPr>
          <w:sz w:val="17"/>
          <w:szCs w:val="17"/>
        </w:rPr>
      </w:pPr>
      <w:r>
        <w:rPr>
          <w:sz w:val="17"/>
          <w:szCs w:val="17"/>
        </w:rPr>
        <w:t>Cena 90.000 Kč vč. DPH</w:t>
      </w:r>
    </w:p>
    <w:p w:rsidR="00791A0D" w:rsidRDefault="00791A0D" w:rsidP="005B343A">
      <w:pPr>
        <w:tabs>
          <w:tab w:val="left" w:pos="7363"/>
        </w:tabs>
        <w:rPr>
          <w:sz w:val="17"/>
          <w:szCs w:val="17"/>
        </w:rPr>
      </w:pPr>
    </w:p>
    <w:p w:rsidR="00791A0D" w:rsidRPr="005B343A" w:rsidRDefault="00791A0D" w:rsidP="005B343A">
      <w:pPr>
        <w:tabs>
          <w:tab w:val="left" w:pos="7363"/>
        </w:tabs>
        <w:rPr>
          <w:sz w:val="17"/>
          <w:szCs w:val="17"/>
        </w:rPr>
      </w:pPr>
      <w:r>
        <w:rPr>
          <w:sz w:val="17"/>
          <w:szCs w:val="17"/>
        </w:rPr>
        <w:t>Termín dokončení: březen 2023</w:t>
      </w:r>
    </w:p>
    <w:p w:rsidR="005B343A" w:rsidRPr="005B343A" w:rsidRDefault="005B343A" w:rsidP="005B343A">
      <w:pPr>
        <w:tabs>
          <w:tab w:val="left" w:pos="7363"/>
        </w:tabs>
        <w:rPr>
          <w:sz w:val="17"/>
          <w:szCs w:val="17"/>
        </w:rPr>
      </w:pPr>
    </w:p>
    <w:p w:rsidR="00846D02" w:rsidRDefault="005B343A" w:rsidP="005B343A">
      <w:pPr>
        <w:tabs>
          <w:tab w:val="left" w:pos="7363"/>
        </w:tabs>
        <w:rPr>
          <w:sz w:val="17"/>
          <w:szCs w:val="17"/>
        </w:rPr>
      </w:pPr>
      <w:r w:rsidRPr="005B343A">
        <w:rPr>
          <w:sz w:val="17"/>
          <w:szCs w:val="17"/>
        </w:rPr>
        <w:t>Akceptace objednávky:</w:t>
      </w:r>
    </w:p>
    <w:p w:rsidR="005B343A" w:rsidRDefault="005B343A" w:rsidP="005B343A">
      <w:pPr>
        <w:tabs>
          <w:tab w:val="left" w:pos="7363"/>
        </w:tabs>
        <w:rPr>
          <w:sz w:val="17"/>
          <w:szCs w:val="17"/>
        </w:rPr>
      </w:pPr>
    </w:p>
    <w:p w:rsidR="005B343A" w:rsidRDefault="005B343A" w:rsidP="005B343A">
      <w:pPr>
        <w:tabs>
          <w:tab w:val="left" w:pos="7363"/>
        </w:tabs>
        <w:rPr>
          <w:sz w:val="17"/>
          <w:szCs w:val="17"/>
        </w:rPr>
      </w:pPr>
    </w:p>
    <w:p w:rsidR="005B343A" w:rsidRDefault="005B343A" w:rsidP="005B343A">
      <w:pPr>
        <w:tabs>
          <w:tab w:val="left" w:pos="7363"/>
        </w:tabs>
        <w:rPr>
          <w:sz w:val="17"/>
          <w:szCs w:val="17"/>
        </w:rPr>
      </w:pPr>
    </w:p>
    <w:p w:rsidR="005B343A" w:rsidRDefault="00791A0D" w:rsidP="005B343A">
      <w:pPr>
        <w:tabs>
          <w:tab w:val="left" w:pos="7363"/>
        </w:tabs>
        <w:rPr>
          <w:sz w:val="17"/>
          <w:szCs w:val="17"/>
        </w:rPr>
      </w:pPr>
      <w:r>
        <w:rPr>
          <w:sz w:val="17"/>
          <w:szCs w:val="17"/>
        </w:rPr>
        <w:t>24</w:t>
      </w:r>
      <w:r w:rsidR="005B343A">
        <w:rPr>
          <w:sz w:val="17"/>
          <w:szCs w:val="17"/>
        </w:rPr>
        <w:t>. 11. 2022</w:t>
      </w:r>
      <w:r w:rsidR="005B343A">
        <w:rPr>
          <w:sz w:val="17"/>
          <w:szCs w:val="17"/>
        </w:rPr>
        <w:tab/>
      </w:r>
      <w:r>
        <w:rPr>
          <w:sz w:val="17"/>
          <w:szCs w:val="17"/>
        </w:rPr>
        <w:t>24</w:t>
      </w:r>
      <w:r w:rsidR="005B343A">
        <w:rPr>
          <w:sz w:val="17"/>
          <w:szCs w:val="17"/>
        </w:rPr>
        <w:t>. 11. 2022</w:t>
      </w:r>
    </w:p>
    <w:p w:rsidR="005B343A" w:rsidRDefault="005B343A" w:rsidP="005B343A">
      <w:pPr>
        <w:tabs>
          <w:tab w:val="left" w:pos="7363"/>
        </w:tabs>
        <w:rPr>
          <w:sz w:val="17"/>
          <w:szCs w:val="17"/>
        </w:rPr>
      </w:pPr>
    </w:p>
    <w:p w:rsidR="005B343A" w:rsidRDefault="00F7234D" w:rsidP="005B343A">
      <w:pPr>
        <w:tabs>
          <w:tab w:val="left" w:pos="7363"/>
        </w:tabs>
        <w:rPr>
          <w:sz w:val="17"/>
          <w:szCs w:val="17"/>
        </w:rPr>
      </w:pPr>
      <w:r>
        <w:rPr>
          <w:sz w:val="17"/>
          <w:szCs w:val="17"/>
        </w:rPr>
        <w:t xml:space="preserve">TRIGON – projekt. Spol. s r. o. </w:t>
      </w:r>
      <w:r w:rsidR="005B343A">
        <w:rPr>
          <w:sz w:val="17"/>
          <w:szCs w:val="17"/>
        </w:rPr>
        <w:tab/>
        <w:t>xxx</w:t>
      </w:r>
    </w:p>
    <w:p w:rsidR="005B343A" w:rsidRPr="00EE1162" w:rsidRDefault="005B343A" w:rsidP="005B343A">
      <w:pPr>
        <w:tabs>
          <w:tab w:val="left" w:pos="7363"/>
        </w:tabs>
      </w:pPr>
      <w:r>
        <w:rPr>
          <w:sz w:val="17"/>
          <w:szCs w:val="17"/>
        </w:rPr>
        <w:t>xxx</w:t>
      </w:r>
    </w:p>
    <w:sectPr w:rsidR="005B343A" w:rsidRPr="00EE1162">
      <w:footerReference w:type="default" r:id="rId8"/>
      <w:pgSz w:w="11900" w:h="16840"/>
      <w:pgMar w:top="1274" w:right="1186" w:bottom="1872" w:left="14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23" w:rsidRDefault="00565D23">
      <w:r>
        <w:separator/>
      </w:r>
    </w:p>
  </w:endnote>
  <w:endnote w:type="continuationSeparator" w:id="0">
    <w:p w:rsidR="00565D23" w:rsidRDefault="0056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02" w:rsidRDefault="00EE116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843915</wp:posOffset>
              </wp:positionH>
              <wp:positionV relativeFrom="page">
                <wp:posOffset>9556115</wp:posOffset>
              </wp:positionV>
              <wp:extent cx="5906770" cy="463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6770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6D02" w:rsidRDefault="00EE1162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>Upozorňujeme Vás, že na webových stránkách Města Kroměříže budou uvedeny údaje o daňových dokladech uhrazených Městem</w:t>
                          </w:r>
                        </w:p>
                        <w:p w:rsidR="00846D02" w:rsidRDefault="00EE1162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>Kroměříž, a to ve formě uvedení firmy/jména a příjmení osoby, která vystavila daňový doklad, jejího IČ, výše uhrazené částky a účelu</w:t>
                          </w:r>
                        </w:p>
                        <w:p w:rsidR="00846D02" w:rsidRDefault="00EE1162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shd w:val="clear" w:color="auto" w:fill="FFFFFF"/>
                            </w:rPr>
                            <w:t>platby. V případě, že s uvedením údajů dle předchozí věty' nesouhlasíte, sdělte to prosím písemně Městu Kroměříži ve lhůtě do 14 dnů</w:t>
                          </w:r>
                        </w:p>
                        <w:p w:rsidR="00846D02" w:rsidRDefault="00EE1162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od přijetí tohoto objednávkového/zakázkového listu.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6.450000000000003pt;margin-top:752.45000000000005pt;width:465.10000000000002pt;height:3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  <w:lang w:val="cs-CZ" w:eastAsia="cs-CZ" w:bidi="cs-CZ"/>
                      </w:rPr>
                      <w:t>Upozorňujeme Vás, že na webových stránkách Města Kroměříže budou uvedeny údaje o daňových dokladech uhrazených Městem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  <w:lang w:val="cs-CZ" w:eastAsia="cs-CZ" w:bidi="cs-CZ"/>
                      </w:rPr>
                      <w:t>Kroměříž, a to ve formě uvedení firmy/jména a příjmení osoby, která vystavila daňový doklad, jejího IČ, výše uhrazené částky a účelu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  <w:lang w:val="cs-CZ" w:eastAsia="cs-CZ" w:bidi="cs-CZ"/>
                      </w:rPr>
                      <w:t>platby. V případě, že s uvedením údajů dle předchozí věty' nesouhlasíte, sdělte to prosím písemně Městu Kroměříži ve lhůtě do 14 dnů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cs-CZ" w:eastAsia="cs-CZ" w:bidi="cs-CZ"/>
                      </w:rPr>
                      <w:t>od přijetí tohoto objednávkového/zakázkového listu.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23" w:rsidRDefault="00565D23"/>
  </w:footnote>
  <w:footnote w:type="continuationSeparator" w:id="0">
    <w:p w:rsidR="00565D23" w:rsidRDefault="00565D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5DEA"/>
    <w:multiLevelType w:val="hybridMultilevel"/>
    <w:tmpl w:val="E99CA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E8C"/>
    <w:multiLevelType w:val="multilevel"/>
    <w:tmpl w:val="19485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20C0D"/>
    <w:multiLevelType w:val="multilevel"/>
    <w:tmpl w:val="FD589E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520E19"/>
    <w:multiLevelType w:val="multilevel"/>
    <w:tmpl w:val="155A9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D704CD"/>
    <w:multiLevelType w:val="multilevel"/>
    <w:tmpl w:val="C8502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02"/>
    <w:rsid w:val="002A395E"/>
    <w:rsid w:val="002A79CD"/>
    <w:rsid w:val="00494958"/>
    <w:rsid w:val="00565D23"/>
    <w:rsid w:val="005B343A"/>
    <w:rsid w:val="00791A0D"/>
    <w:rsid w:val="00846D02"/>
    <w:rsid w:val="00CD6591"/>
    <w:rsid w:val="00EE1162"/>
    <w:rsid w:val="00F7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DA86-E6EC-44B7-A03B-BC901BBD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5F829F"/>
      <w:sz w:val="12"/>
      <w:szCs w:val="12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F829F"/>
      <w:sz w:val="12"/>
      <w:szCs w:val="12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5F829F"/>
      <w:sz w:val="8"/>
      <w:szCs w:val="8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jc w:val="right"/>
      <w:outlineLvl w:val="0"/>
    </w:pPr>
    <w:rPr>
      <w:sz w:val="32"/>
      <w:szCs w:val="32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</w:rPr>
  </w:style>
  <w:style w:type="paragraph" w:customStyle="1" w:styleId="Heading310">
    <w:name w:val="Heading #3|1"/>
    <w:basedOn w:val="Normln"/>
    <w:link w:val="Heading31"/>
    <w:pPr>
      <w:spacing w:after="30"/>
      <w:outlineLvl w:val="2"/>
    </w:pPr>
    <w:rPr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00"/>
    </w:pPr>
    <w:rPr>
      <w:sz w:val="17"/>
      <w:szCs w:val="17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pacing w:line="319" w:lineRule="auto"/>
      <w:jc w:val="center"/>
    </w:pPr>
    <w:rPr>
      <w:rFonts w:ascii="Arial" w:eastAsia="Arial" w:hAnsi="Arial" w:cs="Arial"/>
      <w:color w:val="5F829F"/>
      <w:sz w:val="12"/>
      <w:szCs w:val="12"/>
    </w:rPr>
  </w:style>
  <w:style w:type="paragraph" w:customStyle="1" w:styleId="Bodytext20">
    <w:name w:val="Body text|2"/>
    <w:basedOn w:val="Normln"/>
    <w:link w:val="Bodytext2"/>
    <w:pPr>
      <w:spacing w:after="120" w:line="266" w:lineRule="auto"/>
      <w:jc w:val="center"/>
    </w:pPr>
    <w:rPr>
      <w:rFonts w:ascii="Arial" w:eastAsia="Arial" w:hAnsi="Arial" w:cs="Arial"/>
      <w:color w:val="5F829F"/>
      <w:sz w:val="12"/>
      <w:szCs w:val="12"/>
    </w:rPr>
  </w:style>
  <w:style w:type="paragraph" w:customStyle="1" w:styleId="Bodytext30">
    <w:name w:val="Body text|3"/>
    <w:basedOn w:val="Normln"/>
    <w:link w:val="Bodytext3"/>
    <w:pPr>
      <w:jc w:val="center"/>
    </w:pPr>
    <w:rPr>
      <w:rFonts w:ascii="Arial" w:eastAsia="Arial" w:hAnsi="Arial" w:cs="Arial"/>
      <w:b/>
      <w:bCs/>
      <w:color w:val="5F829F"/>
      <w:sz w:val="8"/>
      <w:szCs w:val="8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sto-kromeri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Krejčiříková Jaroslava</cp:lastModifiedBy>
  <cp:revision>3</cp:revision>
  <dcterms:created xsi:type="dcterms:W3CDTF">2022-11-29T08:43:00Z</dcterms:created>
  <dcterms:modified xsi:type="dcterms:W3CDTF">2022-11-29T08:44:00Z</dcterms:modified>
</cp:coreProperties>
</file>