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Default="00C71D13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KENAST</w:t>
            </w:r>
            <w:r w:rsidR="008D6BC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s.r.o.</w:t>
            </w:r>
          </w:p>
          <w:p w:rsidR="008D6BCE" w:rsidRDefault="00C71D13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J. A. Komenského 258</w:t>
            </w:r>
          </w:p>
          <w:p w:rsidR="008D6BCE" w:rsidRDefault="00C71D13" w:rsidP="00A14BE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289 11  Pečky</w:t>
            </w:r>
            <w:proofErr w:type="gramEnd"/>
          </w:p>
          <w:p w:rsidR="00256A4D" w:rsidRPr="007D2413" w:rsidRDefault="00256A4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14BED" w:rsidRPr="00256A4D" w:rsidRDefault="00256A4D" w:rsidP="00C71D13">
            <w:pPr>
              <w:rPr>
                <w:rFonts w:cstheme="minorHAnsi"/>
                <w:bCs/>
                <w:sz w:val="20"/>
                <w:szCs w:val="20"/>
              </w:rPr>
            </w:pPr>
            <w:r w:rsidRPr="007D2413">
              <w:rPr>
                <w:rFonts w:ascii="Century Gothic" w:hAnsi="Century Gothic"/>
                <w:bCs/>
                <w:sz w:val="20"/>
                <w:szCs w:val="20"/>
              </w:rPr>
              <w:t xml:space="preserve">IČ: </w:t>
            </w:r>
            <w:r w:rsidR="00C71D13" w:rsidRPr="007D2413">
              <w:rPr>
                <w:rFonts w:ascii="Century Gothic" w:hAnsi="Century Gothic"/>
                <w:bCs/>
                <w:sz w:val="20"/>
                <w:szCs w:val="20"/>
              </w:rPr>
              <w:t>27243397</w:t>
            </w:r>
          </w:p>
        </w:tc>
        <w:tc>
          <w:tcPr>
            <w:tcW w:w="4531" w:type="dxa"/>
          </w:tcPr>
          <w:p w:rsidR="005D1E64" w:rsidRDefault="00256A4D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D1E64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5D1E64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1E64" w:rsidRPr="00412E7D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:rsidR="007D2413" w:rsidRDefault="007D2413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7D2413" w:rsidRPr="00A14BED" w:rsidRDefault="007D2413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D2413">
              <w:rPr>
                <w:rFonts w:ascii="Century Gothic" w:hAnsi="Century Gothic"/>
                <w:bCs/>
                <w:sz w:val="20"/>
                <w:szCs w:val="20"/>
              </w:rPr>
              <w:t>IČ: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60436115</w:t>
            </w: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C71D13">
        <w:rPr>
          <w:rFonts w:ascii="Century Gothic" w:hAnsi="Century Gothic"/>
          <w:sz w:val="20"/>
        </w:rPr>
        <w:t>201</w:t>
      </w:r>
      <w:r w:rsidR="00A37540">
        <w:rPr>
          <w:rFonts w:ascii="Century Gothic" w:hAnsi="Century Gothic"/>
          <w:sz w:val="20"/>
        </w:rPr>
        <w:t>/2022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C71D13">
        <w:rPr>
          <w:rFonts w:ascii="Century Gothic" w:hAnsi="Century Gothic"/>
          <w:sz w:val="20"/>
        </w:rPr>
        <w:t>25.11.2022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110CEA">
        <w:rPr>
          <w:rFonts w:ascii="Century Gothic" w:hAnsi="Century Gothic"/>
          <w:sz w:val="20"/>
        </w:rPr>
        <w:t>224 890 189</w:t>
      </w:r>
      <w:r w:rsidRPr="00A14BED">
        <w:rPr>
          <w:rFonts w:ascii="Century Gothic" w:hAnsi="Century Gothic"/>
          <w:sz w:val="20"/>
        </w:rPr>
        <w:t xml:space="preserve">, </w:t>
      </w:r>
      <w:r w:rsidR="00110CEA">
        <w:rPr>
          <w:rFonts w:ascii="Century Gothic" w:hAnsi="Century Gothic"/>
          <w:sz w:val="20"/>
        </w:rPr>
        <w:t>724 079 837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837"/>
      </w:tblGrid>
      <w:tr w:rsidR="00A37540" w:rsidTr="004D024E">
        <w:trPr>
          <w:trHeight w:val="505"/>
        </w:trPr>
        <w:tc>
          <w:tcPr>
            <w:tcW w:w="4673" w:type="dxa"/>
          </w:tcPr>
          <w:p w:rsidR="00A37540" w:rsidRDefault="00C71D13" w:rsidP="00256A4D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Taskalfa</w:t>
            </w:r>
            <w:proofErr w:type="spellEnd"/>
            <w:r>
              <w:rPr>
                <w:rFonts w:ascii="Arial Narrow" w:hAnsi="Arial Narrow" w:cs="Calibri"/>
              </w:rPr>
              <w:t xml:space="preserve"> 4054ci</w:t>
            </w:r>
          </w:p>
          <w:p w:rsidR="00A37540" w:rsidRDefault="00A37540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37" w:type="dxa"/>
          </w:tcPr>
          <w:p w:rsidR="00A37540" w:rsidRDefault="00C71D13" w:rsidP="00A37540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65724,-Kč</w:t>
            </w:r>
          </w:p>
        </w:tc>
      </w:tr>
      <w:tr w:rsidR="00A37540" w:rsidTr="004D024E">
        <w:trPr>
          <w:trHeight w:val="505"/>
        </w:trPr>
        <w:tc>
          <w:tcPr>
            <w:tcW w:w="4673" w:type="dxa"/>
          </w:tcPr>
          <w:p w:rsidR="00A37540" w:rsidRDefault="00C71D13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SW licence upgrade na </w:t>
            </w:r>
            <w:proofErr w:type="spellStart"/>
            <w:r>
              <w:rPr>
                <w:rFonts w:ascii="Arial Narrow" w:hAnsi="Arial Narrow" w:cs="Calibri"/>
              </w:rPr>
              <w:t>Taskalfa</w:t>
            </w:r>
            <w:proofErr w:type="spellEnd"/>
            <w:r>
              <w:rPr>
                <w:rFonts w:ascii="Arial Narrow" w:hAnsi="Arial Narrow" w:cs="Calibri"/>
              </w:rPr>
              <w:t xml:space="preserve"> 6054ci</w:t>
            </w:r>
          </w:p>
        </w:tc>
        <w:tc>
          <w:tcPr>
            <w:tcW w:w="1837" w:type="dxa"/>
          </w:tcPr>
          <w:p w:rsidR="00A37540" w:rsidRDefault="00C71D13" w:rsidP="00A37540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13860,-Kč</w:t>
            </w:r>
          </w:p>
        </w:tc>
      </w:tr>
      <w:tr w:rsidR="00A37540" w:rsidTr="004D024E">
        <w:trPr>
          <w:trHeight w:val="505"/>
        </w:trPr>
        <w:tc>
          <w:tcPr>
            <w:tcW w:w="4673" w:type="dxa"/>
          </w:tcPr>
          <w:p w:rsidR="00A37540" w:rsidRDefault="00C71D13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Podavač originálů s otáčením na 140 listů</w:t>
            </w:r>
          </w:p>
        </w:tc>
        <w:tc>
          <w:tcPr>
            <w:tcW w:w="1837" w:type="dxa"/>
          </w:tcPr>
          <w:p w:rsidR="00A37540" w:rsidRDefault="00C71D13" w:rsidP="00A37540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10140,-Kč</w:t>
            </w:r>
          </w:p>
        </w:tc>
      </w:tr>
      <w:tr w:rsidR="00A37540" w:rsidTr="004D024E">
        <w:trPr>
          <w:trHeight w:val="505"/>
        </w:trPr>
        <w:tc>
          <w:tcPr>
            <w:tcW w:w="4673" w:type="dxa"/>
          </w:tcPr>
          <w:p w:rsidR="00A37540" w:rsidRDefault="00C71D13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CAK licence</w:t>
            </w:r>
          </w:p>
        </w:tc>
        <w:tc>
          <w:tcPr>
            <w:tcW w:w="1837" w:type="dxa"/>
          </w:tcPr>
          <w:p w:rsidR="00A37540" w:rsidRDefault="00C71D13" w:rsidP="00A37540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1176,-Kč</w:t>
            </w:r>
          </w:p>
        </w:tc>
      </w:tr>
      <w:tr w:rsidR="00A37540" w:rsidTr="004D024E">
        <w:trPr>
          <w:trHeight w:val="505"/>
        </w:trPr>
        <w:tc>
          <w:tcPr>
            <w:tcW w:w="4673" w:type="dxa"/>
          </w:tcPr>
          <w:p w:rsidR="00A37540" w:rsidRDefault="00C71D13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Kovový stolek </w:t>
            </w:r>
          </w:p>
        </w:tc>
        <w:tc>
          <w:tcPr>
            <w:tcW w:w="1837" w:type="dxa"/>
          </w:tcPr>
          <w:p w:rsidR="00A37540" w:rsidRDefault="00C71D13" w:rsidP="00A37540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6180,-Kč</w:t>
            </w:r>
          </w:p>
        </w:tc>
      </w:tr>
      <w:tr w:rsidR="00A37540" w:rsidTr="004D024E">
        <w:trPr>
          <w:trHeight w:val="505"/>
        </w:trPr>
        <w:tc>
          <w:tcPr>
            <w:tcW w:w="4673" w:type="dxa"/>
          </w:tcPr>
          <w:p w:rsidR="00A37540" w:rsidRDefault="00C71D13" w:rsidP="00C71D1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Instalace</w:t>
            </w:r>
          </w:p>
        </w:tc>
        <w:tc>
          <w:tcPr>
            <w:tcW w:w="1837" w:type="dxa"/>
          </w:tcPr>
          <w:p w:rsidR="00A37540" w:rsidRDefault="00C71D13" w:rsidP="00A37540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1990,-Kč</w:t>
            </w:r>
          </w:p>
        </w:tc>
      </w:tr>
    </w:tbl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331803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Celková cena: </w:t>
      </w:r>
      <w:r w:rsidR="00C71D13" w:rsidRPr="00C71D13">
        <w:rPr>
          <w:rFonts w:ascii="Century Gothic" w:hAnsi="Century Gothic"/>
          <w:b/>
          <w:sz w:val="20"/>
        </w:rPr>
        <w:t>99.670</w:t>
      </w:r>
      <w:r w:rsidR="00A37540" w:rsidRPr="00C71D13">
        <w:rPr>
          <w:rFonts w:ascii="Century Gothic" w:hAnsi="Century Gothic"/>
          <w:b/>
          <w:sz w:val="20"/>
        </w:rPr>
        <w:t>,-</w:t>
      </w:r>
      <w:r w:rsidR="00A37540" w:rsidRPr="00A37540">
        <w:rPr>
          <w:rFonts w:ascii="Century Gothic" w:hAnsi="Century Gothic"/>
          <w:b/>
          <w:sz w:val="20"/>
        </w:rPr>
        <w:t xml:space="preserve"> Kč bez DPH</w:t>
      </w:r>
    </w:p>
    <w:p w:rsid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34F00"/>
    <w:rsid w:val="00110CEA"/>
    <w:rsid w:val="00256A4D"/>
    <w:rsid w:val="00273D5C"/>
    <w:rsid w:val="00331803"/>
    <w:rsid w:val="003D4E9B"/>
    <w:rsid w:val="00412E7D"/>
    <w:rsid w:val="004D024E"/>
    <w:rsid w:val="00541E35"/>
    <w:rsid w:val="00543D92"/>
    <w:rsid w:val="00565817"/>
    <w:rsid w:val="005D1E64"/>
    <w:rsid w:val="00682B22"/>
    <w:rsid w:val="00716AD2"/>
    <w:rsid w:val="007C0AA4"/>
    <w:rsid w:val="007D2413"/>
    <w:rsid w:val="00825EEC"/>
    <w:rsid w:val="008D6BCE"/>
    <w:rsid w:val="00953D66"/>
    <w:rsid w:val="00991330"/>
    <w:rsid w:val="009E3878"/>
    <w:rsid w:val="00A14BED"/>
    <w:rsid w:val="00A37540"/>
    <w:rsid w:val="00AA56FB"/>
    <w:rsid w:val="00AD19EC"/>
    <w:rsid w:val="00AD4E25"/>
    <w:rsid w:val="00B64740"/>
    <w:rsid w:val="00BB6097"/>
    <w:rsid w:val="00C30370"/>
    <w:rsid w:val="00C71D13"/>
    <w:rsid w:val="00CA0D0D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BA00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2022-11-25T12:11:00Z</cp:lastPrinted>
  <dcterms:created xsi:type="dcterms:W3CDTF">2022-11-29T06:45:00Z</dcterms:created>
  <dcterms:modified xsi:type="dcterms:W3CDTF">2022-11-29T06:45:00Z</dcterms:modified>
</cp:coreProperties>
</file>