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AF57" w14:textId="3EC90190" w:rsidR="00DE6859" w:rsidRPr="00CC5EB9" w:rsidRDefault="00DE6859" w:rsidP="00DE68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5EB9">
        <w:rPr>
          <w:b/>
          <w:sz w:val="28"/>
          <w:szCs w:val="28"/>
        </w:rPr>
        <w:t xml:space="preserve">DOHODA O </w:t>
      </w:r>
      <w:r w:rsidR="00CC5EB9" w:rsidRPr="00CC5EB9">
        <w:rPr>
          <w:b/>
          <w:sz w:val="28"/>
          <w:szCs w:val="28"/>
        </w:rPr>
        <w:t>NAROVNÁNÍ</w:t>
      </w:r>
    </w:p>
    <w:p w14:paraId="4DB6939A" w14:textId="2A276342" w:rsidR="00CC5EB9" w:rsidRPr="00CC5EB9" w:rsidRDefault="00CC5EB9" w:rsidP="00DE6859">
      <w:pPr>
        <w:jc w:val="center"/>
        <w:rPr>
          <w:b/>
          <w:sz w:val="28"/>
          <w:szCs w:val="28"/>
        </w:rPr>
      </w:pPr>
      <w:r w:rsidRPr="00CC5EB9">
        <w:rPr>
          <w:b/>
          <w:sz w:val="28"/>
          <w:szCs w:val="28"/>
        </w:rPr>
        <w:t>ke Smlouvě o dílo č. 2021/OIVZ/027</w:t>
      </w:r>
    </w:p>
    <w:p w14:paraId="0583F0B8" w14:textId="77777777" w:rsidR="00DE6859" w:rsidRPr="00CC5EB9" w:rsidRDefault="00DE6859" w:rsidP="00DE6859">
      <w:pPr>
        <w:jc w:val="center"/>
        <w:rPr>
          <w:szCs w:val="22"/>
        </w:rPr>
      </w:pPr>
    </w:p>
    <w:p w14:paraId="31B66D8E" w14:textId="5CB31CA9" w:rsidR="00DE6859" w:rsidRPr="00CC5EB9" w:rsidRDefault="00DE6859" w:rsidP="008F40AB">
      <w:pPr>
        <w:jc w:val="center"/>
        <w:rPr>
          <w:szCs w:val="22"/>
        </w:rPr>
      </w:pPr>
      <w:r w:rsidRPr="00CC5EB9">
        <w:rPr>
          <w:szCs w:val="22"/>
        </w:rPr>
        <w:t xml:space="preserve"> </w:t>
      </w:r>
      <w:r w:rsidR="00120923">
        <w:rPr>
          <w:szCs w:val="22"/>
        </w:rPr>
        <w:t>u</w:t>
      </w:r>
      <w:r w:rsidR="001167B7">
        <w:rPr>
          <w:szCs w:val="22"/>
        </w:rPr>
        <w:t xml:space="preserve">zavřená </w:t>
      </w:r>
      <w:r w:rsidRPr="00CC5EB9">
        <w:rPr>
          <w:szCs w:val="22"/>
        </w:rPr>
        <w:t>dle ustanovení §1901 a násl. zákona č. 89/2012Sb., občanský zákoník, v platném znění (dále jen „OZ“)</w:t>
      </w:r>
      <w:r w:rsidR="001167B7">
        <w:rPr>
          <w:szCs w:val="22"/>
        </w:rPr>
        <w:t>, níže uvedeného roku, měsíce a dne</w:t>
      </w:r>
      <w:r w:rsidR="008F40AB" w:rsidRPr="008F40AB">
        <w:rPr>
          <w:i/>
          <w:szCs w:val="22"/>
        </w:rPr>
        <w:t xml:space="preserve"> </w:t>
      </w:r>
      <w:r w:rsidR="008F40AB">
        <w:rPr>
          <w:i/>
          <w:szCs w:val="22"/>
        </w:rPr>
        <w:t>(dále jen „Dohoda“)</w:t>
      </w:r>
    </w:p>
    <w:p w14:paraId="3E95A898" w14:textId="77777777" w:rsidR="00DE6859" w:rsidRPr="00586334" w:rsidRDefault="00DE6859" w:rsidP="00DE6859">
      <w:pPr>
        <w:pStyle w:val="Default"/>
      </w:pPr>
    </w:p>
    <w:p w14:paraId="0E71980D" w14:textId="77777777" w:rsidR="00DE6859" w:rsidRPr="00CC5EB9" w:rsidRDefault="00DE6859" w:rsidP="00DE6859">
      <w:pPr>
        <w:pStyle w:val="Bezmezer2"/>
        <w:rPr>
          <w:rFonts w:ascii="Arial" w:hAnsi="Arial" w:cs="Arial"/>
          <w:b/>
          <w:szCs w:val="24"/>
        </w:rPr>
      </w:pPr>
      <w:r w:rsidRPr="00CC5EB9">
        <w:rPr>
          <w:rFonts w:ascii="Arial" w:hAnsi="Arial" w:cs="Arial"/>
          <w:b/>
          <w:szCs w:val="24"/>
        </w:rPr>
        <w:t>Smluvní strany:</w:t>
      </w:r>
    </w:p>
    <w:p w14:paraId="36E2F37B" w14:textId="77777777" w:rsidR="00DE6859" w:rsidRPr="00CC5EB9" w:rsidRDefault="00DE6859" w:rsidP="00DE6859">
      <w:pPr>
        <w:shd w:val="clear" w:color="auto" w:fill="FFFFFF"/>
        <w:ind w:right="-58"/>
        <w:jc w:val="center"/>
        <w:rPr>
          <w:b/>
          <w:bCs/>
        </w:rPr>
      </w:pPr>
    </w:p>
    <w:p w14:paraId="3BA37779" w14:textId="77777777" w:rsidR="00DE6859" w:rsidRPr="00CC5EB9" w:rsidRDefault="00DE6859" w:rsidP="00DE6859">
      <w:pPr>
        <w:spacing w:line="240" w:lineRule="exact"/>
        <w:jc w:val="both"/>
      </w:pPr>
      <w:r w:rsidRPr="00CC5EB9">
        <w:t>objednatel:</w:t>
      </w:r>
      <w:r w:rsidRPr="00CC5EB9">
        <w:tab/>
      </w:r>
      <w:r w:rsidRPr="00CC5EB9">
        <w:tab/>
      </w:r>
      <w:r w:rsidRPr="00CC5EB9">
        <w:rPr>
          <w:b/>
        </w:rPr>
        <w:t xml:space="preserve">         </w:t>
      </w:r>
      <w:r w:rsidRPr="00CC5EB9">
        <w:rPr>
          <w:b/>
        </w:rPr>
        <w:tab/>
        <w:t>Městská část Praha 7</w:t>
      </w:r>
      <w:r w:rsidRPr="00CC5EB9">
        <w:t xml:space="preserve"> </w:t>
      </w:r>
    </w:p>
    <w:p w14:paraId="092B22DE" w14:textId="77777777" w:rsidR="00DE6859" w:rsidRPr="00CC5EB9" w:rsidRDefault="00DE6859" w:rsidP="00DE6859">
      <w:r w:rsidRPr="00CC5EB9">
        <w:t xml:space="preserve">zastoupená:              </w:t>
      </w:r>
      <w:r w:rsidRPr="00CC5EB9">
        <w:tab/>
        <w:t xml:space="preserve">         </w:t>
      </w:r>
      <w:r w:rsidRPr="00CC5EB9">
        <w:tab/>
        <w:t>Mgr. Jan Čižinský, starosta MČ Praha 7</w:t>
      </w:r>
    </w:p>
    <w:p w14:paraId="56E5642E" w14:textId="77777777" w:rsidR="00DE6859" w:rsidRPr="00CC5EB9" w:rsidRDefault="00DE6859" w:rsidP="00DE6859">
      <w:r w:rsidRPr="00CC5EB9">
        <w:t>sídlo:</w:t>
      </w:r>
      <w:r w:rsidRPr="00CC5EB9">
        <w:tab/>
      </w:r>
      <w:r w:rsidRPr="00CC5EB9">
        <w:tab/>
      </w:r>
      <w:r w:rsidRPr="00CC5EB9">
        <w:tab/>
        <w:t xml:space="preserve">         </w:t>
      </w:r>
      <w:r w:rsidRPr="00CC5EB9">
        <w:tab/>
        <w:t>U Průhonu 1338/38, 170 00 Praha 7</w:t>
      </w:r>
    </w:p>
    <w:p w14:paraId="39412821" w14:textId="77777777" w:rsidR="00DE6859" w:rsidRPr="00CC5EB9" w:rsidRDefault="00DE6859" w:rsidP="00DE6859">
      <w:pPr>
        <w:spacing w:line="240" w:lineRule="exact"/>
        <w:jc w:val="both"/>
      </w:pPr>
      <w:r w:rsidRPr="00CC5EB9">
        <w:t xml:space="preserve">IČO:                                     </w:t>
      </w:r>
      <w:r w:rsidRPr="00CC5EB9">
        <w:tab/>
        <w:t>00063754</w:t>
      </w:r>
    </w:p>
    <w:p w14:paraId="13AD57A7" w14:textId="77777777" w:rsidR="00DE6859" w:rsidRPr="00CC5EB9" w:rsidRDefault="00DE6859" w:rsidP="00DE6859">
      <w:pPr>
        <w:spacing w:line="240" w:lineRule="exact"/>
        <w:jc w:val="both"/>
      </w:pPr>
      <w:r w:rsidRPr="00CC5EB9">
        <w:t>DIČ:                                       CZ00063754</w:t>
      </w:r>
    </w:p>
    <w:p w14:paraId="7C085717" w14:textId="77777777" w:rsidR="00DE6859" w:rsidRPr="00CC5EB9" w:rsidRDefault="00DE6859" w:rsidP="00DE6859">
      <w:pPr>
        <w:spacing w:line="240" w:lineRule="exact"/>
        <w:jc w:val="both"/>
      </w:pPr>
      <w:r w:rsidRPr="00CC5EB9">
        <w:t xml:space="preserve">bankovní spojení:    </w:t>
      </w:r>
      <w:r w:rsidRPr="00CC5EB9">
        <w:tab/>
        <w:t xml:space="preserve">         </w:t>
      </w:r>
      <w:r w:rsidRPr="00CC5EB9">
        <w:tab/>
        <w:t>Česká spořitelna, a.s.</w:t>
      </w:r>
    </w:p>
    <w:p w14:paraId="6701FAC0" w14:textId="65EEEE3F" w:rsidR="00DE6859" w:rsidRPr="00CC5EB9" w:rsidRDefault="00DE6859" w:rsidP="00DE6859">
      <w:pPr>
        <w:spacing w:line="240" w:lineRule="exact"/>
        <w:jc w:val="both"/>
      </w:pPr>
      <w:r w:rsidRPr="00CC5EB9">
        <w:t xml:space="preserve">číslo účtu:                            </w:t>
      </w:r>
      <w:r w:rsidRPr="00CC5EB9">
        <w:tab/>
        <w:t xml:space="preserve"> </w:t>
      </w:r>
    </w:p>
    <w:p w14:paraId="51FD7915" w14:textId="7A09D2F5" w:rsidR="007930E6" w:rsidRPr="00CC5EB9" w:rsidRDefault="00DE6859" w:rsidP="00DE6859">
      <w:pPr>
        <w:spacing w:line="240" w:lineRule="exact"/>
        <w:jc w:val="both"/>
      </w:pPr>
      <w:r w:rsidRPr="00CC5EB9">
        <w:t xml:space="preserve">telefon:                                </w:t>
      </w:r>
    </w:p>
    <w:p w14:paraId="041AF299" w14:textId="04D1A73F" w:rsidR="00DE6859" w:rsidRPr="00CC5EB9" w:rsidRDefault="00DE6859" w:rsidP="00DE6859">
      <w:pPr>
        <w:spacing w:line="240" w:lineRule="exact"/>
        <w:jc w:val="both"/>
        <w:rPr>
          <w:i/>
        </w:rPr>
      </w:pPr>
      <w:r w:rsidRPr="00CC5EB9">
        <w:t xml:space="preserve">e-mail:                                 </w:t>
      </w:r>
      <w:r w:rsidRPr="00CC5EB9">
        <w:tab/>
      </w:r>
      <w:r w:rsidRPr="00CC5EB9">
        <w:rPr>
          <w:i/>
        </w:rPr>
        <w:t xml:space="preserve"> </w:t>
      </w:r>
    </w:p>
    <w:p w14:paraId="18D99480" w14:textId="77777777" w:rsidR="00FF6576" w:rsidRPr="00CC5EB9" w:rsidRDefault="00FF6576" w:rsidP="00DE6859">
      <w:pPr>
        <w:spacing w:line="240" w:lineRule="exact"/>
        <w:jc w:val="both"/>
        <w:rPr>
          <w:i/>
        </w:rPr>
      </w:pPr>
    </w:p>
    <w:p w14:paraId="6E22BFD3" w14:textId="77777777" w:rsidR="00DE6859" w:rsidRPr="00CC5EB9" w:rsidRDefault="00DE6859" w:rsidP="00DE6859">
      <w:pPr>
        <w:spacing w:line="240" w:lineRule="exact"/>
        <w:jc w:val="both"/>
        <w:rPr>
          <w:i/>
        </w:rPr>
      </w:pPr>
      <w:r w:rsidRPr="00CC5EB9">
        <w:rPr>
          <w:i/>
        </w:rPr>
        <w:t>(dále jako „Objednatel“)</w:t>
      </w:r>
    </w:p>
    <w:p w14:paraId="4625ECE0" w14:textId="77777777" w:rsidR="00DE6859" w:rsidRPr="00CC5EB9" w:rsidRDefault="00DE6859" w:rsidP="00DE6859">
      <w:pPr>
        <w:spacing w:line="240" w:lineRule="exact"/>
        <w:jc w:val="both"/>
      </w:pPr>
    </w:p>
    <w:p w14:paraId="37FD2484" w14:textId="77777777" w:rsidR="00DE6859" w:rsidRPr="00CC5EB9" w:rsidRDefault="00DE6859" w:rsidP="00DE6859">
      <w:pPr>
        <w:spacing w:line="240" w:lineRule="exact"/>
        <w:jc w:val="both"/>
        <w:rPr>
          <w:b/>
        </w:rPr>
      </w:pPr>
      <w:r w:rsidRPr="00CC5EB9">
        <w:rPr>
          <w:b/>
        </w:rPr>
        <w:t>a</w:t>
      </w:r>
    </w:p>
    <w:p w14:paraId="056EBF50" w14:textId="77777777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</w:p>
    <w:p w14:paraId="04AE0DFF" w14:textId="7B20BB78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zhotovitel: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="007930E6" w:rsidRPr="00CC5EB9">
        <w:rPr>
          <w:rFonts w:ascii="Arial" w:hAnsi="Arial" w:cs="Arial"/>
          <w:b/>
          <w:sz w:val="22"/>
          <w:szCs w:val="24"/>
        </w:rPr>
        <w:t>STAV</w:t>
      </w:r>
      <w:r w:rsidR="00CC5EB9">
        <w:rPr>
          <w:rFonts w:ascii="Arial" w:hAnsi="Arial" w:cs="Arial"/>
          <w:b/>
          <w:sz w:val="22"/>
          <w:szCs w:val="24"/>
        </w:rPr>
        <w:t>E</w:t>
      </w:r>
      <w:r w:rsidR="007930E6" w:rsidRPr="00CC5EB9">
        <w:rPr>
          <w:rFonts w:ascii="Arial" w:hAnsi="Arial" w:cs="Arial"/>
          <w:b/>
          <w:sz w:val="22"/>
          <w:szCs w:val="24"/>
        </w:rPr>
        <w:t>BNÍ SPOLEČNOST GUTTENBERG s.r.o.</w:t>
      </w:r>
      <w:r w:rsidRPr="00CC5EB9">
        <w:rPr>
          <w:rFonts w:ascii="Arial" w:hAnsi="Arial" w:cs="Arial"/>
          <w:b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</w:p>
    <w:p w14:paraId="245BB060" w14:textId="77777777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 xml:space="preserve">zastoupený: 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="007930E6" w:rsidRPr="00CC5EB9">
        <w:rPr>
          <w:rFonts w:ascii="Arial" w:hAnsi="Arial" w:cs="Arial"/>
          <w:sz w:val="22"/>
          <w:szCs w:val="24"/>
        </w:rPr>
        <w:t>Jiří Guttenberg</w:t>
      </w:r>
      <w:r w:rsidRPr="00CC5EB9">
        <w:rPr>
          <w:rFonts w:ascii="Arial" w:hAnsi="Arial" w:cs="Arial"/>
          <w:sz w:val="22"/>
          <w:szCs w:val="24"/>
        </w:rPr>
        <w:t>, jednatel</w:t>
      </w:r>
      <w:r w:rsidRPr="00CC5EB9">
        <w:rPr>
          <w:rFonts w:ascii="Arial" w:hAnsi="Arial" w:cs="Arial"/>
          <w:sz w:val="22"/>
          <w:szCs w:val="24"/>
        </w:rPr>
        <w:tab/>
      </w:r>
    </w:p>
    <w:p w14:paraId="6C8A2A50" w14:textId="77777777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sídlo: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="007930E6" w:rsidRPr="00CC5EB9">
        <w:rPr>
          <w:rFonts w:ascii="Arial" w:hAnsi="Arial" w:cs="Arial"/>
          <w:sz w:val="22"/>
          <w:szCs w:val="24"/>
        </w:rPr>
        <w:t>Na Pískách 596, 276 01 Mělník</w:t>
      </w:r>
    </w:p>
    <w:p w14:paraId="0B863E4B" w14:textId="77777777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IČO: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="007930E6" w:rsidRPr="00CC5EB9">
        <w:rPr>
          <w:rFonts w:ascii="Arial" w:hAnsi="Arial" w:cs="Arial"/>
          <w:sz w:val="22"/>
          <w:szCs w:val="24"/>
        </w:rPr>
        <w:t>270 86 054</w:t>
      </w:r>
    </w:p>
    <w:p w14:paraId="38108735" w14:textId="77777777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DIČ: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  <w:t>CZ</w:t>
      </w:r>
      <w:r w:rsidR="007930E6" w:rsidRPr="00CC5EB9">
        <w:rPr>
          <w:rFonts w:ascii="Arial" w:hAnsi="Arial" w:cs="Arial"/>
          <w:sz w:val="22"/>
          <w:szCs w:val="24"/>
        </w:rPr>
        <w:t>270 86 054</w:t>
      </w:r>
    </w:p>
    <w:p w14:paraId="6D1FCC6D" w14:textId="77777777" w:rsidR="00DE6859" w:rsidRPr="00CC5EB9" w:rsidRDefault="00DE6859" w:rsidP="00DE6859">
      <w:r w:rsidRPr="00CC5EB9">
        <w:t>zapsaný v Obchodním rejstříku vedeném Krajským soudem v</w:t>
      </w:r>
      <w:r w:rsidR="007930E6" w:rsidRPr="00CC5EB9">
        <w:t> Praze,</w:t>
      </w:r>
      <w:r w:rsidRPr="00CC5EB9">
        <w:t xml:space="preserve"> oddíl C, vložka </w:t>
      </w:r>
      <w:r w:rsidR="007930E6" w:rsidRPr="00CC5EB9">
        <w:t>95200</w:t>
      </w:r>
      <w:r w:rsidRPr="00CC5EB9">
        <w:t xml:space="preserve"> </w:t>
      </w:r>
    </w:p>
    <w:p w14:paraId="77F25912" w14:textId="77777777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bankovní spojení: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  <w:t>Č</w:t>
      </w:r>
      <w:r w:rsidR="007930E6" w:rsidRPr="00CC5EB9">
        <w:rPr>
          <w:rFonts w:ascii="Arial" w:hAnsi="Arial" w:cs="Arial"/>
          <w:sz w:val="22"/>
          <w:szCs w:val="24"/>
        </w:rPr>
        <w:t>eská spořitelna</w:t>
      </w:r>
      <w:r w:rsidRPr="00CC5EB9">
        <w:rPr>
          <w:rFonts w:ascii="Arial" w:hAnsi="Arial" w:cs="Arial"/>
          <w:sz w:val="22"/>
          <w:szCs w:val="24"/>
        </w:rPr>
        <w:t>, a.s.</w:t>
      </w:r>
    </w:p>
    <w:p w14:paraId="275001E6" w14:textId="219A3A1E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číslo účtu: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</w:p>
    <w:p w14:paraId="43659FDC" w14:textId="465AB9E4" w:rsidR="00DE6859" w:rsidRPr="00CC5EB9" w:rsidRDefault="00DE6859" w:rsidP="00DE6859">
      <w:pPr>
        <w:pStyle w:val="Zkladntext"/>
        <w:rPr>
          <w:rFonts w:ascii="Arial" w:hAnsi="Arial" w:cs="Arial"/>
          <w:i/>
          <w:iCs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tel./fax: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  <w:t xml:space="preserve"> </w:t>
      </w:r>
    </w:p>
    <w:p w14:paraId="2CB28374" w14:textId="1A36E0CC" w:rsidR="00DE6859" w:rsidRPr="00CC5EB9" w:rsidRDefault="00DE6859" w:rsidP="00DE6859">
      <w:pPr>
        <w:pStyle w:val="Zkladntext"/>
        <w:rPr>
          <w:rFonts w:ascii="Arial" w:hAnsi="Arial" w:cs="Arial"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e-mail:</w:t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</w:r>
      <w:r w:rsidRPr="00CC5EB9">
        <w:rPr>
          <w:rFonts w:ascii="Arial" w:hAnsi="Arial" w:cs="Arial"/>
          <w:sz w:val="22"/>
          <w:szCs w:val="24"/>
        </w:rPr>
        <w:tab/>
        <w:t xml:space="preserve">           </w:t>
      </w:r>
    </w:p>
    <w:p w14:paraId="5769CC63" w14:textId="77777777" w:rsidR="00DE6859" w:rsidRPr="00CC5EB9" w:rsidRDefault="00DE6859" w:rsidP="00DE6859">
      <w:pPr>
        <w:pStyle w:val="Zkladntext"/>
        <w:rPr>
          <w:rFonts w:ascii="Arial" w:hAnsi="Arial" w:cs="Arial"/>
          <w:sz w:val="22"/>
          <w:szCs w:val="24"/>
        </w:rPr>
      </w:pPr>
    </w:p>
    <w:p w14:paraId="31C4EB19" w14:textId="77777777" w:rsidR="00CC5EB9" w:rsidRDefault="00DE6859" w:rsidP="00DE6859">
      <w:pPr>
        <w:pStyle w:val="Zkladntext"/>
        <w:rPr>
          <w:rFonts w:ascii="Arial" w:hAnsi="Arial" w:cs="Arial"/>
          <w:sz w:val="22"/>
          <w:szCs w:val="24"/>
        </w:rPr>
      </w:pPr>
      <w:r w:rsidRPr="00CC5EB9">
        <w:rPr>
          <w:rFonts w:ascii="Arial" w:hAnsi="Arial" w:cs="Arial"/>
          <w:sz w:val="22"/>
          <w:szCs w:val="24"/>
        </w:rPr>
        <w:t>(dále jako „Zhotovitel“)</w:t>
      </w:r>
      <w:r w:rsidR="00FF6576" w:rsidRPr="00CC5EB9">
        <w:rPr>
          <w:rFonts w:ascii="Arial" w:hAnsi="Arial" w:cs="Arial"/>
          <w:sz w:val="22"/>
          <w:szCs w:val="24"/>
        </w:rPr>
        <w:t xml:space="preserve">, </w:t>
      </w:r>
    </w:p>
    <w:p w14:paraId="7680A2A0" w14:textId="77777777" w:rsidR="001167B7" w:rsidRDefault="00CC5EB9" w:rsidP="001167B7">
      <w:pPr>
        <w:pStyle w:val="Zkladntext"/>
        <w:rPr>
          <w:rFonts w:ascii="Arial" w:hAnsi="Arial" w:cs="Arial"/>
          <w:sz w:val="22"/>
          <w:szCs w:val="24"/>
        </w:rPr>
      </w:pPr>
      <w:r w:rsidRPr="001167B7">
        <w:rPr>
          <w:rFonts w:ascii="Arial" w:hAnsi="Arial" w:cs="Arial"/>
          <w:sz w:val="22"/>
          <w:szCs w:val="24"/>
        </w:rPr>
        <w:t>(</w:t>
      </w:r>
      <w:r w:rsidR="00DE6859" w:rsidRPr="001167B7">
        <w:rPr>
          <w:rFonts w:ascii="Arial" w:hAnsi="Arial" w:cs="Arial"/>
          <w:sz w:val="22"/>
          <w:szCs w:val="24"/>
        </w:rPr>
        <w:t xml:space="preserve">společně </w:t>
      </w:r>
      <w:r w:rsidRPr="001167B7">
        <w:rPr>
          <w:rFonts w:ascii="Arial" w:hAnsi="Arial" w:cs="Arial"/>
          <w:sz w:val="22"/>
          <w:szCs w:val="24"/>
        </w:rPr>
        <w:t>dále jen</w:t>
      </w:r>
      <w:r w:rsidR="00FF6576" w:rsidRPr="001167B7">
        <w:rPr>
          <w:rFonts w:ascii="Arial" w:hAnsi="Arial" w:cs="Arial"/>
          <w:sz w:val="22"/>
          <w:szCs w:val="24"/>
        </w:rPr>
        <w:t xml:space="preserve"> „Smluvní strany“</w:t>
      </w:r>
      <w:r w:rsidRPr="001167B7">
        <w:rPr>
          <w:rFonts w:ascii="Arial" w:hAnsi="Arial" w:cs="Arial"/>
          <w:sz w:val="22"/>
          <w:szCs w:val="24"/>
        </w:rPr>
        <w:t>)</w:t>
      </w:r>
      <w:r w:rsidR="00DE6859" w:rsidRPr="00CC5EB9">
        <w:rPr>
          <w:rFonts w:ascii="Arial" w:hAnsi="Arial" w:cs="Arial"/>
          <w:sz w:val="22"/>
          <w:szCs w:val="24"/>
        </w:rPr>
        <w:t xml:space="preserve"> </w:t>
      </w:r>
    </w:p>
    <w:p w14:paraId="54885456" w14:textId="77777777" w:rsidR="001167B7" w:rsidRDefault="001167B7" w:rsidP="001167B7">
      <w:pPr>
        <w:pStyle w:val="Zkladntext"/>
        <w:rPr>
          <w:rFonts w:ascii="Arial" w:hAnsi="Arial" w:cs="Arial"/>
          <w:sz w:val="22"/>
          <w:szCs w:val="24"/>
        </w:rPr>
      </w:pPr>
    </w:p>
    <w:p w14:paraId="47DC4427" w14:textId="77777777" w:rsidR="001167B7" w:rsidRDefault="001167B7" w:rsidP="00DE6859">
      <w:pPr>
        <w:pStyle w:val="Zkladntext"/>
        <w:pBdr>
          <w:top w:val="single" w:sz="6" w:space="1" w:color="000000"/>
          <w:bottom w:val="single" w:sz="6" w:space="1" w:color="000000"/>
        </w:pBdr>
        <w:rPr>
          <w:rFonts w:ascii="Arial" w:hAnsi="Arial" w:cs="Arial"/>
          <w:sz w:val="22"/>
          <w:szCs w:val="24"/>
        </w:rPr>
      </w:pPr>
    </w:p>
    <w:p w14:paraId="3FB7A713" w14:textId="68B93F5B" w:rsidR="00DE6859" w:rsidRDefault="00DE6859" w:rsidP="00DE6859">
      <w:pPr>
        <w:pStyle w:val="Zkladntext"/>
        <w:pBdr>
          <w:top w:val="single" w:sz="6" w:space="1" w:color="000000"/>
          <w:bottom w:val="single" w:sz="6" w:space="1" w:color="000000"/>
        </w:pBdr>
        <w:rPr>
          <w:rFonts w:ascii="Arial" w:hAnsi="Arial" w:cs="Arial"/>
          <w:sz w:val="22"/>
          <w:szCs w:val="24"/>
          <w:lang w:eastAsia="cs-CZ"/>
        </w:rPr>
      </w:pPr>
      <w:r w:rsidRPr="00CC5EB9">
        <w:rPr>
          <w:rFonts w:ascii="Arial" w:hAnsi="Arial" w:cs="Arial"/>
          <w:sz w:val="22"/>
          <w:szCs w:val="24"/>
          <w:lang w:eastAsia="cs-CZ"/>
        </w:rPr>
        <w:t xml:space="preserve">Tato Dohoda je uzavřena na základě rozhodnutí Rady Městské části Praha 7 </w:t>
      </w:r>
      <w:r w:rsidR="00CC5EB9">
        <w:rPr>
          <w:rFonts w:ascii="Arial" w:hAnsi="Arial" w:cs="Arial"/>
          <w:sz w:val="22"/>
          <w:szCs w:val="24"/>
          <w:lang w:eastAsia="cs-CZ"/>
        </w:rPr>
        <w:t xml:space="preserve">č. usnesení </w:t>
      </w:r>
      <w:r w:rsidR="00D93CBF">
        <w:rPr>
          <w:rFonts w:ascii="Arial" w:hAnsi="Arial" w:cs="Arial"/>
          <w:sz w:val="22"/>
          <w:szCs w:val="24"/>
          <w:lang w:eastAsia="cs-CZ"/>
        </w:rPr>
        <w:t>0728</w:t>
      </w:r>
      <w:r w:rsidRPr="00CC5EB9">
        <w:rPr>
          <w:rFonts w:ascii="Arial" w:hAnsi="Arial" w:cs="Arial"/>
          <w:sz w:val="22"/>
          <w:szCs w:val="24"/>
          <w:lang w:eastAsia="cs-CZ"/>
        </w:rPr>
        <w:t xml:space="preserve">/22-R z jednání č. </w:t>
      </w:r>
      <w:r w:rsidR="00D93CBF">
        <w:rPr>
          <w:rFonts w:ascii="Arial" w:hAnsi="Arial" w:cs="Arial"/>
          <w:sz w:val="22"/>
          <w:szCs w:val="24"/>
          <w:lang w:eastAsia="cs-CZ"/>
        </w:rPr>
        <w:t xml:space="preserve">51 </w:t>
      </w:r>
      <w:r w:rsidRPr="00CC5EB9">
        <w:rPr>
          <w:rFonts w:ascii="Arial" w:hAnsi="Arial" w:cs="Arial"/>
          <w:sz w:val="22"/>
          <w:szCs w:val="24"/>
          <w:lang w:eastAsia="cs-CZ"/>
        </w:rPr>
        <w:t xml:space="preserve">ze dne </w:t>
      </w:r>
      <w:r w:rsidR="00D93CBF">
        <w:rPr>
          <w:rFonts w:ascii="Arial" w:hAnsi="Arial" w:cs="Arial"/>
          <w:sz w:val="22"/>
          <w:szCs w:val="24"/>
          <w:lang w:eastAsia="cs-CZ"/>
        </w:rPr>
        <w:t>8. 11.</w:t>
      </w:r>
      <w:r w:rsidRPr="00CC5EB9">
        <w:rPr>
          <w:rFonts w:ascii="Arial" w:hAnsi="Arial" w:cs="Arial"/>
          <w:sz w:val="22"/>
          <w:szCs w:val="24"/>
          <w:lang w:eastAsia="cs-CZ"/>
        </w:rPr>
        <w:t xml:space="preserve"> 2022.</w:t>
      </w:r>
    </w:p>
    <w:p w14:paraId="18030B7C" w14:textId="77777777" w:rsidR="001167B7" w:rsidRPr="00CC5EB9" w:rsidRDefault="001167B7" w:rsidP="00DE6859">
      <w:pPr>
        <w:pStyle w:val="Zkladntext"/>
        <w:pBdr>
          <w:top w:val="single" w:sz="6" w:space="1" w:color="000000"/>
          <w:bottom w:val="single" w:sz="6" w:space="1" w:color="000000"/>
        </w:pBdr>
        <w:rPr>
          <w:rFonts w:ascii="Arial" w:hAnsi="Arial" w:cs="Arial"/>
          <w:sz w:val="22"/>
          <w:szCs w:val="24"/>
          <w:lang w:eastAsia="cs-CZ"/>
        </w:rPr>
      </w:pPr>
    </w:p>
    <w:p w14:paraId="245EAF0A" w14:textId="77777777" w:rsidR="00586334" w:rsidRPr="00CC5EB9" w:rsidRDefault="00586334" w:rsidP="00DE6859">
      <w:pPr>
        <w:suppressAutoHyphens w:val="0"/>
        <w:autoSpaceDE w:val="0"/>
        <w:autoSpaceDN w:val="0"/>
        <w:adjustRightInd w:val="0"/>
        <w:jc w:val="center"/>
        <w:rPr>
          <w:b/>
        </w:rPr>
      </w:pPr>
    </w:p>
    <w:p w14:paraId="78EBC908" w14:textId="7CDEC217" w:rsidR="005A72C5" w:rsidRPr="001167B7" w:rsidRDefault="005A72C5" w:rsidP="001167B7">
      <w:pPr>
        <w:pStyle w:val="Odstavecseseznamem"/>
        <w:numPr>
          <w:ilvl w:val="0"/>
          <w:numId w:val="11"/>
        </w:numPr>
        <w:tabs>
          <w:tab w:val="left" w:pos="4200"/>
          <w:tab w:val="center" w:pos="4536"/>
        </w:tabs>
        <w:rPr>
          <w:b/>
          <w:szCs w:val="22"/>
        </w:rPr>
      </w:pPr>
    </w:p>
    <w:p w14:paraId="088C2D19" w14:textId="77777777" w:rsidR="00F64B74" w:rsidRPr="00CC5EB9" w:rsidRDefault="00DE6859" w:rsidP="00F64B74">
      <w:pPr>
        <w:jc w:val="center"/>
        <w:rPr>
          <w:b/>
          <w:szCs w:val="22"/>
        </w:rPr>
      </w:pPr>
      <w:r w:rsidRPr="00CC5EB9">
        <w:rPr>
          <w:b/>
          <w:szCs w:val="22"/>
        </w:rPr>
        <w:t>Úvodní ustanovení</w:t>
      </w:r>
    </w:p>
    <w:p w14:paraId="04AACEDC" w14:textId="77777777" w:rsidR="00F64B74" w:rsidRPr="00CC5EB9" w:rsidRDefault="00F64B74" w:rsidP="00F64B74">
      <w:pPr>
        <w:jc w:val="center"/>
        <w:rPr>
          <w:b/>
          <w:szCs w:val="22"/>
        </w:rPr>
      </w:pPr>
    </w:p>
    <w:p w14:paraId="27CE78EF" w14:textId="66533CB9" w:rsidR="00DE6859" w:rsidRPr="00CC5EB9" w:rsidRDefault="00DE6859" w:rsidP="00C20139">
      <w:pPr>
        <w:pStyle w:val="Odstavecseseznamem"/>
        <w:numPr>
          <w:ilvl w:val="1"/>
          <w:numId w:val="5"/>
        </w:numPr>
        <w:jc w:val="both"/>
        <w:rPr>
          <w:szCs w:val="22"/>
        </w:rPr>
      </w:pPr>
      <w:r w:rsidRPr="00CC5EB9">
        <w:rPr>
          <w:szCs w:val="22"/>
        </w:rPr>
        <w:t xml:space="preserve">Smluvní strany uzavřely dne </w:t>
      </w:r>
      <w:r w:rsidR="00A12D78" w:rsidRPr="00CC5EB9">
        <w:rPr>
          <w:szCs w:val="22"/>
        </w:rPr>
        <w:t>22</w:t>
      </w:r>
      <w:r w:rsidRPr="00CC5EB9">
        <w:rPr>
          <w:szCs w:val="22"/>
        </w:rPr>
        <w:t xml:space="preserve">. </w:t>
      </w:r>
      <w:r w:rsidR="00A12D78" w:rsidRPr="00CC5EB9">
        <w:rPr>
          <w:szCs w:val="22"/>
        </w:rPr>
        <w:t>11</w:t>
      </w:r>
      <w:r w:rsidRPr="00CC5EB9">
        <w:rPr>
          <w:szCs w:val="22"/>
        </w:rPr>
        <w:t>. 20</w:t>
      </w:r>
      <w:r w:rsidR="00A12D78" w:rsidRPr="00CC5EB9">
        <w:rPr>
          <w:szCs w:val="22"/>
        </w:rPr>
        <w:t>21</w:t>
      </w:r>
      <w:r w:rsidRPr="00CC5EB9">
        <w:rPr>
          <w:szCs w:val="22"/>
        </w:rPr>
        <w:t xml:space="preserve"> v souladu s Usnesením Rady MČ Prahy 7 </w:t>
      </w:r>
      <w:r w:rsidR="00120923">
        <w:rPr>
          <w:szCs w:val="22"/>
        </w:rPr>
        <w:br/>
      </w:r>
      <w:r w:rsidRPr="00CC5EB9">
        <w:rPr>
          <w:szCs w:val="22"/>
        </w:rPr>
        <w:t xml:space="preserve">č. </w:t>
      </w:r>
      <w:r w:rsidR="00C20139">
        <w:rPr>
          <w:szCs w:val="22"/>
        </w:rPr>
        <w:t>0719/21-R</w:t>
      </w:r>
      <w:r w:rsidRPr="00CC5EB9">
        <w:rPr>
          <w:szCs w:val="22"/>
        </w:rPr>
        <w:t xml:space="preserve"> z jednání č. </w:t>
      </w:r>
      <w:r w:rsidR="00C20139">
        <w:rPr>
          <w:szCs w:val="22"/>
        </w:rPr>
        <w:t>56</w:t>
      </w:r>
      <w:r w:rsidRPr="00CC5EB9">
        <w:rPr>
          <w:szCs w:val="22"/>
        </w:rPr>
        <w:t xml:space="preserve"> ze dne </w:t>
      </w:r>
      <w:r w:rsidR="00C20139">
        <w:rPr>
          <w:szCs w:val="22"/>
        </w:rPr>
        <w:t>9. 11. 2021</w:t>
      </w:r>
      <w:r w:rsidRPr="00CC5EB9">
        <w:rPr>
          <w:szCs w:val="22"/>
        </w:rPr>
        <w:t xml:space="preserve"> Smlouvu o dílo č. </w:t>
      </w:r>
      <w:r w:rsidR="00A12D78" w:rsidRPr="00CC5EB9">
        <w:rPr>
          <w:szCs w:val="22"/>
        </w:rPr>
        <w:t>2021/OIVZ/</w:t>
      </w:r>
      <w:r w:rsidR="00C20139">
        <w:rPr>
          <w:szCs w:val="22"/>
        </w:rPr>
        <w:t>0</w:t>
      </w:r>
      <w:r w:rsidR="00A12D78" w:rsidRPr="00CC5EB9">
        <w:rPr>
          <w:szCs w:val="22"/>
        </w:rPr>
        <w:t xml:space="preserve">27 </w:t>
      </w:r>
      <w:r w:rsidRPr="00CC5EB9">
        <w:rPr>
          <w:szCs w:val="22"/>
        </w:rPr>
        <w:t xml:space="preserve">(dále také jako „Smlouva“) na realizaci veřejné zakázky s názvem </w:t>
      </w:r>
      <w:r w:rsidRPr="00CC5EB9">
        <w:rPr>
          <w:b/>
          <w:szCs w:val="22"/>
        </w:rPr>
        <w:t>„</w:t>
      </w:r>
      <w:r w:rsidR="00A12D78" w:rsidRPr="00CC5EB9">
        <w:rPr>
          <w:b/>
          <w:szCs w:val="22"/>
        </w:rPr>
        <w:t>Snížení energetické náročnosti budovy MŠ Ortenovo náměstí</w:t>
      </w:r>
      <w:r w:rsidRPr="00CC5EB9">
        <w:rPr>
          <w:b/>
          <w:szCs w:val="22"/>
        </w:rPr>
        <w:t xml:space="preserve">“ </w:t>
      </w:r>
      <w:r w:rsidRPr="00CC5EB9">
        <w:rPr>
          <w:i/>
          <w:szCs w:val="22"/>
        </w:rPr>
        <w:t>(dále jen „</w:t>
      </w:r>
      <w:r w:rsidR="00E21680">
        <w:rPr>
          <w:i/>
          <w:szCs w:val="22"/>
        </w:rPr>
        <w:t>dílo</w:t>
      </w:r>
      <w:r w:rsidR="00A12D78" w:rsidRPr="00CC5EB9">
        <w:rPr>
          <w:i/>
          <w:szCs w:val="22"/>
        </w:rPr>
        <w:t xml:space="preserve">“) </w:t>
      </w:r>
      <w:r w:rsidR="00A12D78" w:rsidRPr="00E21680">
        <w:rPr>
          <w:szCs w:val="22"/>
        </w:rPr>
        <w:t>v budově MŠ č</w:t>
      </w:r>
      <w:r w:rsidR="00EE26B4" w:rsidRPr="00E21680">
        <w:rPr>
          <w:szCs w:val="22"/>
        </w:rPr>
        <w:t xml:space="preserve">. </w:t>
      </w:r>
      <w:r w:rsidR="00A12D78" w:rsidRPr="00E21680">
        <w:rPr>
          <w:szCs w:val="22"/>
        </w:rPr>
        <w:t>p</w:t>
      </w:r>
      <w:r w:rsidR="00EE26B4" w:rsidRPr="00E21680">
        <w:rPr>
          <w:szCs w:val="22"/>
        </w:rPr>
        <w:t xml:space="preserve">. </w:t>
      </w:r>
      <w:r w:rsidR="00A12D78" w:rsidRPr="00E21680">
        <w:rPr>
          <w:szCs w:val="22"/>
        </w:rPr>
        <w:t>1505,</w:t>
      </w:r>
      <w:r w:rsidR="00A12D78" w:rsidRPr="00CC5EB9">
        <w:rPr>
          <w:i/>
          <w:szCs w:val="22"/>
        </w:rPr>
        <w:t xml:space="preserve"> </w:t>
      </w:r>
      <w:r w:rsidR="00A12D78" w:rsidRPr="00E21680">
        <w:rPr>
          <w:szCs w:val="22"/>
        </w:rPr>
        <w:t>k.</w:t>
      </w:r>
      <w:r w:rsidR="00543797" w:rsidRPr="00E21680">
        <w:rPr>
          <w:szCs w:val="22"/>
        </w:rPr>
        <w:t xml:space="preserve"> </w:t>
      </w:r>
      <w:r w:rsidR="00A12D78" w:rsidRPr="00E21680">
        <w:rPr>
          <w:szCs w:val="22"/>
        </w:rPr>
        <w:t>ú</w:t>
      </w:r>
      <w:r w:rsidR="00EE26B4" w:rsidRPr="00E21680">
        <w:rPr>
          <w:szCs w:val="22"/>
        </w:rPr>
        <w:t>.</w:t>
      </w:r>
      <w:r w:rsidR="00A12D78" w:rsidRPr="00E21680">
        <w:rPr>
          <w:szCs w:val="22"/>
        </w:rPr>
        <w:t>, Holešovice</w:t>
      </w:r>
      <w:r w:rsidRPr="00CC5EB9">
        <w:rPr>
          <w:szCs w:val="22"/>
        </w:rPr>
        <w:t>,</w:t>
      </w:r>
      <w:r w:rsidR="00A12D78" w:rsidRPr="00CC5EB9">
        <w:rPr>
          <w:szCs w:val="22"/>
        </w:rPr>
        <w:t xml:space="preserve"> obec Praha</w:t>
      </w:r>
      <w:r w:rsidR="00543797" w:rsidRPr="00CC5EB9">
        <w:rPr>
          <w:szCs w:val="22"/>
        </w:rPr>
        <w:t>,</w:t>
      </w:r>
      <w:r w:rsidRPr="00CC5EB9">
        <w:rPr>
          <w:szCs w:val="22"/>
        </w:rPr>
        <w:t xml:space="preserve"> na adrese </w:t>
      </w:r>
      <w:r w:rsidR="00A12D78" w:rsidRPr="00CC5EB9">
        <w:rPr>
          <w:szCs w:val="22"/>
        </w:rPr>
        <w:t>Ortenovo náměstí 1505/37</w:t>
      </w:r>
      <w:r w:rsidRPr="00CC5EB9">
        <w:rPr>
          <w:szCs w:val="22"/>
        </w:rPr>
        <w:t xml:space="preserve">, </w:t>
      </w:r>
      <w:r w:rsidR="00543797" w:rsidRPr="00CC5EB9">
        <w:rPr>
          <w:szCs w:val="22"/>
        </w:rPr>
        <w:t>Praha 7 v souladu s nabídkou Zhotovitele ze dne 7. 10. 2021</w:t>
      </w:r>
      <w:r w:rsidRPr="00CC5EB9">
        <w:rPr>
          <w:szCs w:val="22"/>
        </w:rPr>
        <w:t xml:space="preserve">. </w:t>
      </w:r>
    </w:p>
    <w:p w14:paraId="37022657" w14:textId="77777777" w:rsidR="008C2260" w:rsidRPr="00CC5EB9" w:rsidRDefault="008C2260" w:rsidP="008C2260">
      <w:pPr>
        <w:pStyle w:val="Odstavecseseznamem"/>
        <w:ind w:left="705"/>
        <w:rPr>
          <w:sz w:val="24"/>
        </w:rPr>
      </w:pPr>
    </w:p>
    <w:p w14:paraId="6CB00BAD" w14:textId="51A163F7" w:rsidR="008C2260" w:rsidRPr="00CC5EB9" w:rsidRDefault="00DE6859" w:rsidP="001167B7">
      <w:pPr>
        <w:pStyle w:val="Odstavecseseznamem"/>
        <w:numPr>
          <w:ilvl w:val="1"/>
          <w:numId w:val="5"/>
        </w:numPr>
        <w:jc w:val="both"/>
      </w:pPr>
      <w:r w:rsidRPr="00CC5EB9">
        <w:t xml:space="preserve">Dle </w:t>
      </w:r>
      <w:r w:rsidR="00337D51" w:rsidRPr="00CC5EB9">
        <w:t>Dodatku č. 1</w:t>
      </w:r>
      <w:r w:rsidR="00EE26B4" w:rsidRPr="00CC5EB9">
        <w:t xml:space="preserve"> ke Smlouvě uzavřeného dne 25. 5. 2022 na základě rozhodnutí Rady MČ P7</w:t>
      </w:r>
      <w:r w:rsidR="00337D51" w:rsidRPr="00CC5EB9">
        <w:t xml:space="preserve"> </w:t>
      </w:r>
      <w:r w:rsidR="00EE26B4" w:rsidRPr="00CC5EB9">
        <w:t>č. usnesení 0336/22-R</w:t>
      </w:r>
      <w:r w:rsidR="00C20139">
        <w:t xml:space="preserve"> </w:t>
      </w:r>
      <w:r w:rsidR="00EE26B4" w:rsidRPr="00CC5EB9">
        <w:t>z jedn</w:t>
      </w:r>
      <w:r w:rsidR="00695662" w:rsidRPr="00CC5EB9">
        <w:t>á</w:t>
      </w:r>
      <w:r w:rsidR="00EE26B4" w:rsidRPr="00CC5EB9">
        <w:t xml:space="preserve">ní č. 24 ze dne 24. 5. 2022 </w:t>
      </w:r>
      <w:r w:rsidRPr="00CC5EB9">
        <w:t xml:space="preserve">se Zhotovitel zavázal dokončit dílo nejpozději do </w:t>
      </w:r>
      <w:r w:rsidR="00337D51" w:rsidRPr="00CC5EB9">
        <w:t>15. 7. 2022</w:t>
      </w:r>
      <w:r w:rsidRPr="00CC5EB9">
        <w:rPr>
          <w:b/>
        </w:rPr>
        <w:t xml:space="preserve"> </w:t>
      </w:r>
      <w:r w:rsidR="00337D51" w:rsidRPr="00CC5EB9">
        <w:t>včetně</w:t>
      </w:r>
      <w:r w:rsidR="001167B7">
        <w:t xml:space="preserve">. </w:t>
      </w:r>
      <w:r w:rsidR="001167B7" w:rsidRPr="00EF757F">
        <w:t>Dále došlo k navýšení celkové ceny plnění</w:t>
      </w:r>
      <w:r w:rsidR="00EE26B4" w:rsidRPr="00EF757F">
        <w:t xml:space="preserve"> </w:t>
      </w:r>
      <w:r w:rsidR="001167B7" w:rsidRPr="00EF757F">
        <w:t>na</w:t>
      </w:r>
      <w:r w:rsidR="00EE26B4" w:rsidRPr="00EF757F">
        <w:t xml:space="preserve"> </w:t>
      </w:r>
      <w:r w:rsidR="00891027" w:rsidRPr="00EF757F">
        <w:t>9 628 078,24 Kč bez DPH</w:t>
      </w:r>
      <w:r w:rsidR="0008228C" w:rsidRPr="00EF757F">
        <w:t>,</w:t>
      </w:r>
      <w:r w:rsidR="00891027" w:rsidRPr="00EF757F">
        <w:t xml:space="preserve"> tj</w:t>
      </w:r>
      <w:r w:rsidR="0008228C" w:rsidRPr="00EF757F">
        <w:t>.</w:t>
      </w:r>
      <w:r w:rsidR="00891027" w:rsidRPr="00EF757F">
        <w:t xml:space="preserve"> </w:t>
      </w:r>
      <w:r w:rsidR="00EE26B4" w:rsidRPr="00EF757F">
        <w:t>11 649 974,68 Kč</w:t>
      </w:r>
      <w:r w:rsidR="00891027" w:rsidRPr="00EF757F">
        <w:t xml:space="preserve"> včetně</w:t>
      </w:r>
      <w:r w:rsidR="00891027" w:rsidRPr="00CC5EB9">
        <w:t xml:space="preserve"> DPH</w:t>
      </w:r>
      <w:r w:rsidR="00EE26B4" w:rsidRPr="00CC5EB9">
        <w:t>.</w:t>
      </w:r>
    </w:p>
    <w:p w14:paraId="36ADCCD0" w14:textId="299F3E07" w:rsidR="00E8583F" w:rsidRDefault="00E8583F" w:rsidP="001167B7">
      <w:pPr>
        <w:pStyle w:val="Odstavecseseznamem"/>
      </w:pPr>
    </w:p>
    <w:p w14:paraId="561D21FD" w14:textId="2463A642" w:rsidR="00E8583F" w:rsidRPr="00EF757F" w:rsidRDefault="00E8583F" w:rsidP="00586334">
      <w:pPr>
        <w:pStyle w:val="Odstavecseseznamem"/>
        <w:numPr>
          <w:ilvl w:val="1"/>
          <w:numId w:val="5"/>
        </w:numPr>
        <w:jc w:val="both"/>
      </w:pPr>
      <w:r w:rsidRPr="00EF757F">
        <w:rPr>
          <w:szCs w:val="22"/>
        </w:rPr>
        <w:lastRenderedPageBreak/>
        <w:t xml:space="preserve">Dílo dle Smlouvy ve znění Dodatku č. 1 bylo dokončeno, předáno a převzato dne </w:t>
      </w:r>
      <w:r w:rsidRPr="00EF757F">
        <w:rPr>
          <w:szCs w:val="22"/>
        </w:rPr>
        <w:br/>
        <w:t>15. 7. 2022, o čemž byl v souladu se Smlouvu podepsán Protokol s výhradou, tj. s uvedením vad</w:t>
      </w:r>
      <w:r w:rsidR="001167B7" w:rsidRPr="00EF757F">
        <w:rPr>
          <w:szCs w:val="22"/>
        </w:rPr>
        <w:t xml:space="preserve"> a nedodělků</w:t>
      </w:r>
      <w:r w:rsidRPr="00EF757F">
        <w:rPr>
          <w:szCs w:val="22"/>
        </w:rPr>
        <w:t>, které samy o sobě ani ve spojení s jinými nebrání užívání díla funkčně, ani užívání díla podstatným způsobem neomezují</w:t>
      </w:r>
      <w:r w:rsidR="00EF757F" w:rsidRPr="00EF757F">
        <w:rPr>
          <w:szCs w:val="22"/>
        </w:rPr>
        <w:t xml:space="preserve"> (příloha č. 2 Dohody)</w:t>
      </w:r>
      <w:r w:rsidRPr="00EF757F">
        <w:rPr>
          <w:szCs w:val="22"/>
        </w:rPr>
        <w:t>.  </w:t>
      </w:r>
      <w:r w:rsidRPr="00EF757F">
        <w:rPr>
          <w:bCs/>
          <w:szCs w:val="22"/>
        </w:rPr>
        <w:t>Smluvní strany konstatují, že zjištěné vady a nedodělky</w:t>
      </w:r>
      <w:r w:rsidRPr="00EF757F">
        <w:rPr>
          <w:szCs w:val="22"/>
        </w:rPr>
        <w:t xml:space="preserve"> dle Protokolu</w:t>
      </w:r>
      <w:r w:rsidR="001A72E0">
        <w:rPr>
          <w:szCs w:val="22"/>
        </w:rPr>
        <w:t xml:space="preserve"> ze dne 31. 8. 2022</w:t>
      </w:r>
      <w:r w:rsidRPr="00EF757F">
        <w:rPr>
          <w:szCs w:val="22"/>
        </w:rPr>
        <w:t xml:space="preserve"> </w:t>
      </w:r>
      <w:r w:rsidRPr="00EF757F">
        <w:rPr>
          <w:bCs/>
          <w:szCs w:val="22"/>
        </w:rPr>
        <w:t xml:space="preserve">Zhotovitel odstranil </w:t>
      </w:r>
      <w:r w:rsidR="001A72E0">
        <w:rPr>
          <w:bCs/>
          <w:szCs w:val="22"/>
        </w:rPr>
        <w:t xml:space="preserve">(příloha č. 3 Dohody) </w:t>
      </w:r>
      <w:r w:rsidRPr="00EF757F">
        <w:rPr>
          <w:bCs/>
          <w:szCs w:val="22"/>
        </w:rPr>
        <w:t>a dne 1. 8. 2022 byl vydán Kolaudační souhlas</w:t>
      </w:r>
      <w:r w:rsidR="00EF757F" w:rsidRPr="00EF757F">
        <w:rPr>
          <w:bCs/>
          <w:szCs w:val="22"/>
        </w:rPr>
        <w:t xml:space="preserve"> (příloha č. </w:t>
      </w:r>
      <w:r w:rsidR="001A72E0">
        <w:rPr>
          <w:bCs/>
          <w:szCs w:val="22"/>
        </w:rPr>
        <w:t>4</w:t>
      </w:r>
      <w:r w:rsidR="00EF757F" w:rsidRPr="00EF757F">
        <w:rPr>
          <w:bCs/>
          <w:szCs w:val="22"/>
        </w:rPr>
        <w:t xml:space="preserve"> Dohody)</w:t>
      </w:r>
      <w:r w:rsidRPr="00EF757F">
        <w:rPr>
          <w:bCs/>
          <w:szCs w:val="22"/>
        </w:rPr>
        <w:t>.</w:t>
      </w:r>
    </w:p>
    <w:p w14:paraId="546EE491" w14:textId="77777777" w:rsidR="00E8583F" w:rsidRPr="001167B7" w:rsidRDefault="00E8583F" w:rsidP="001167B7">
      <w:pPr>
        <w:pStyle w:val="Odstavecseseznamem"/>
        <w:ind w:left="705"/>
        <w:jc w:val="both"/>
      </w:pPr>
    </w:p>
    <w:p w14:paraId="09DFC1E2" w14:textId="764EF59D" w:rsidR="00E8583F" w:rsidRDefault="00E8583F">
      <w:pPr>
        <w:pStyle w:val="Odstavecseseznamem"/>
        <w:numPr>
          <w:ilvl w:val="1"/>
          <w:numId w:val="5"/>
        </w:numPr>
        <w:jc w:val="both"/>
      </w:pPr>
      <w:r w:rsidRPr="00CC5EB9">
        <w:t>Ke dni Kolaudačního souhlasu, který byl vydán dne 1. 8. 2022 Městskou částí Praha 7, stavebním úřadem P7 pod značkou</w:t>
      </w:r>
      <w:r>
        <w:t xml:space="preserve"> 226502/2022/SU/Še, č. j.: MČ P7 </w:t>
      </w:r>
      <w:r w:rsidRPr="00CC5EB9">
        <w:t>275682/2022/SU/Še nebyla realizována část stavby, a to provedení VZT instalací včetně osazení rekuperační jednotky a opláštění VZT na střeše. Přičemž větrání objektu bylo provedeno v upraveném rozsahu.</w:t>
      </w:r>
    </w:p>
    <w:p w14:paraId="17F1324E" w14:textId="77777777" w:rsidR="007D6145" w:rsidRDefault="007D6145" w:rsidP="001167B7">
      <w:pPr>
        <w:pStyle w:val="Odstavecseseznamem"/>
        <w:suppressAutoHyphens w:val="0"/>
        <w:ind w:left="705"/>
        <w:rPr>
          <w:b/>
          <w:szCs w:val="22"/>
        </w:rPr>
      </w:pPr>
    </w:p>
    <w:p w14:paraId="46F05798" w14:textId="77777777" w:rsidR="007D6145" w:rsidRDefault="007D6145" w:rsidP="001167B7">
      <w:pPr>
        <w:pStyle w:val="Odstavecseseznamem"/>
        <w:numPr>
          <w:ilvl w:val="0"/>
          <w:numId w:val="11"/>
        </w:numPr>
      </w:pPr>
    </w:p>
    <w:p w14:paraId="3ED8A2FA" w14:textId="5A28BAE5" w:rsidR="007D6145" w:rsidRDefault="007D6145" w:rsidP="001167B7">
      <w:pPr>
        <w:tabs>
          <w:tab w:val="left" w:pos="4200"/>
          <w:tab w:val="center" w:pos="4536"/>
        </w:tabs>
        <w:jc w:val="center"/>
        <w:rPr>
          <w:b/>
          <w:szCs w:val="22"/>
        </w:rPr>
      </w:pPr>
      <w:r w:rsidRPr="001167B7">
        <w:rPr>
          <w:b/>
          <w:szCs w:val="22"/>
        </w:rPr>
        <w:t>Předmět dohody o narovnání</w:t>
      </w:r>
    </w:p>
    <w:p w14:paraId="538A2395" w14:textId="77777777" w:rsidR="00E8583F" w:rsidRDefault="00E8583F" w:rsidP="001167B7">
      <w:pPr>
        <w:tabs>
          <w:tab w:val="left" w:pos="4200"/>
          <w:tab w:val="center" w:pos="4536"/>
        </w:tabs>
        <w:jc w:val="center"/>
        <w:rPr>
          <w:b/>
          <w:szCs w:val="22"/>
        </w:rPr>
      </w:pPr>
    </w:p>
    <w:p w14:paraId="2081AB80" w14:textId="77777777" w:rsidR="00E8583F" w:rsidRPr="00E8583F" w:rsidRDefault="00E8583F" w:rsidP="00E8583F">
      <w:pPr>
        <w:pStyle w:val="Odstavecseseznamem"/>
        <w:numPr>
          <w:ilvl w:val="0"/>
          <w:numId w:val="5"/>
        </w:numPr>
        <w:jc w:val="both"/>
        <w:rPr>
          <w:vanish/>
          <w:szCs w:val="22"/>
        </w:rPr>
      </w:pPr>
    </w:p>
    <w:p w14:paraId="0D744946" w14:textId="4D5DBA43" w:rsidR="00E8583F" w:rsidRPr="001167B7" w:rsidRDefault="00E8583F">
      <w:pPr>
        <w:pStyle w:val="Odstavecseseznamem"/>
        <w:numPr>
          <w:ilvl w:val="1"/>
          <w:numId w:val="5"/>
        </w:numPr>
        <w:jc w:val="both"/>
      </w:pPr>
      <w:r w:rsidRPr="00B9453D">
        <w:rPr>
          <w:szCs w:val="22"/>
        </w:rPr>
        <w:t xml:space="preserve">Smluvní strany shodně konstatují, že závazek ze Smlouvy byl před dokončením </w:t>
      </w:r>
      <w:r w:rsidRPr="00B9453D">
        <w:rPr>
          <w:szCs w:val="22"/>
        </w:rPr>
        <w:tab/>
        <w:t>dodatečně nepodstatným způsobem změněn.</w:t>
      </w:r>
      <w:r>
        <w:rPr>
          <w:szCs w:val="22"/>
        </w:rPr>
        <w:t xml:space="preserve"> Tato z</w:t>
      </w:r>
      <w:r>
        <w:t>měna rozsahu spočív</w:t>
      </w:r>
      <w:r w:rsidR="001167B7">
        <w:t>ala</w:t>
      </w:r>
      <w:r>
        <w:t xml:space="preserve"> v </w:t>
      </w:r>
      <w:r w:rsidRPr="00C20139">
        <w:t>nerealizování osazení rekuperační jednotky a opláštění VZT</w:t>
      </w:r>
      <w:r>
        <w:t xml:space="preserve"> a je popsána</w:t>
      </w:r>
      <w:r w:rsidRPr="00CC5EB9">
        <w:t xml:space="preserve"> </w:t>
      </w:r>
      <w:r w:rsidR="0005607B">
        <w:t xml:space="preserve">ve </w:t>
      </w:r>
      <w:r>
        <w:t>z</w:t>
      </w:r>
      <w:r w:rsidRPr="00CC5EB9">
        <w:t xml:space="preserve">měnovém listu č. 10, který je nedílnou součástí této Dohody. </w:t>
      </w:r>
      <w:r>
        <w:t xml:space="preserve">Změna ceny dle tohoto změnového listu č. 10 odpovídá odpočtu ve výši 206 692,50 Kč bez DPH. </w:t>
      </w:r>
      <w:r w:rsidRPr="00CC5EB9">
        <w:t>Hodnota všech změn závazku ze Smlouvy</w:t>
      </w:r>
      <w:r w:rsidR="001167B7">
        <w:t xml:space="preserve"> ve znění Dodatku č. 1</w:t>
      </w:r>
      <w:r w:rsidRPr="00CC5EB9">
        <w:t xml:space="preserve"> nepřesáhne </w:t>
      </w:r>
      <w:r>
        <w:t xml:space="preserve">v souladu s § 222 odst. 4 ZZVZ </w:t>
      </w:r>
      <w:r w:rsidRPr="00CC5EB9">
        <w:t>15 % původní hodnoty závazku ze Smlouvy.</w:t>
      </w:r>
      <w:r>
        <w:t xml:space="preserve"> </w:t>
      </w:r>
    </w:p>
    <w:p w14:paraId="53E8546F" w14:textId="77777777" w:rsidR="00E8583F" w:rsidRDefault="00E8583F" w:rsidP="001167B7">
      <w:pPr>
        <w:pStyle w:val="Odstavecseseznamem"/>
        <w:ind w:left="705"/>
        <w:jc w:val="both"/>
        <w:rPr>
          <w:szCs w:val="22"/>
        </w:rPr>
      </w:pPr>
    </w:p>
    <w:p w14:paraId="6A00AD05" w14:textId="51F90B06" w:rsidR="00E8583F" w:rsidRDefault="00E8583F" w:rsidP="00E8583F">
      <w:pPr>
        <w:pStyle w:val="Odstavecseseznamem"/>
        <w:numPr>
          <w:ilvl w:val="1"/>
          <w:numId w:val="5"/>
        </w:numPr>
        <w:jc w:val="both"/>
      </w:pPr>
      <w:r>
        <w:t>V průběhu realizace byl dále ze strany zhotovitele vznesen požadavek na</w:t>
      </w:r>
      <w:r w:rsidRPr="00C20139">
        <w:t xml:space="preserve"> navýšení ceny díla </w:t>
      </w:r>
      <w:r>
        <w:t>z důvodu</w:t>
      </w:r>
      <w:r w:rsidRPr="00C20139">
        <w:t xml:space="preserve"> skokové změny cen materiálu a dodávek po uzavření Smlouvy o dílo. Zhotovitel požádal o navýšení ceny díla o 350 000 Kč bez DPH</w:t>
      </w:r>
      <w:r>
        <w:t>.</w:t>
      </w:r>
      <w:r w:rsidRPr="00C20139">
        <w:t xml:space="preserve"> </w:t>
      </w:r>
      <w:r>
        <w:t>O</w:t>
      </w:r>
      <w:r w:rsidRPr="00C20139">
        <w:t xml:space="preserve">bjednatel </w:t>
      </w:r>
      <w:r>
        <w:t>je při posouzení oprávněnost</w:t>
      </w:r>
      <w:r w:rsidR="0005607B">
        <w:t>i</w:t>
      </w:r>
      <w:r>
        <w:t xml:space="preserve"> </w:t>
      </w:r>
      <w:r w:rsidRPr="00C20139">
        <w:t xml:space="preserve">požadavku </w:t>
      </w:r>
      <w:r>
        <w:t xml:space="preserve">povinen </w:t>
      </w:r>
      <w:r w:rsidRPr="00C20139">
        <w:t xml:space="preserve">přihlížet </w:t>
      </w:r>
      <w:r>
        <w:t>mimo jiné k § 222 odst.</w:t>
      </w:r>
      <w:r w:rsidRPr="00C20139">
        <w:t xml:space="preserve"> 3</w:t>
      </w:r>
      <w:r>
        <w:t xml:space="preserve"> písm</w:t>
      </w:r>
      <w:r w:rsidRPr="00C20139">
        <w:t xml:space="preserve">a) </w:t>
      </w:r>
      <w:r w:rsidR="0005607B">
        <w:t xml:space="preserve"> </w:t>
      </w:r>
      <w:r w:rsidRPr="00C20139">
        <w:t xml:space="preserve">ZZVZ, tedy neumožnit ovlivnění výběru </w:t>
      </w:r>
      <w:r w:rsidR="001167B7">
        <w:t>zhotovitele v původním zadávacím řízení.</w:t>
      </w:r>
      <w:r w:rsidRPr="00C20139">
        <w:t xml:space="preserve"> </w:t>
      </w:r>
      <w:r w:rsidR="001167B7">
        <w:t>S</w:t>
      </w:r>
      <w:r w:rsidRPr="00C20139">
        <w:t xml:space="preserve"> přihlédnutím k výši nabídkové ceny účastníka, který se umístil na druhém místě v zadávacím řízení</w:t>
      </w:r>
      <w:r>
        <w:t>,</w:t>
      </w:r>
      <w:r w:rsidRPr="00C20139">
        <w:t xml:space="preserve"> bylo navýšení ceny díla dle Smlouvy v důsledku </w:t>
      </w:r>
      <w:r>
        <w:t>nárůstu cen materiálů a dodávek</w:t>
      </w:r>
      <w:r w:rsidR="001167B7">
        <w:t>,</w:t>
      </w:r>
      <w:r w:rsidRPr="00C20139">
        <w:t xml:space="preserve"> stanoveno jako rozdíl nabídkové ceny prvního a druhého účastníka zadávacího řízení</w:t>
      </w:r>
      <w:r>
        <w:t xml:space="preserve">. </w:t>
      </w:r>
      <w:r w:rsidRPr="00C20139">
        <w:t xml:space="preserve">Touto Dohodou se smluvní strany dohodly na navýšení </w:t>
      </w:r>
      <w:r>
        <w:t xml:space="preserve">ceny díla </w:t>
      </w:r>
      <w:r w:rsidRPr="00C20139">
        <w:t>o 193 496 Kč bez DPH. Tímto navýšením ceny se nemění původní závazek ze Smlouvy ve znění Dodatku č. 1 a hodnota změny při započtení všech změny dle §</w:t>
      </w:r>
      <w:r>
        <w:t xml:space="preserve"> </w:t>
      </w:r>
      <w:r w:rsidRPr="00C20139">
        <w:t>222 odst. 4 ZZVZ nepřesáhne 15 % původní hodnoty závazku Smlouvy</w:t>
      </w:r>
      <w:r>
        <w:t>.</w:t>
      </w:r>
    </w:p>
    <w:p w14:paraId="12FC0962" w14:textId="77777777" w:rsidR="00E8583F" w:rsidRPr="00E8583F" w:rsidRDefault="00E8583F" w:rsidP="001167B7">
      <w:pPr>
        <w:pStyle w:val="Odstavecseseznamem"/>
        <w:ind w:left="705"/>
        <w:jc w:val="both"/>
      </w:pPr>
    </w:p>
    <w:p w14:paraId="12B32415" w14:textId="3225E3C1" w:rsidR="00E8583F" w:rsidRDefault="00E8583F" w:rsidP="001167B7">
      <w:pPr>
        <w:pStyle w:val="Odstavecseseznamem"/>
        <w:numPr>
          <w:ilvl w:val="1"/>
          <w:numId w:val="5"/>
        </w:numPr>
        <w:jc w:val="both"/>
        <w:rPr>
          <w:szCs w:val="22"/>
        </w:rPr>
      </w:pPr>
      <w:r w:rsidRPr="00730DA0">
        <w:rPr>
          <w:szCs w:val="22"/>
        </w:rPr>
        <w:t xml:space="preserve">Cena díla se v důsledku </w:t>
      </w:r>
      <w:r>
        <w:rPr>
          <w:szCs w:val="22"/>
        </w:rPr>
        <w:t xml:space="preserve">změn uvedených v </w:t>
      </w:r>
      <w:r w:rsidRPr="00730DA0">
        <w:rPr>
          <w:szCs w:val="22"/>
        </w:rPr>
        <w:t>této Dohod</w:t>
      </w:r>
      <w:r>
        <w:rPr>
          <w:szCs w:val="22"/>
        </w:rPr>
        <w:t>ě</w:t>
      </w:r>
      <w:r w:rsidRPr="00730DA0">
        <w:rPr>
          <w:szCs w:val="22"/>
        </w:rPr>
        <w:t xml:space="preserve"> snižuje o 13 197 Kč bez  DPH. </w:t>
      </w:r>
      <w:r>
        <w:rPr>
          <w:szCs w:val="22"/>
        </w:rPr>
        <w:t>Konečná c</w:t>
      </w:r>
      <w:r w:rsidRPr="00730DA0">
        <w:rPr>
          <w:szCs w:val="22"/>
        </w:rPr>
        <w:t xml:space="preserve">elková cena díla dle Smlouvy ve znění Dodatku č. 1 a této Dohody tak činí </w:t>
      </w:r>
      <w:r w:rsidRPr="001167B7">
        <w:rPr>
          <w:b/>
          <w:szCs w:val="22"/>
        </w:rPr>
        <w:t>9 614 881,74 Kč bez DPH</w:t>
      </w:r>
      <w:r w:rsidRPr="00730DA0">
        <w:rPr>
          <w:szCs w:val="22"/>
        </w:rPr>
        <w:t>, tj. 11 634 006,91 Kč s DPH.</w:t>
      </w:r>
    </w:p>
    <w:p w14:paraId="1757EA11" w14:textId="77777777" w:rsidR="00E8583F" w:rsidRPr="001167B7" w:rsidRDefault="00E8583F" w:rsidP="001167B7">
      <w:pPr>
        <w:pStyle w:val="Odstavecseseznamem"/>
        <w:rPr>
          <w:szCs w:val="22"/>
        </w:rPr>
      </w:pPr>
    </w:p>
    <w:p w14:paraId="125E419E" w14:textId="5F511026" w:rsidR="00E8583F" w:rsidRDefault="00E8583F" w:rsidP="001167B7">
      <w:pPr>
        <w:pStyle w:val="Odstavecseseznamem"/>
        <w:numPr>
          <w:ilvl w:val="1"/>
          <w:numId w:val="5"/>
        </w:numPr>
        <w:suppressAutoHyphens w:val="0"/>
        <w:spacing w:after="240"/>
        <w:ind w:right="141"/>
        <w:contextualSpacing w:val="0"/>
        <w:jc w:val="both"/>
        <w:rPr>
          <w:bCs/>
          <w:szCs w:val="22"/>
        </w:rPr>
      </w:pPr>
      <w:r w:rsidRPr="00C20139">
        <w:rPr>
          <w:bCs/>
          <w:szCs w:val="22"/>
        </w:rPr>
        <w:t xml:space="preserve">Za dílo převzaté dle Smlouvy ve znění Dodatku č. 1 </w:t>
      </w:r>
      <w:r>
        <w:rPr>
          <w:bCs/>
          <w:szCs w:val="22"/>
        </w:rPr>
        <w:t xml:space="preserve">byla </w:t>
      </w:r>
      <w:r w:rsidRPr="00C20139">
        <w:rPr>
          <w:bCs/>
          <w:szCs w:val="22"/>
        </w:rPr>
        <w:t>ke dni uzavření této Dohody, Objednatelem uhrazena částka ve výši 8 086 467,32 Kč bez DPH, tj. 9 784 625,46 Kč s DPH. Konečnou fakturu vystaví Zhotovitel do 15</w:t>
      </w:r>
      <w:r w:rsidRPr="00C20139">
        <w:rPr>
          <w:szCs w:val="22"/>
        </w:rPr>
        <w:t xml:space="preserve"> dnů od účinnosti této Dohody dle skutečně provedených prací ke dni předání a </w:t>
      </w:r>
      <w:r>
        <w:rPr>
          <w:szCs w:val="22"/>
        </w:rPr>
        <w:t xml:space="preserve">převzetí </w:t>
      </w:r>
      <w:r w:rsidRPr="00C20139">
        <w:rPr>
          <w:szCs w:val="22"/>
        </w:rPr>
        <w:t xml:space="preserve">díla, </w:t>
      </w:r>
      <w:r w:rsidRPr="00C20139">
        <w:rPr>
          <w:bCs/>
          <w:szCs w:val="22"/>
        </w:rPr>
        <w:t>v plné výši dle Smlouvy ve znění Dodatku č. 1 a v souladu s touto Dohodou, tj. ve výši 1 </w:t>
      </w:r>
      <w:r w:rsidR="00C45715">
        <w:rPr>
          <w:bCs/>
          <w:szCs w:val="22"/>
        </w:rPr>
        <w:t>528</w:t>
      </w:r>
      <w:r w:rsidRPr="00C20139">
        <w:rPr>
          <w:bCs/>
          <w:szCs w:val="22"/>
        </w:rPr>
        <w:t> </w:t>
      </w:r>
      <w:r w:rsidR="00C45715">
        <w:rPr>
          <w:bCs/>
          <w:szCs w:val="22"/>
        </w:rPr>
        <w:t>414</w:t>
      </w:r>
      <w:r w:rsidRPr="00C20139">
        <w:rPr>
          <w:bCs/>
          <w:szCs w:val="22"/>
        </w:rPr>
        <w:t xml:space="preserve">,42 </w:t>
      </w:r>
      <w:r w:rsidRPr="00C20139">
        <w:rPr>
          <w:szCs w:val="22"/>
        </w:rPr>
        <w:t>Kč</w:t>
      </w:r>
      <w:r w:rsidRPr="00C20139">
        <w:rPr>
          <w:b/>
          <w:szCs w:val="22"/>
        </w:rPr>
        <w:t xml:space="preserve"> </w:t>
      </w:r>
      <w:r w:rsidRPr="00C20139">
        <w:rPr>
          <w:bCs/>
          <w:szCs w:val="22"/>
        </w:rPr>
        <w:t>bez DPH,</w:t>
      </w:r>
      <w:r>
        <w:rPr>
          <w:bCs/>
          <w:szCs w:val="22"/>
        </w:rPr>
        <w:t xml:space="preserve"> tj.</w:t>
      </w:r>
      <w:r w:rsidRPr="00C20139">
        <w:rPr>
          <w:bCs/>
          <w:szCs w:val="22"/>
        </w:rPr>
        <w:t xml:space="preserve"> </w:t>
      </w:r>
      <w:r w:rsidR="00C45715" w:rsidRPr="00C45715">
        <w:rPr>
          <w:bCs/>
          <w:szCs w:val="22"/>
        </w:rPr>
        <w:t>1 849 381,4</w:t>
      </w:r>
      <w:r w:rsidR="005D4A73">
        <w:rPr>
          <w:bCs/>
          <w:szCs w:val="22"/>
        </w:rPr>
        <w:t>5</w:t>
      </w:r>
      <w:r w:rsidR="00C45715">
        <w:rPr>
          <w:bCs/>
          <w:szCs w:val="22"/>
        </w:rPr>
        <w:t xml:space="preserve"> </w:t>
      </w:r>
      <w:r w:rsidRPr="00C20139">
        <w:rPr>
          <w:szCs w:val="22"/>
        </w:rPr>
        <w:t>Kč</w:t>
      </w:r>
      <w:r w:rsidRPr="00C20139">
        <w:rPr>
          <w:bCs/>
          <w:szCs w:val="22"/>
        </w:rPr>
        <w:t xml:space="preserve"> s</w:t>
      </w:r>
      <w:r w:rsidR="00C45715">
        <w:rPr>
          <w:bCs/>
          <w:szCs w:val="22"/>
        </w:rPr>
        <w:t> </w:t>
      </w:r>
      <w:r w:rsidRPr="00C20139">
        <w:rPr>
          <w:bCs/>
          <w:szCs w:val="22"/>
        </w:rPr>
        <w:t>DPH</w:t>
      </w:r>
      <w:r w:rsidR="00C45715">
        <w:rPr>
          <w:bCs/>
          <w:color w:val="FF0000"/>
          <w:szCs w:val="22"/>
        </w:rPr>
        <w:t>.</w:t>
      </w:r>
      <w:r w:rsidRPr="00C20139">
        <w:rPr>
          <w:bCs/>
          <w:color w:val="FF0000"/>
          <w:szCs w:val="22"/>
        </w:rPr>
        <w:t xml:space="preserve"> </w:t>
      </w:r>
      <w:r w:rsidRPr="00C20139">
        <w:rPr>
          <w:bCs/>
          <w:szCs w:val="22"/>
        </w:rPr>
        <w:t xml:space="preserve">V daňovém dokladu/faktuře bude zohledněna již vyfakturovaná a uhrazená část ceny díla. Daňový doklad/faktura musí obsahovat náležitosti stanovené platnými právními předpisy. </w:t>
      </w:r>
    </w:p>
    <w:p w14:paraId="19783E28" w14:textId="77777777" w:rsidR="00C45715" w:rsidRDefault="00C45715" w:rsidP="001167B7">
      <w:pPr>
        <w:suppressAutoHyphens w:val="0"/>
        <w:spacing w:after="240"/>
        <w:ind w:right="141"/>
        <w:jc w:val="both"/>
        <w:rPr>
          <w:szCs w:val="22"/>
        </w:rPr>
      </w:pPr>
    </w:p>
    <w:p w14:paraId="1ABC1F4F" w14:textId="77777777" w:rsidR="00D93CBF" w:rsidRDefault="00D93CBF" w:rsidP="001167B7">
      <w:pPr>
        <w:suppressAutoHyphens w:val="0"/>
        <w:spacing w:after="240"/>
        <w:ind w:right="141"/>
        <w:jc w:val="both"/>
        <w:rPr>
          <w:szCs w:val="22"/>
        </w:rPr>
      </w:pPr>
    </w:p>
    <w:p w14:paraId="1CBA1EDD" w14:textId="77777777" w:rsidR="00D93CBF" w:rsidRPr="001167B7" w:rsidRDefault="00D93CBF" w:rsidP="001167B7">
      <w:pPr>
        <w:suppressAutoHyphens w:val="0"/>
        <w:spacing w:after="240"/>
        <w:ind w:right="141"/>
        <w:jc w:val="both"/>
        <w:rPr>
          <w:szCs w:val="22"/>
        </w:rPr>
      </w:pPr>
    </w:p>
    <w:p w14:paraId="4C45D9D7" w14:textId="0F04FF7D" w:rsidR="00F64B74" w:rsidRPr="00C20139" w:rsidRDefault="00F64B74" w:rsidP="00F64B74">
      <w:pPr>
        <w:suppressAutoHyphens w:val="0"/>
        <w:autoSpaceDE w:val="0"/>
        <w:autoSpaceDN w:val="0"/>
        <w:adjustRightInd w:val="0"/>
        <w:jc w:val="center"/>
        <w:rPr>
          <w:b/>
          <w:szCs w:val="22"/>
        </w:rPr>
      </w:pPr>
      <w:r w:rsidRPr="00C20139">
        <w:rPr>
          <w:b/>
          <w:szCs w:val="22"/>
        </w:rPr>
        <w:lastRenderedPageBreak/>
        <w:t>Článek III</w:t>
      </w:r>
      <w:r w:rsidR="00120923">
        <w:rPr>
          <w:b/>
          <w:szCs w:val="22"/>
        </w:rPr>
        <w:t>.</w:t>
      </w:r>
    </w:p>
    <w:p w14:paraId="2EC2EA2B" w14:textId="77777777" w:rsidR="00E806C8" w:rsidRPr="00C20139" w:rsidRDefault="00F64B74" w:rsidP="00E806C8">
      <w:pPr>
        <w:suppressAutoHyphens w:val="0"/>
        <w:autoSpaceDE w:val="0"/>
        <w:autoSpaceDN w:val="0"/>
        <w:adjustRightInd w:val="0"/>
        <w:spacing w:after="240"/>
        <w:jc w:val="center"/>
        <w:rPr>
          <w:b/>
          <w:szCs w:val="22"/>
        </w:rPr>
      </w:pPr>
      <w:r w:rsidRPr="00C20139">
        <w:rPr>
          <w:b/>
          <w:szCs w:val="22"/>
        </w:rPr>
        <w:t>Prohlášení smluvních stran</w:t>
      </w:r>
    </w:p>
    <w:p w14:paraId="069E3E07" w14:textId="77777777" w:rsidR="00F64B74" w:rsidRPr="00C20139" w:rsidRDefault="00E806C8" w:rsidP="00586334">
      <w:pPr>
        <w:suppressAutoHyphens w:val="0"/>
        <w:autoSpaceDE w:val="0"/>
        <w:autoSpaceDN w:val="0"/>
        <w:adjustRightInd w:val="0"/>
        <w:spacing w:after="240"/>
        <w:jc w:val="both"/>
        <w:rPr>
          <w:b/>
          <w:szCs w:val="22"/>
        </w:rPr>
      </w:pPr>
      <w:r w:rsidRPr="00C20139">
        <w:rPr>
          <w:szCs w:val="22"/>
        </w:rPr>
        <w:t>3.1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Smluvní strany prohlašují, že splněním všech povinností stanovených v čl. II. této 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Dohody budou mezi Smluvními stranami vypořádána všechna sporná práva a 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povinnosti. Tím nejsou dotčena žádná práva a povinnosti, které mohou vzniknout 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v budoucnu, ani právo Objednatele na uplatnění případných nároků vyplývajících ze </w:t>
      </w:r>
      <w:r w:rsidRPr="00C20139">
        <w:rPr>
          <w:szCs w:val="22"/>
        </w:rPr>
        <w:tab/>
      </w:r>
      <w:r w:rsidR="00F64B74" w:rsidRPr="00C20139">
        <w:rPr>
          <w:szCs w:val="22"/>
        </w:rPr>
        <w:t>Smlouvy ve znění Dodatku č. 1.</w:t>
      </w:r>
    </w:p>
    <w:p w14:paraId="7268CE6D" w14:textId="58851A07" w:rsidR="006D63E7" w:rsidRPr="00D93CBF" w:rsidRDefault="00E806C8" w:rsidP="00D93CBF">
      <w:pPr>
        <w:pStyle w:val="Odstavecseseznamem"/>
        <w:numPr>
          <w:ilvl w:val="1"/>
          <w:numId w:val="8"/>
        </w:numPr>
        <w:spacing w:after="240"/>
        <w:jc w:val="both"/>
        <w:rPr>
          <w:szCs w:val="22"/>
        </w:rPr>
      </w:pP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Účastníci Dohody se zavazují ode dne účinnosti této Dohody dále neuplatňovat sporná 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práva ani jakékoliv skutečné či domnělé nároky v souvislosti se spornými právy, či </w:t>
      </w:r>
      <w:r w:rsidRPr="00C20139">
        <w:rPr>
          <w:szCs w:val="22"/>
        </w:rPr>
        <w:tab/>
      </w:r>
      <w:r w:rsidR="00F64B74" w:rsidRPr="00C20139">
        <w:rPr>
          <w:szCs w:val="22"/>
        </w:rPr>
        <w:t>j</w:t>
      </w:r>
      <w:r w:rsidRPr="00C20139">
        <w:rPr>
          <w:szCs w:val="22"/>
        </w:rPr>
        <w:t xml:space="preserve">akákoliv </w:t>
      </w:r>
      <w:r w:rsidR="00F64B74" w:rsidRPr="00C20139">
        <w:rPr>
          <w:szCs w:val="22"/>
        </w:rPr>
        <w:t xml:space="preserve">práva ze </w:t>
      </w:r>
      <w:r w:rsidRPr="00C20139">
        <w:rPr>
          <w:szCs w:val="22"/>
        </w:rPr>
        <w:t>s</w:t>
      </w:r>
      <w:r w:rsidR="00F64B74" w:rsidRPr="00C20139">
        <w:rPr>
          <w:szCs w:val="22"/>
        </w:rPr>
        <w:t xml:space="preserve">porných práv vyplývající či s nimi související. Smluvní strany se </w:t>
      </w:r>
      <w:r w:rsidRPr="00C20139">
        <w:rPr>
          <w:szCs w:val="22"/>
        </w:rPr>
        <w:tab/>
      </w:r>
      <w:r w:rsidR="00F64B74" w:rsidRPr="00C20139">
        <w:rPr>
          <w:szCs w:val="22"/>
        </w:rPr>
        <w:t>dohodly, že dnem účinnosti této Dohody zanikají</w:t>
      </w:r>
      <w:r w:rsidR="009D2BFB" w:rsidRPr="00C20139">
        <w:rPr>
          <w:szCs w:val="22"/>
        </w:rPr>
        <w:t xml:space="preserve"> </w:t>
      </w:r>
      <w:r w:rsidR="00F64B74" w:rsidRPr="00C20139">
        <w:rPr>
          <w:szCs w:val="22"/>
        </w:rPr>
        <w:t xml:space="preserve">veškerá sporná práva a jsou </w:t>
      </w:r>
      <w:r w:rsidRPr="00C20139">
        <w:rPr>
          <w:szCs w:val="22"/>
        </w:rPr>
        <w:tab/>
      </w:r>
      <w:r w:rsidR="00F64B74" w:rsidRPr="00C20139">
        <w:rPr>
          <w:szCs w:val="22"/>
        </w:rPr>
        <w:t>na</w:t>
      </w:r>
      <w:r w:rsidR="00586334" w:rsidRPr="00C20139">
        <w:rPr>
          <w:szCs w:val="22"/>
        </w:rPr>
        <w:t>hrazena právy a povinnostmi uved</w:t>
      </w:r>
      <w:r w:rsidR="00F64B74" w:rsidRPr="00C20139">
        <w:rPr>
          <w:szCs w:val="22"/>
        </w:rPr>
        <w:t>enými v této Dohodě.</w:t>
      </w:r>
    </w:p>
    <w:p w14:paraId="43B0470C" w14:textId="4DCA18C7" w:rsidR="00F64B74" w:rsidRPr="00C20139" w:rsidRDefault="00F64B74" w:rsidP="00F64B74">
      <w:pPr>
        <w:suppressAutoHyphens w:val="0"/>
        <w:autoSpaceDE w:val="0"/>
        <w:autoSpaceDN w:val="0"/>
        <w:adjustRightInd w:val="0"/>
        <w:jc w:val="center"/>
        <w:rPr>
          <w:b/>
          <w:szCs w:val="22"/>
        </w:rPr>
      </w:pPr>
      <w:r w:rsidRPr="00C20139">
        <w:rPr>
          <w:b/>
          <w:szCs w:val="22"/>
        </w:rPr>
        <w:t>Článek IV</w:t>
      </w:r>
      <w:r w:rsidR="00120923">
        <w:rPr>
          <w:b/>
          <w:szCs w:val="22"/>
        </w:rPr>
        <w:t>.</w:t>
      </w:r>
    </w:p>
    <w:p w14:paraId="3AD14B86" w14:textId="77777777" w:rsidR="00586334" w:rsidRPr="00C20139" w:rsidRDefault="00F64B74" w:rsidP="00586334">
      <w:pPr>
        <w:suppressAutoHyphens w:val="0"/>
        <w:autoSpaceDE w:val="0"/>
        <w:autoSpaceDN w:val="0"/>
        <w:adjustRightInd w:val="0"/>
        <w:spacing w:after="240"/>
        <w:jc w:val="center"/>
        <w:rPr>
          <w:b/>
          <w:szCs w:val="22"/>
        </w:rPr>
      </w:pPr>
      <w:r w:rsidRPr="00C20139">
        <w:rPr>
          <w:b/>
          <w:szCs w:val="22"/>
        </w:rPr>
        <w:t>Závěrečná ujednání</w:t>
      </w:r>
    </w:p>
    <w:p w14:paraId="5D1197E4" w14:textId="0534A27E" w:rsidR="00F64B74" w:rsidRPr="00C20139" w:rsidRDefault="00586334" w:rsidP="00B634E0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4.1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Ostatní ustanovení Smlouvy ve znění Dodatku č. 1, která nejsou dotčena touto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Dohodou, se nemění.</w:t>
      </w:r>
    </w:p>
    <w:p w14:paraId="2F202928" w14:textId="22B99DAC" w:rsidR="00F0252B" w:rsidRPr="00C20139" w:rsidRDefault="00586334" w:rsidP="00B634E0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4.2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Jakákoliv změna Dohody může být provedena pouze formou písemného dodatku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odsouhlaseného oběma Smluvními stranami s podpisy zástupců smluvních stran na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jedné listině.</w:t>
      </w:r>
    </w:p>
    <w:p w14:paraId="0EA06431" w14:textId="2C7DE5AD" w:rsidR="00F0252B" w:rsidRPr="00C20139" w:rsidRDefault="00586334" w:rsidP="00B634E0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4.3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Dohoda se vyhotovuje v pěti vyhotoveních s platností originálu, z nichž Objednatel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obdrží tři stejnopisy a Zhotovitel dva stejnopisy.</w:t>
      </w:r>
    </w:p>
    <w:p w14:paraId="6EEBDFA2" w14:textId="7A072DF8" w:rsidR="00F0252B" w:rsidRPr="00C20139" w:rsidRDefault="00586334" w:rsidP="00B634E0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4.4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Smluvní strany vylučují možnost ukončení této Dohody výpovědí, nebo odstoupením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od této Dohody dle Smlouvy ve znění Dodatku č. 1, která se vztahují k možnosti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ukončení této Dohody. Dohoda bude ukončena splněním všech závazků Smluvních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stran.</w:t>
      </w:r>
    </w:p>
    <w:p w14:paraId="184FB6FF" w14:textId="6E956620" w:rsidR="00EC221B" w:rsidRPr="00C20139" w:rsidRDefault="00586334" w:rsidP="00586334">
      <w:pPr>
        <w:suppressAutoHyphens w:val="0"/>
        <w:autoSpaceDE w:val="0"/>
        <w:autoSpaceDN w:val="0"/>
        <w:adjustRightInd w:val="0"/>
        <w:spacing w:after="240"/>
        <w:rPr>
          <w:szCs w:val="22"/>
        </w:rPr>
      </w:pPr>
      <w:r w:rsidRPr="00C20139">
        <w:rPr>
          <w:szCs w:val="22"/>
        </w:rPr>
        <w:t>4.5</w:t>
      </w:r>
      <w:r w:rsidRPr="00C20139">
        <w:rPr>
          <w:szCs w:val="22"/>
        </w:rPr>
        <w:tab/>
      </w:r>
      <w:r w:rsidR="00F64B74" w:rsidRPr="00C20139">
        <w:rPr>
          <w:szCs w:val="22"/>
        </w:rPr>
        <w:t>Smluvní strany na sebe přebírají nebezpečí změny okolností dle § 1765 odst. 2 OZ.</w:t>
      </w:r>
    </w:p>
    <w:p w14:paraId="4656E5AA" w14:textId="36E17416" w:rsidR="00F64B74" w:rsidRPr="00C20139" w:rsidRDefault="007E6EB9" w:rsidP="00B634E0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4.6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Zhotovitel není oprávněn započíst jakoukoliv svoji případnou pohledávku za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Objednatelem vůči jakýmkoliv vzájemným pohledávkám Objednatele bez předchozího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písemného souhlasu Objednatele.</w:t>
      </w:r>
    </w:p>
    <w:p w14:paraId="62316FD5" w14:textId="0551EC87" w:rsidR="00F64B74" w:rsidRPr="00C20139" w:rsidRDefault="007E6EB9" w:rsidP="00B634E0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4.7</w:t>
      </w:r>
      <w:r w:rsidRPr="00C20139">
        <w:rPr>
          <w:szCs w:val="22"/>
        </w:rPr>
        <w:tab/>
      </w:r>
      <w:r w:rsidR="00F0252B" w:rsidRPr="00C20139">
        <w:rPr>
          <w:szCs w:val="22"/>
        </w:rPr>
        <w:t>T</w:t>
      </w:r>
      <w:r w:rsidR="00F64B74" w:rsidRPr="00C20139">
        <w:rPr>
          <w:szCs w:val="22"/>
        </w:rPr>
        <w:t xml:space="preserve">ato Dohoda se řídí českým právním řádem. Není-li v této Dohodě sjednáno jinak, řídí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se vzájemná práva a povinnosti obou smluvních stran příslušnými ustanoveními OZ. </w:t>
      </w:r>
    </w:p>
    <w:p w14:paraId="0C8A1DC8" w14:textId="4C4C07C9" w:rsidR="00F64B74" w:rsidRPr="00C20139" w:rsidRDefault="007E6EB9" w:rsidP="007E6EB9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4.8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V případě, že některé ustanovení této Dohody je nebo se stane neúčinným či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nevymahatelným, zůstávají ostatní ustanovení této Dohody účinná. Strany této Dohody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se zavazují nahradit neúčinné ustanovení této Dohody ustanovením jiným, účinným,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které svým obsahem a smyslem odpovídá nejlépe obsahu a smyslu ustanovení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původního, neúčinného, a úmyslu obou smluvních stran v den uzavření této Dohody.</w:t>
      </w:r>
    </w:p>
    <w:p w14:paraId="417E5053" w14:textId="26B7EBB8" w:rsidR="00F64B74" w:rsidRPr="00C20139" w:rsidRDefault="007E6EB9" w:rsidP="007E6EB9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4.9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Smluvní strany souhlasí s uveřejněním této Dohody a konstatují, že v Dohodě nejsou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informace, které nemohou být poskytnuty podle zákona č. 340/2015 Sb., o zvláštních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podmínkách účinnosti některých smluv, uveřejňování těchto smluv a o registru smluv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(zákon o registru smluv), ve znění pozdějších předpisů </w:t>
      </w:r>
      <w:r w:rsidR="00F64B74" w:rsidRPr="00C20139">
        <w:rPr>
          <w:rStyle w:val="h1a6"/>
          <w:color w:val="070707"/>
          <w:kern w:val="36"/>
          <w:sz w:val="22"/>
          <w:szCs w:val="22"/>
          <w:specVanish w:val="0"/>
        </w:rPr>
        <w:t>(zákon o registru smluv), v platném znění (dále jen „zákon o registru smluv“)</w:t>
      </w:r>
      <w:r w:rsidR="00F64B74" w:rsidRPr="00C20139">
        <w:rPr>
          <w:szCs w:val="22"/>
        </w:rPr>
        <w:t xml:space="preserve"> a zákona č. 106/1999 Sb., o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svobodném přístupu k informacím, ve znění pozdějších předpisů.</w:t>
      </w:r>
    </w:p>
    <w:p w14:paraId="13B6FCF4" w14:textId="3340970D" w:rsidR="00EC221B" w:rsidRPr="00C20139" w:rsidRDefault="007E6EB9" w:rsidP="007E6EB9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4.10</w:t>
      </w:r>
      <w:r w:rsidRPr="00C20139">
        <w:rPr>
          <w:szCs w:val="22"/>
        </w:rPr>
        <w:tab/>
      </w:r>
      <w:r w:rsidR="00F64B74" w:rsidRPr="00C20139">
        <w:rPr>
          <w:szCs w:val="22"/>
        </w:rPr>
        <w:t>Dohoda</w:t>
      </w:r>
      <w:r w:rsidR="00F64B74" w:rsidRPr="00C20139">
        <w:rPr>
          <w:b/>
          <w:szCs w:val="22"/>
        </w:rPr>
        <w:t xml:space="preserve"> </w:t>
      </w:r>
      <w:r w:rsidR="00F64B74" w:rsidRPr="00C20139">
        <w:rPr>
          <w:szCs w:val="22"/>
        </w:rPr>
        <w:t xml:space="preserve">nabývá platnosti dnem jejího podpisu oběma Smluvními stranami a účinnosti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dnem jejího uveřejnění v registru smluv dle zákona č. 340/2015 Sb</w:t>
      </w:r>
      <w:r w:rsidR="00F64B74" w:rsidRPr="00C20139">
        <w:rPr>
          <w:rStyle w:val="h1a6"/>
          <w:color w:val="070707"/>
          <w:kern w:val="36"/>
          <w:sz w:val="22"/>
          <w:szCs w:val="22"/>
          <w:specVanish w:val="0"/>
        </w:rPr>
        <w:t>registru smluv</w:t>
      </w:r>
      <w:r w:rsidR="00F64B74" w:rsidRPr="00C20139">
        <w:rPr>
          <w:szCs w:val="22"/>
        </w:rPr>
        <w:t xml:space="preserve">., o zvláštních </w:t>
      </w:r>
      <w:r w:rsidR="00EC221B" w:rsidRPr="00C20139">
        <w:rPr>
          <w:szCs w:val="22"/>
        </w:rPr>
        <w:lastRenderedPageBreak/>
        <w:tab/>
      </w:r>
      <w:r w:rsidR="00F64B74" w:rsidRPr="00C20139">
        <w:rPr>
          <w:szCs w:val="22"/>
        </w:rPr>
        <w:t xml:space="preserve">podmínkách účinnosti některých smluv, uveřejňování těchto smluv a o registru smluv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(zákon o registru smluv), ve znění pozdějších předpisů</w:t>
      </w:r>
      <w:r w:rsidR="00EC221B" w:rsidRPr="00C20139">
        <w:rPr>
          <w:szCs w:val="22"/>
        </w:rPr>
        <w:t>.</w:t>
      </w:r>
    </w:p>
    <w:p w14:paraId="650E6651" w14:textId="407625DB" w:rsidR="00F64B74" w:rsidRPr="00C20139" w:rsidRDefault="007E6EB9" w:rsidP="007E6EB9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4.11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Smluvní strany výslovně sjednávají, že uveřejnění této Dohody v registru smluv dle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 xml:space="preserve">zákona o registru smluv zajistí Objednatel neprodleně po podpisu této Dohody a bude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druhou smluvní stranu o provedeném uveřejnění v registru smluv informovat.</w:t>
      </w:r>
    </w:p>
    <w:p w14:paraId="3D633538" w14:textId="7ED0DB99" w:rsidR="00F64B74" w:rsidRPr="00C20139" w:rsidRDefault="007E6EB9" w:rsidP="007E6EB9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4.12</w:t>
      </w: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Smluvní strany souhlasí se zveřejněním Dohody na internetových stránkách </w:t>
      </w:r>
      <w:r w:rsidR="00EC221B" w:rsidRPr="00C20139">
        <w:rPr>
          <w:szCs w:val="22"/>
        </w:rPr>
        <w:tab/>
      </w:r>
      <w:r w:rsidR="00F64B74" w:rsidRPr="00C20139">
        <w:rPr>
          <w:szCs w:val="22"/>
        </w:rPr>
        <w:t>Objednatele a na profilu zadavatele.</w:t>
      </w:r>
    </w:p>
    <w:p w14:paraId="146406FE" w14:textId="6D6C3402" w:rsidR="00F64B74" w:rsidRPr="00C20139" w:rsidRDefault="007E6EB9" w:rsidP="007E6EB9">
      <w:pPr>
        <w:suppressAutoHyphens w:val="0"/>
        <w:autoSpaceDE w:val="0"/>
        <w:autoSpaceDN w:val="0"/>
        <w:adjustRightInd w:val="0"/>
        <w:spacing w:after="240"/>
        <w:jc w:val="both"/>
        <w:rPr>
          <w:szCs w:val="22"/>
        </w:rPr>
      </w:pPr>
      <w:r w:rsidRPr="00C20139">
        <w:rPr>
          <w:szCs w:val="22"/>
        </w:rPr>
        <w:t>4.13</w:t>
      </w:r>
      <w:r w:rsidRPr="00C20139">
        <w:rPr>
          <w:szCs w:val="22"/>
        </w:rPr>
        <w:tab/>
      </w:r>
      <w:r w:rsidR="00F64B74" w:rsidRPr="00C20139">
        <w:rPr>
          <w:szCs w:val="22"/>
        </w:rPr>
        <w:t>Nedílnou součástí této Dohody jsou přílohy:</w:t>
      </w:r>
    </w:p>
    <w:p w14:paraId="5C6CF1E6" w14:textId="55613295" w:rsidR="00F64B74" w:rsidRDefault="00EC221B" w:rsidP="00F64B74">
      <w:pPr>
        <w:ind w:firstLine="340"/>
        <w:jc w:val="both"/>
        <w:rPr>
          <w:szCs w:val="22"/>
        </w:rPr>
      </w:pPr>
      <w:r w:rsidRPr="00C20139">
        <w:rPr>
          <w:szCs w:val="22"/>
        </w:rPr>
        <w:tab/>
      </w:r>
      <w:r w:rsidR="00F64B74" w:rsidRPr="00C20139">
        <w:rPr>
          <w:szCs w:val="22"/>
        </w:rPr>
        <w:t xml:space="preserve">Příloha č. 1 </w:t>
      </w:r>
      <w:r w:rsidRPr="00C20139">
        <w:rPr>
          <w:szCs w:val="22"/>
        </w:rPr>
        <w:t>–</w:t>
      </w:r>
      <w:r w:rsidR="00F64B74" w:rsidRPr="00C20139">
        <w:rPr>
          <w:szCs w:val="22"/>
        </w:rPr>
        <w:t xml:space="preserve"> Změnov</w:t>
      </w:r>
      <w:r w:rsidRPr="00C20139">
        <w:rPr>
          <w:szCs w:val="22"/>
        </w:rPr>
        <w:t>ý</w:t>
      </w:r>
      <w:r w:rsidR="00F64B74" w:rsidRPr="00C20139">
        <w:rPr>
          <w:szCs w:val="22"/>
        </w:rPr>
        <w:t xml:space="preserve"> list č. </w:t>
      </w:r>
      <w:r w:rsidR="0008228C" w:rsidRPr="00C20139">
        <w:rPr>
          <w:szCs w:val="22"/>
        </w:rPr>
        <w:t xml:space="preserve">10 </w:t>
      </w:r>
    </w:p>
    <w:p w14:paraId="25D91307" w14:textId="57D5E52D" w:rsidR="00E11970" w:rsidRDefault="00E11970" w:rsidP="00120923">
      <w:pPr>
        <w:ind w:firstLine="708"/>
        <w:jc w:val="both"/>
        <w:rPr>
          <w:szCs w:val="22"/>
        </w:rPr>
      </w:pPr>
      <w:r>
        <w:rPr>
          <w:szCs w:val="22"/>
        </w:rPr>
        <w:t>Příloha č. 2 – Předávací protokol</w:t>
      </w:r>
    </w:p>
    <w:p w14:paraId="3F35F5E2" w14:textId="09E36954" w:rsidR="00FB72F7" w:rsidRDefault="00FB72F7" w:rsidP="00120923">
      <w:pPr>
        <w:ind w:firstLine="708"/>
        <w:jc w:val="both"/>
        <w:rPr>
          <w:szCs w:val="22"/>
        </w:rPr>
      </w:pPr>
      <w:r>
        <w:rPr>
          <w:szCs w:val="22"/>
        </w:rPr>
        <w:t>Příloha č. 3 – Protokol o odstranění vad a nedodělků</w:t>
      </w:r>
    </w:p>
    <w:p w14:paraId="51843444" w14:textId="34DA65F8" w:rsidR="00E11970" w:rsidRPr="00C20139" w:rsidRDefault="00FB72F7" w:rsidP="00120923">
      <w:pPr>
        <w:ind w:firstLine="708"/>
        <w:jc w:val="both"/>
        <w:rPr>
          <w:szCs w:val="22"/>
        </w:rPr>
      </w:pPr>
      <w:r>
        <w:rPr>
          <w:szCs w:val="22"/>
        </w:rPr>
        <w:t>Příloha č. 4</w:t>
      </w:r>
      <w:r w:rsidR="00E11970">
        <w:rPr>
          <w:szCs w:val="22"/>
        </w:rPr>
        <w:t xml:space="preserve"> – Kolaudační </w:t>
      </w:r>
      <w:r w:rsidR="007C1E8B">
        <w:rPr>
          <w:szCs w:val="22"/>
        </w:rPr>
        <w:t>souhlas</w:t>
      </w:r>
    </w:p>
    <w:p w14:paraId="0FCB9B30" w14:textId="77777777" w:rsidR="00F64B74" w:rsidRPr="00C20139" w:rsidRDefault="00F64B74" w:rsidP="00F64B74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110D4992" w14:textId="1539D62F" w:rsidR="00F64B74" w:rsidRPr="00C20139" w:rsidRDefault="00F64B74" w:rsidP="00F64B74">
      <w:pPr>
        <w:spacing w:after="240"/>
        <w:ind w:left="-426" w:firstLine="426"/>
        <w:jc w:val="both"/>
        <w:rPr>
          <w:szCs w:val="22"/>
        </w:rPr>
      </w:pPr>
      <w:r w:rsidRPr="00C20139">
        <w:rPr>
          <w:szCs w:val="22"/>
        </w:rPr>
        <w:t>V Praze dne</w:t>
      </w:r>
      <w:r w:rsidR="0042228F">
        <w:rPr>
          <w:szCs w:val="22"/>
        </w:rPr>
        <w:t xml:space="preserve"> 24. 11. </w:t>
      </w:r>
      <w:r w:rsidRPr="00C20139">
        <w:rPr>
          <w:szCs w:val="22"/>
        </w:rPr>
        <w:t>202</w:t>
      </w:r>
      <w:r w:rsidR="00EC221B" w:rsidRPr="00C20139">
        <w:rPr>
          <w:szCs w:val="22"/>
        </w:rPr>
        <w:t>2</w:t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  <w:t xml:space="preserve">           </w:t>
      </w:r>
      <w:r w:rsidRPr="00C20139">
        <w:rPr>
          <w:szCs w:val="22"/>
        </w:rPr>
        <w:tab/>
      </w:r>
      <w:r w:rsidRPr="00C20139">
        <w:rPr>
          <w:szCs w:val="22"/>
        </w:rPr>
        <w:tab/>
        <w:t xml:space="preserve">V Praze dne </w:t>
      </w:r>
      <w:r w:rsidR="0042228F">
        <w:rPr>
          <w:szCs w:val="22"/>
        </w:rPr>
        <w:t xml:space="preserve">21. 11. </w:t>
      </w:r>
      <w:r w:rsidRPr="00C20139">
        <w:rPr>
          <w:szCs w:val="22"/>
        </w:rPr>
        <w:t>202</w:t>
      </w:r>
      <w:bookmarkStart w:id="1" w:name="_PictureBullets"/>
      <w:bookmarkEnd w:id="1"/>
      <w:r w:rsidR="00EC221B" w:rsidRPr="00C20139">
        <w:rPr>
          <w:szCs w:val="22"/>
        </w:rPr>
        <w:t>2</w:t>
      </w:r>
    </w:p>
    <w:p w14:paraId="45CC244E" w14:textId="77777777" w:rsidR="00F64B74" w:rsidRPr="00C20139" w:rsidRDefault="00F64B74" w:rsidP="00F64B74">
      <w:pPr>
        <w:ind w:left="-426" w:firstLine="426"/>
        <w:rPr>
          <w:szCs w:val="22"/>
        </w:rPr>
      </w:pPr>
    </w:p>
    <w:p w14:paraId="43999C01" w14:textId="77777777" w:rsidR="00F64B74" w:rsidRPr="00C20139" w:rsidRDefault="00F64B74" w:rsidP="00F64B74">
      <w:pPr>
        <w:ind w:left="-426" w:firstLine="426"/>
        <w:rPr>
          <w:szCs w:val="22"/>
        </w:rPr>
      </w:pPr>
    </w:p>
    <w:p w14:paraId="770299C4" w14:textId="77777777" w:rsidR="00F64B74" w:rsidRPr="00C20139" w:rsidRDefault="00F64B74" w:rsidP="00F64B74">
      <w:pPr>
        <w:spacing w:after="240"/>
        <w:ind w:left="-426" w:firstLine="426"/>
        <w:jc w:val="both"/>
        <w:rPr>
          <w:szCs w:val="22"/>
        </w:rPr>
      </w:pPr>
      <w:r w:rsidRPr="00C20139">
        <w:rPr>
          <w:szCs w:val="22"/>
        </w:rPr>
        <w:t xml:space="preserve">Objednatel                                            </w:t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  <w:t>Zhotovitel</w:t>
      </w:r>
    </w:p>
    <w:p w14:paraId="39D1F861" w14:textId="77777777" w:rsidR="00F64B74" w:rsidRDefault="00F64B74" w:rsidP="00F64B74">
      <w:pPr>
        <w:shd w:val="clear" w:color="auto" w:fill="FFFFFF"/>
        <w:tabs>
          <w:tab w:val="center" w:pos="-1985"/>
        </w:tabs>
        <w:spacing w:after="120" w:line="280" w:lineRule="exact"/>
        <w:ind w:left="-426" w:firstLine="426"/>
        <w:rPr>
          <w:szCs w:val="22"/>
        </w:rPr>
      </w:pPr>
    </w:p>
    <w:p w14:paraId="21488122" w14:textId="77777777" w:rsidR="001167B7" w:rsidRDefault="001167B7" w:rsidP="00F64B74">
      <w:pPr>
        <w:shd w:val="clear" w:color="auto" w:fill="FFFFFF"/>
        <w:tabs>
          <w:tab w:val="center" w:pos="-1985"/>
        </w:tabs>
        <w:spacing w:after="120" w:line="280" w:lineRule="exact"/>
        <w:ind w:left="-426" w:firstLine="426"/>
        <w:rPr>
          <w:szCs w:val="22"/>
        </w:rPr>
      </w:pPr>
    </w:p>
    <w:p w14:paraId="758EB7A9" w14:textId="77777777" w:rsidR="001167B7" w:rsidRPr="00C20139" w:rsidRDefault="001167B7" w:rsidP="00F64B74">
      <w:pPr>
        <w:shd w:val="clear" w:color="auto" w:fill="FFFFFF"/>
        <w:tabs>
          <w:tab w:val="center" w:pos="-1985"/>
        </w:tabs>
        <w:spacing w:after="120" w:line="280" w:lineRule="exact"/>
        <w:ind w:left="-426" w:firstLine="426"/>
        <w:rPr>
          <w:szCs w:val="22"/>
        </w:rPr>
      </w:pPr>
    </w:p>
    <w:p w14:paraId="7EBCDC60" w14:textId="77777777" w:rsidR="00F64B74" w:rsidRPr="00C20139" w:rsidRDefault="00F64B74" w:rsidP="00F64B74">
      <w:pPr>
        <w:jc w:val="both"/>
        <w:rPr>
          <w:szCs w:val="22"/>
        </w:rPr>
      </w:pPr>
      <w:r w:rsidRPr="00C20139">
        <w:rPr>
          <w:szCs w:val="22"/>
        </w:rPr>
        <w:t>…………………………..</w:t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  <w:t xml:space="preserve">         </w:t>
      </w:r>
      <w:r w:rsidRPr="00C20139">
        <w:rPr>
          <w:szCs w:val="22"/>
        </w:rPr>
        <w:tab/>
      </w:r>
      <w:r w:rsidRPr="00C20139">
        <w:rPr>
          <w:szCs w:val="22"/>
        </w:rPr>
        <w:tab/>
        <w:t>….…..……………………</w:t>
      </w:r>
    </w:p>
    <w:p w14:paraId="2E5F463D" w14:textId="382F60B3" w:rsidR="00EC221B" w:rsidRPr="00C20139" w:rsidRDefault="00F64B74" w:rsidP="00EC221B">
      <w:pPr>
        <w:rPr>
          <w:b/>
          <w:szCs w:val="22"/>
        </w:rPr>
      </w:pPr>
      <w:r w:rsidRPr="00C20139">
        <w:rPr>
          <w:b/>
          <w:szCs w:val="22"/>
        </w:rPr>
        <w:t>Městská část Praha 7</w:t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  <w:t xml:space="preserve">   </w:t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</w:r>
      <w:r w:rsidR="00EC221B" w:rsidRPr="00C20139">
        <w:rPr>
          <w:b/>
          <w:szCs w:val="22"/>
        </w:rPr>
        <w:t>STAV</w:t>
      </w:r>
      <w:r w:rsidR="00C20139">
        <w:rPr>
          <w:b/>
          <w:szCs w:val="22"/>
        </w:rPr>
        <w:t>E</w:t>
      </w:r>
      <w:r w:rsidR="00EC221B" w:rsidRPr="00C20139">
        <w:rPr>
          <w:b/>
          <w:szCs w:val="22"/>
        </w:rPr>
        <w:t xml:space="preserve">BNÍ SPOLEČNOST </w:t>
      </w:r>
      <w:r w:rsidR="00EC221B" w:rsidRPr="00C20139">
        <w:rPr>
          <w:b/>
          <w:szCs w:val="22"/>
        </w:rPr>
        <w:tab/>
      </w:r>
    </w:p>
    <w:p w14:paraId="18165347" w14:textId="77777777" w:rsidR="00EC221B" w:rsidRPr="00C20139" w:rsidRDefault="00EC221B" w:rsidP="00EC221B">
      <w:pPr>
        <w:rPr>
          <w:b/>
          <w:szCs w:val="22"/>
        </w:rPr>
      </w:pPr>
      <w:r w:rsidRPr="00C20139">
        <w:rPr>
          <w:szCs w:val="22"/>
        </w:rPr>
        <w:t>Mgr. Jan Čižinský</w:t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</w:r>
      <w:r w:rsidRPr="00C20139">
        <w:rPr>
          <w:b/>
          <w:szCs w:val="22"/>
        </w:rPr>
        <w:tab/>
        <w:t>GUTTENBERG s.r.o.</w:t>
      </w:r>
    </w:p>
    <w:p w14:paraId="54EB13A4" w14:textId="77777777" w:rsidR="00B634E0" w:rsidRDefault="00EC221B" w:rsidP="00F64B74">
      <w:pPr>
        <w:jc w:val="both"/>
        <w:rPr>
          <w:szCs w:val="22"/>
        </w:rPr>
      </w:pPr>
      <w:r w:rsidRPr="00C20139">
        <w:rPr>
          <w:szCs w:val="22"/>
        </w:rPr>
        <w:t>starosta</w:t>
      </w:r>
      <w:r w:rsidR="00F64B74" w:rsidRPr="00C20139">
        <w:rPr>
          <w:szCs w:val="22"/>
        </w:rPr>
        <w:tab/>
      </w:r>
      <w:r w:rsidR="00F64B74" w:rsidRPr="00C20139">
        <w:rPr>
          <w:szCs w:val="22"/>
        </w:rPr>
        <w:tab/>
      </w:r>
      <w:r w:rsidR="00F64B74" w:rsidRPr="00C20139">
        <w:rPr>
          <w:szCs w:val="22"/>
        </w:rPr>
        <w:tab/>
      </w:r>
      <w:r w:rsidR="00F64B74" w:rsidRPr="00C20139">
        <w:rPr>
          <w:szCs w:val="22"/>
        </w:rPr>
        <w:tab/>
      </w:r>
      <w:r w:rsidR="00F64B74" w:rsidRPr="00C20139">
        <w:rPr>
          <w:szCs w:val="22"/>
        </w:rPr>
        <w:tab/>
      </w:r>
      <w:r w:rsidR="00F64B74" w:rsidRPr="00C20139">
        <w:rPr>
          <w:szCs w:val="22"/>
        </w:rPr>
        <w:tab/>
      </w:r>
      <w:r w:rsidR="00B634E0">
        <w:rPr>
          <w:szCs w:val="22"/>
        </w:rPr>
        <w:tab/>
        <w:t>Jiří Guttenberg</w:t>
      </w:r>
    </w:p>
    <w:p w14:paraId="2B85785A" w14:textId="34C7EB16" w:rsidR="00F64B74" w:rsidRPr="00C20139" w:rsidRDefault="00B634E0" w:rsidP="00F64B74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</w:t>
      </w:r>
      <w:r w:rsidR="00EC221B" w:rsidRPr="00C20139">
        <w:rPr>
          <w:szCs w:val="22"/>
        </w:rPr>
        <w:t>jednatel</w:t>
      </w:r>
    </w:p>
    <w:p w14:paraId="3A66D8F5" w14:textId="77777777" w:rsidR="00DE6859" w:rsidRPr="00C20139" w:rsidRDefault="00F64B74" w:rsidP="00EC221B">
      <w:pPr>
        <w:jc w:val="both"/>
        <w:rPr>
          <w:szCs w:val="22"/>
        </w:rPr>
      </w:pP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</w:r>
      <w:r w:rsidRPr="00C20139">
        <w:rPr>
          <w:szCs w:val="22"/>
        </w:rPr>
        <w:tab/>
      </w:r>
    </w:p>
    <w:p w14:paraId="169DF4B1" w14:textId="77777777" w:rsidR="00DE6859" w:rsidRPr="00CC5EB9" w:rsidRDefault="00DE6859">
      <w:pPr>
        <w:rPr>
          <w:sz w:val="24"/>
        </w:rPr>
      </w:pPr>
    </w:p>
    <w:p w14:paraId="44C0DAEE" w14:textId="77777777" w:rsidR="00DE6859" w:rsidRPr="00CC5EB9" w:rsidRDefault="00DE6859">
      <w:pPr>
        <w:rPr>
          <w:sz w:val="24"/>
        </w:rPr>
      </w:pPr>
    </w:p>
    <w:p w14:paraId="359BB1E1" w14:textId="77777777" w:rsidR="00DE6859" w:rsidRPr="00CC5EB9" w:rsidRDefault="00DE6859">
      <w:pPr>
        <w:rPr>
          <w:sz w:val="24"/>
        </w:rPr>
      </w:pPr>
    </w:p>
    <w:p w14:paraId="3103E147" w14:textId="77777777" w:rsidR="00DE6859" w:rsidRPr="00CC5EB9" w:rsidRDefault="00DE6859">
      <w:pPr>
        <w:rPr>
          <w:sz w:val="24"/>
        </w:rPr>
      </w:pPr>
    </w:p>
    <w:p w14:paraId="7CE620C7" w14:textId="77777777" w:rsidR="00DE6859" w:rsidRPr="00CC5EB9" w:rsidRDefault="00DE6859">
      <w:pPr>
        <w:rPr>
          <w:sz w:val="24"/>
        </w:rPr>
      </w:pPr>
    </w:p>
    <w:p w14:paraId="23847725" w14:textId="77777777" w:rsidR="00DE6859" w:rsidRPr="00CC5EB9" w:rsidRDefault="00DE6859">
      <w:pPr>
        <w:rPr>
          <w:sz w:val="24"/>
        </w:rPr>
      </w:pPr>
    </w:p>
    <w:p w14:paraId="7F275A75" w14:textId="77777777" w:rsidR="00DE6859" w:rsidRPr="00CC5EB9" w:rsidRDefault="00DE6859">
      <w:pPr>
        <w:rPr>
          <w:sz w:val="24"/>
        </w:rPr>
      </w:pPr>
    </w:p>
    <w:sectPr w:rsidR="00DE6859" w:rsidRPr="00CC5EB9" w:rsidSect="00D93CBF">
      <w:foot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59ED3" w14:textId="77777777" w:rsidR="007E6EB9" w:rsidRDefault="007E6EB9" w:rsidP="007E6EB9">
      <w:r>
        <w:separator/>
      </w:r>
    </w:p>
  </w:endnote>
  <w:endnote w:type="continuationSeparator" w:id="0">
    <w:p w14:paraId="01909527" w14:textId="77777777" w:rsidR="007E6EB9" w:rsidRDefault="007E6EB9" w:rsidP="007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463734"/>
      <w:docPartObj>
        <w:docPartGallery w:val="Page Numbers (Bottom of Page)"/>
        <w:docPartUnique/>
      </w:docPartObj>
    </w:sdtPr>
    <w:sdtEndPr/>
    <w:sdtContent>
      <w:p w14:paraId="23DCD2AA" w14:textId="054E5973" w:rsidR="007E6EB9" w:rsidRDefault="007E6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FB3">
          <w:rPr>
            <w:noProof/>
          </w:rPr>
          <w:t>4</w:t>
        </w:r>
        <w:r>
          <w:fldChar w:fldCharType="end"/>
        </w:r>
      </w:p>
    </w:sdtContent>
  </w:sdt>
  <w:p w14:paraId="23E85EF0" w14:textId="77777777" w:rsidR="007E6EB9" w:rsidRDefault="007E6E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DFE4A" w14:textId="77777777" w:rsidR="007E6EB9" w:rsidRDefault="007E6EB9" w:rsidP="007E6EB9">
      <w:r>
        <w:separator/>
      </w:r>
    </w:p>
  </w:footnote>
  <w:footnote w:type="continuationSeparator" w:id="0">
    <w:p w14:paraId="675ABD5D" w14:textId="77777777" w:rsidR="007E6EB9" w:rsidRDefault="007E6EB9" w:rsidP="007E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279B"/>
    <w:multiLevelType w:val="multilevel"/>
    <w:tmpl w:val="215E6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E35D86"/>
    <w:multiLevelType w:val="multilevel"/>
    <w:tmpl w:val="6486CFB6"/>
    <w:lvl w:ilvl="0">
      <w:start w:val="1"/>
      <w:numFmt w:val="upperRoman"/>
      <w:lvlText w:val="%1."/>
      <w:lvlJc w:val="right"/>
      <w:pPr>
        <w:ind w:left="50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3" w:hanging="1800"/>
      </w:pPr>
      <w:rPr>
        <w:rFonts w:hint="default"/>
      </w:rPr>
    </w:lvl>
  </w:abstractNum>
  <w:abstractNum w:abstractNumId="2" w15:restartNumberingAfterBreak="0">
    <w:nsid w:val="35746D68"/>
    <w:multiLevelType w:val="hybridMultilevel"/>
    <w:tmpl w:val="75C8F692"/>
    <w:lvl w:ilvl="0" w:tplc="D7EC0C5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F766A"/>
    <w:multiLevelType w:val="multilevel"/>
    <w:tmpl w:val="073CCBD4"/>
    <w:lvl w:ilvl="0">
      <w:start w:val="2"/>
      <w:numFmt w:val="decimal"/>
      <w:lvlText w:val="%1"/>
      <w:lvlJc w:val="left"/>
      <w:pPr>
        <w:ind w:left="6172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43042B17"/>
    <w:multiLevelType w:val="multilevel"/>
    <w:tmpl w:val="73447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7617BC"/>
    <w:multiLevelType w:val="hybridMultilevel"/>
    <w:tmpl w:val="96408576"/>
    <w:name w:val="WW8Num9222"/>
    <w:lvl w:ilvl="0" w:tplc="8EF038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489F"/>
    <w:multiLevelType w:val="multilevel"/>
    <w:tmpl w:val="15B4F65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2420DF"/>
    <w:multiLevelType w:val="hybridMultilevel"/>
    <w:tmpl w:val="9B6E61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264A"/>
    <w:multiLevelType w:val="multilevel"/>
    <w:tmpl w:val="AA96E9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440" w:hanging="1080"/>
      </w:pPr>
    </w:lvl>
    <w:lvl w:ilvl="5">
      <w:start w:val="1"/>
      <w:numFmt w:val="decimal"/>
      <w:isLgl/>
      <w:lvlText w:val="%1.%2.%3.%4.%5.%6"/>
      <w:lvlJc w:val="left"/>
      <w:pPr>
        <w:ind w:left="2780" w:hanging="1080"/>
      </w:pPr>
    </w:lvl>
    <w:lvl w:ilvl="6">
      <w:start w:val="1"/>
      <w:numFmt w:val="decimal"/>
      <w:isLgl/>
      <w:lvlText w:val="%1.%2.%3.%4.%5.%6.%7"/>
      <w:lvlJc w:val="left"/>
      <w:pPr>
        <w:ind w:left="3480" w:hanging="1440"/>
      </w:p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</w:lvl>
  </w:abstractNum>
  <w:abstractNum w:abstractNumId="9" w15:restartNumberingAfterBreak="0">
    <w:nsid w:val="777516D4"/>
    <w:multiLevelType w:val="multilevel"/>
    <w:tmpl w:val="C7DA95B2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0" w15:restartNumberingAfterBreak="0">
    <w:nsid w:val="794F2AD9"/>
    <w:multiLevelType w:val="multilevel"/>
    <w:tmpl w:val="15B4F65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9"/>
    <w:rsid w:val="0005607B"/>
    <w:rsid w:val="000703E1"/>
    <w:rsid w:val="00077EB2"/>
    <w:rsid w:val="0008228C"/>
    <w:rsid w:val="000A7513"/>
    <w:rsid w:val="000B7045"/>
    <w:rsid w:val="000E2382"/>
    <w:rsid w:val="000E5AA3"/>
    <w:rsid w:val="001167B7"/>
    <w:rsid w:val="00120923"/>
    <w:rsid w:val="001A72E0"/>
    <w:rsid w:val="002920A6"/>
    <w:rsid w:val="002A4566"/>
    <w:rsid w:val="00322BB4"/>
    <w:rsid w:val="00337D51"/>
    <w:rsid w:val="00340509"/>
    <w:rsid w:val="00387AC9"/>
    <w:rsid w:val="003B71A6"/>
    <w:rsid w:val="003E216F"/>
    <w:rsid w:val="003E6931"/>
    <w:rsid w:val="003F32F8"/>
    <w:rsid w:val="00407BC5"/>
    <w:rsid w:val="0042228F"/>
    <w:rsid w:val="00437F0D"/>
    <w:rsid w:val="00447DBB"/>
    <w:rsid w:val="00543797"/>
    <w:rsid w:val="00586334"/>
    <w:rsid w:val="005A72C5"/>
    <w:rsid w:val="005C4A34"/>
    <w:rsid w:val="005D4A73"/>
    <w:rsid w:val="00695662"/>
    <w:rsid w:val="006A38F7"/>
    <w:rsid w:val="006D63E7"/>
    <w:rsid w:val="006E0568"/>
    <w:rsid w:val="006E530F"/>
    <w:rsid w:val="00717D4A"/>
    <w:rsid w:val="00720572"/>
    <w:rsid w:val="007930E6"/>
    <w:rsid w:val="007B0A63"/>
    <w:rsid w:val="007C1E8B"/>
    <w:rsid w:val="007D6145"/>
    <w:rsid w:val="007E6EB9"/>
    <w:rsid w:val="00800FB3"/>
    <w:rsid w:val="00891027"/>
    <w:rsid w:val="008B6C39"/>
    <w:rsid w:val="008C2260"/>
    <w:rsid w:val="008F40AB"/>
    <w:rsid w:val="00974586"/>
    <w:rsid w:val="009A3241"/>
    <w:rsid w:val="009A62C5"/>
    <w:rsid w:val="009B4DB9"/>
    <w:rsid w:val="009D2BFB"/>
    <w:rsid w:val="009F1145"/>
    <w:rsid w:val="00A12D78"/>
    <w:rsid w:val="00A514B8"/>
    <w:rsid w:val="00A52BAD"/>
    <w:rsid w:val="00A63DE9"/>
    <w:rsid w:val="00AC3D20"/>
    <w:rsid w:val="00B303C5"/>
    <w:rsid w:val="00B4236A"/>
    <w:rsid w:val="00B634E0"/>
    <w:rsid w:val="00B90CC2"/>
    <w:rsid w:val="00BF7E5F"/>
    <w:rsid w:val="00C07868"/>
    <w:rsid w:val="00C20139"/>
    <w:rsid w:val="00C274EF"/>
    <w:rsid w:val="00C33E36"/>
    <w:rsid w:val="00C45715"/>
    <w:rsid w:val="00CA7335"/>
    <w:rsid w:val="00CC5EB9"/>
    <w:rsid w:val="00CF68A2"/>
    <w:rsid w:val="00D93CBF"/>
    <w:rsid w:val="00DE6859"/>
    <w:rsid w:val="00DF5CEB"/>
    <w:rsid w:val="00E11970"/>
    <w:rsid w:val="00E21680"/>
    <w:rsid w:val="00E72A59"/>
    <w:rsid w:val="00E806C8"/>
    <w:rsid w:val="00E8583F"/>
    <w:rsid w:val="00EC221B"/>
    <w:rsid w:val="00EC3E8F"/>
    <w:rsid w:val="00ED1DDA"/>
    <w:rsid w:val="00EE26B4"/>
    <w:rsid w:val="00EF757F"/>
    <w:rsid w:val="00F0252B"/>
    <w:rsid w:val="00F64B74"/>
    <w:rsid w:val="00FB72F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9170"/>
  <w15:chartTrackingRefBased/>
  <w15:docId w15:val="{5785F9D6-E1D7-4210-AC96-0DD305E7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59"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52BAD"/>
    <w:pPr>
      <w:spacing w:before="240" w:after="60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2BAD"/>
    <w:pPr>
      <w:keepNext/>
      <w:spacing w:before="240"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A52BAD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52BAD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A52B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52BAD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52BA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52BA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52BAD"/>
    <w:p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1">
    <w:name w:val="Podtitul1"/>
    <w:basedOn w:val="Normln"/>
    <w:qFormat/>
    <w:rsid w:val="00A52BAD"/>
    <w:pPr>
      <w:jc w:val="center"/>
    </w:pPr>
    <w:rPr>
      <w:b/>
      <w:bCs/>
      <w:sz w:val="40"/>
    </w:rPr>
  </w:style>
  <w:style w:type="character" w:customStyle="1" w:styleId="Nadpis1Char">
    <w:name w:val="Nadpis 1 Char"/>
    <w:basedOn w:val="Standardnpsmoodstavce"/>
    <w:link w:val="Nadpis1"/>
    <w:rsid w:val="00A52BAD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A52BAD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A52BAD"/>
    <w:rPr>
      <w:rFonts w:cs="Arial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A52BAD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A52BA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52BA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52BA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52BA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52BAD"/>
    <w:rPr>
      <w:rFonts w:cs="Arial"/>
      <w:sz w:val="22"/>
      <w:szCs w:val="22"/>
    </w:rPr>
  </w:style>
  <w:style w:type="paragraph" w:styleId="Titulek">
    <w:name w:val="caption"/>
    <w:basedOn w:val="Normln"/>
    <w:next w:val="Normln"/>
    <w:qFormat/>
    <w:rsid w:val="00A52BAD"/>
    <w:pPr>
      <w:spacing w:after="120"/>
      <w:jc w:val="center"/>
    </w:pPr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A52BAD"/>
    <w:pPr>
      <w:spacing w:after="240"/>
      <w:jc w:val="center"/>
      <w:outlineLvl w:val="0"/>
    </w:pPr>
    <w:rPr>
      <w:b/>
      <w:bCs/>
      <w:caps/>
      <w:spacing w:val="20"/>
      <w:kern w:val="28"/>
      <w:sz w:val="48"/>
      <w:szCs w:val="32"/>
    </w:rPr>
  </w:style>
  <w:style w:type="character" w:customStyle="1" w:styleId="NzevChar">
    <w:name w:val="Název Char"/>
    <w:basedOn w:val="Standardnpsmoodstavce"/>
    <w:link w:val="Nzev"/>
    <w:rsid w:val="00A52BAD"/>
    <w:rPr>
      <w:rFonts w:cs="Arial"/>
      <w:b/>
      <w:bCs/>
      <w:caps/>
      <w:spacing w:val="20"/>
      <w:kern w:val="28"/>
      <w:sz w:val="48"/>
      <w:szCs w:val="32"/>
    </w:rPr>
  </w:style>
  <w:style w:type="paragraph" w:styleId="Odstavecseseznamem">
    <w:name w:val="List Paragraph"/>
    <w:basedOn w:val="Normln"/>
    <w:uiPriority w:val="34"/>
    <w:qFormat/>
    <w:rsid w:val="00A52BAD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DE6859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859"/>
    <w:rPr>
      <w:color w:val="000000"/>
      <w:sz w:val="24"/>
      <w:lang w:eastAsia="zh-CN"/>
    </w:rPr>
  </w:style>
  <w:style w:type="paragraph" w:customStyle="1" w:styleId="Default">
    <w:name w:val="Default"/>
    <w:rsid w:val="00DE6859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Bezmezer2">
    <w:name w:val="Bez mezer2"/>
    <w:rsid w:val="00DE6859"/>
    <w:rPr>
      <w:rFonts w:ascii="Calibri" w:hAnsi="Calibri"/>
      <w:sz w:val="22"/>
      <w:szCs w:val="22"/>
    </w:rPr>
  </w:style>
  <w:style w:type="character" w:styleId="Hypertextovodkaz">
    <w:name w:val="Hyperlink"/>
    <w:unhideWhenUsed/>
    <w:rsid w:val="00DE6859"/>
    <w:rPr>
      <w:color w:val="0000FF"/>
      <w:u w:val="single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64B74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F64B74"/>
    <w:rPr>
      <w:rFonts w:ascii="Arial" w:hAnsi="Arial" w:cs="Arial"/>
      <w:lang w:eastAsia="zh-CN"/>
    </w:rPr>
  </w:style>
  <w:style w:type="character" w:styleId="Odkaznakoment">
    <w:name w:val="annotation reference"/>
    <w:uiPriority w:val="99"/>
    <w:semiHidden/>
    <w:unhideWhenUsed/>
    <w:rsid w:val="00F64B74"/>
    <w:rPr>
      <w:sz w:val="16"/>
      <w:szCs w:val="16"/>
    </w:rPr>
  </w:style>
  <w:style w:type="character" w:customStyle="1" w:styleId="TextkomenteChar1">
    <w:name w:val="Text komentáře Char1"/>
    <w:link w:val="Textkomente"/>
    <w:uiPriority w:val="99"/>
    <w:semiHidden/>
    <w:locked/>
    <w:rsid w:val="00F64B74"/>
    <w:rPr>
      <w:rFonts w:ascii="Arial" w:hAnsi="Arial" w:cs="Arial"/>
      <w:lang w:eastAsia="zh-CN"/>
    </w:rPr>
  </w:style>
  <w:style w:type="character" w:customStyle="1" w:styleId="h1a6">
    <w:name w:val="h1a6"/>
    <w:rsid w:val="00F64B74"/>
    <w:rPr>
      <w:rFonts w:ascii="Arial" w:hAnsi="Arial" w:cs="Arial" w:hint="default"/>
      <w:i/>
      <w:iCs/>
      <w:vanish/>
      <w:webHidden w:val="0"/>
      <w:sz w:val="26"/>
      <w:szCs w:val="26"/>
      <w:specVanish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B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B74"/>
    <w:rPr>
      <w:rFonts w:ascii="Segoe UI" w:hAnsi="Segoe UI" w:cs="Segoe UI"/>
      <w:sz w:val="18"/>
      <w:szCs w:val="18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EB2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077EB2"/>
    <w:rPr>
      <w:rFonts w:ascii="Arial" w:hAnsi="Arial" w:cs="Arial"/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7E6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EB9"/>
    <w:rPr>
      <w:rFonts w:ascii="Arial" w:hAnsi="Arial" w:cs="Arial"/>
      <w:sz w:val="22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E6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EB9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8066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Lutovská Marie</dc:creator>
  <cp:keywords/>
  <dc:description/>
  <cp:lastModifiedBy>Šišková Jana</cp:lastModifiedBy>
  <cp:revision>2</cp:revision>
  <cp:lastPrinted>2022-11-08T12:35:00Z</cp:lastPrinted>
  <dcterms:created xsi:type="dcterms:W3CDTF">2022-11-28T09:54:00Z</dcterms:created>
  <dcterms:modified xsi:type="dcterms:W3CDTF">2022-11-28T09:54:00Z</dcterms:modified>
</cp:coreProperties>
</file>