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Zajištění služeb hostesingové agentury pro předsed</w:t>
            </w:r>
            <w:r w:rsidR="003B69F9">
              <w:rPr>
                <w:rFonts w:ascii="Arial" w:hAnsi="Arial" w:cs="Arial"/>
                <w:b/>
                <w:sz w:val="22"/>
                <w:szCs w:val="22"/>
              </w:rPr>
              <w:t>nictví ČR v Radě EU v roce 2022</w:t>
            </w:r>
          </w:p>
        </w:tc>
      </w:tr>
    </w:tbl>
    <w:p w:rsidR="009008F4" w:rsidRPr="00DD5F08" w:rsidRDefault="009008F4" w:rsidP="00CF03A3">
      <w:pPr>
        <w:pStyle w:val="Nadpis2"/>
        <w:jc w:val="center"/>
        <w:rPr>
          <w:rFonts w:ascii="Arial" w:hAnsi="Arial" w:cs="Arial"/>
          <w:b w:val="0"/>
          <w:i w:val="0"/>
          <w:sz w:val="24"/>
          <w:szCs w:val="24"/>
          <w:lang w:val="cs-CZ"/>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3B69F9">
        <w:rPr>
          <w:rFonts w:ascii="Arial" w:hAnsi="Arial" w:cs="Arial"/>
          <w:i w:val="0"/>
          <w:sz w:val="24"/>
          <w:szCs w:val="24"/>
        </w:rPr>
        <w:t>4500041050/</w:t>
      </w:r>
      <w:r w:rsidR="00DD5F08">
        <w:rPr>
          <w:rFonts w:ascii="Arial" w:hAnsi="Arial" w:cs="Arial"/>
          <w:i w:val="0"/>
          <w:sz w:val="24"/>
          <w:szCs w:val="24"/>
          <w:lang w:val="cs-CZ"/>
        </w:rPr>
        <w:t>10</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Pr="00F57702" w:rsidRDefault="00F57702" w:rsidP="00A42DBD">
            <w:pPr>
              <w:ind w:left="10"/>
              <w:rPr>
                <w:rFonts w:ascii="Arial" w:hAnsi="Arial" w:cs="Arial"/>
                <w:sz w:val="22"/>
                <w:szCs w:val="22"/>
                <w:lang w:eastAsia="en-US"/>
              </w:rPr>
            </w:pP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2E019E" w:rsidP="002E019E">
            <w:pPr>
              <w:tabs>
                <w:tab w:val="left" w:pos="12768"/>
              </w:tabs>
              <w:rPr>
                <w:rFonts w:ascii="Arial" w:hAnsi="Arial" w:cs="Arial"/>
                <w:noProof/>
                <w:sz w:val="22"/>
                <w:szCs w:val="22"/>
                <w:lang w:eastAsia="en-US"/>
              </w:rPr>
            </w:pPr>
            <w:r w:rsidRPr="002E019E">
              <w:rPr>
                <w:rFonts w:ascii="Arial" w:hAnsi="Arial" w:cs="Arial"/>
                <w:sz w:val="22"/>
              </w:rPr>
              <w:t>Česká spořitelna, a.s.,</w:t>
            </w:r>
            <w:r>
              <w:rPr>
                <w:rFonts w:ascii="Arial" w:hAnsi="Arial" w:cs="Arial"/>
                <w:sz w:val="22"/>
              </w:rPr>
              <w:t xml:space="preserve"> </w:t>
            </w:r>
            <w:r w:rsidRPr="002E019E">
              <w:rPr>
                <w:rFonts w:ascii="Arial" w:hAnsi="Arial" w:cs="Arial"/>
                <w:sz w:val="22"/>
              </w:rPr>
              <w:t>6206007379 / 0800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Michalides, </w:t>
            </w:r>
          </w:p>
          <w:p w:rsidR="009008F4" w:rsidRPr="00C45BAF" w:rsidRDefault="009008F4" w:rsidP="00EB2D39">
            <w:pPr>
              <w:tabs>
                <w:tab w:val="left" w:pos="12768"/>
              </w:tabs>
              <w:rPr>
                <w:rFonts w:ascii="Arial" w:hAnsi="Arial" w:cs="Arial"/>
                <w:noProof/>
                <w:sz w:val="22"/>
                <w:szCs w:val="22"/>
                <w:lang w:eastAsia="en-US"/>
              </w:rPr>
            </w:pP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2E019E" w:rsidRDefault="009D0637" w:rsidP="009D0637">
            <w:pPr>
              <w:rPr>
                <w:rFonts w:ascii="Arial" w:hAnsi="Arial" w:cs="Arial"/>
                <w:sz w:val="22"/>
                <w:szCs w:val="22"/>
              </w:rPr>
            </w:pPr>
            <w:r w:rsidRPr="002E019E">
              <w:rPr>
                <w:rFonts w:ascii="Arial" w:hAnsi="Arial" w:cs="Arial"/>
                <w:sz w:val="22"/>
                <w:szCs w:val="22"/>
              </w:rPr>
              <w:t>Na základě Smlouvy o poskytování služeb (Ev. číslo: 22/156-0; Čj. 44927/2021-UVCR-30)</w:t>
            </w:r>
            <w:r w:rsidR="00283F5E" w:rsidRPr="002E019E">
              <w:rPr>
                <w:rFonts w:ascii="Arial" w:hAnsi="Arial" w:cs="Arial"/>
                <w:sz w:val="22"/>
                <w:szCs w:val="22"/>
              </w:rPr>
              <w:t xml:space="preserve"> </w:t>
            </w:r>
            <w:r w:rsidRPr="002E019E">
              <w:rPr>
                <w:rFonts w:ascii="Arial" w:hAnsi="Arial" w:cs="Arial"/>
                <w:sz w:val="22"/>
                <w:szCs w:val="22"/>
              </w:rPr>
              <w:t>objednáváme</w:t>
            </w:r>
            <w:r w:rsidR="00283F5E" w:rsidRPr="002E019E">
              <w:rPr>
                <w:rFonts w:ascii="Arial" w:hAnsi="Arial" w:cs="Arial"/>
                <w:sz w:val="22"/>
                <w:szCs w:val="22"/>
              </w:rPr>
              <w:t xml:space="preserve"> </w:t>
            </w:r>
            <w:r w:rsidR="00105815" w:rsidRPr="002E019E">
              <w:rPr>
                <w:rFonts w:ascii="Arial" w:hAnsi="Arial" w:cs="Arial"/>
                <w:sz w:val="22"/>
                <w:szCs w:val="22"/>
              </w:rPr>
              <w:t xml:space="preserve">hostesingové služby </w:t>
            </w:r>
            <w:r w:rsidR="00A41BC5" w:rsidRPr="002E019E">
              <w:rPr>
                <w:rFonts w:ascii="Arial" w:hAnsi="Arial" w:cs="Arial"/>
                <w:sz w:val="22"/>
                <w:szCs w:val="22"/>
              </w:rPr>
              <w:t xml:space="preserve">od </w:t>
            </w:r>
            <w:r w:rsidR="00DD5F08">
              <w:rPr>
                <w:rFonts w:ascii="Arial" w:hAnsi="Arial" w:cs="Arial"/>
                <w:sz w:val="22"/>
                <w:szCs w:val="22"/>
              </w:rPr>
              <w:t>28</w:t>
            </w:r>
            <w:r w:rsidR="00A41BC5" w:rsidRPr="002E019E">
              <w:rPr>
                <w:rFonts w:ascii="Arial" w:hAnsi="Arial" w:cs="Arial"/>
                <w:sz w:val="22"/>
                <w:szCs w:val="22"/>
              </w:rPr>
              <w:t xml:space="preserve">. </w:t>
            </w:r>
            <w:r w:rsidR="00AC306C">
              <w:rPr>
                <w:rFonts w:ascii="Arial" w:hAnsi="Arial" w:cs="Arial"/>
                <w:sz w:val="22"/>
                <w:szCs w:val="22"/>
              </w:rPr>
              <w:t>11</w:t>
            </w:r>
            <w:r w:rsidR="00A41BC5" w:rsidRPr="002E019E">
              <w:rPr>
                <w:rFonts w:ascii="Arial" w:hAnsi="Arial" w:cs="Arial"/>
                <w:sz w:val="22"/>
                <w:szCs w:val="22"/>
              </w:rPr>
              <w:t xml:space="preserve">. 2022 do </w:t>
            </w:r>
            <w:r w:rsidR="00DD5F08">
              <w:rPr>
                <w:rFonts w:ascii="Arial" w:hAnsi="Arial" w:cs="Arial"/>
                <w:sz w:val="22"/>
                <w:szCs w:val="22"/>
              </w:rPr>
              <w:t>16</w:t>
            </w:r>
            <w:r w:rsidR="00A41BC5" w:rsidRPr="002E019E">
              <w:rPr>
                <w:rFonts w:ascii="Arial" w:hAnsi="Arial" w:cs="Arial"/>
                <w:sz w:val="22"/>
                <w:szCs w:val="22"/>
              </w:rPr>
              <w:t xml:space="preserve">. </w:t>
            </w:r>
            <w:r w:rsidR="00AC306C">
              <w:rPr>
                <w:rFonts w:ascii="Arial" w:hAnsi="Arial" w:cs="Arial"/>
                <w:sz w:val="22"/>
                <w:szCs w:val="22"/>
              </w:rPr>
              <w:t>1</w:t>
            </w:r>
            <w:r w:rsidR="00DD5F08">
              <w:rPr>
                <w:rFonts w:ascii="Arial" w:hAnsi="Arial" w:cs="Arial"/>
                <w:sz w:val="22"/>
                <w:szCs w:val="22"/>
              </w:rPr>
              <w:t>2</w:t>
            </w:r>
            <w:r w:rsidR="00A41BC5" w:rsidRPr="002E019E">
              <w:rPr>
                <w:rFonts w:ascii="Arial" w:hAnsi="Arial" w:cs="Arial"/>
                <w:sz w:val="22"/>
                <w:szCs w:val="22"/>
              </w:rPr>
              <w:t xml:space="preserve">. 2022 </w:t>
            </w:r>
            <w:r w:rsidR="00283F5E" w:rsidRPr="002E019E">
              <w:rPr>
                <w:rFonts w:ascii="Arial" w:hAnsi="Arial" w:cs="Arial"/>
                <w:sz w:val="22"/>
                <w:szCs w:val="22"/>
              </w:rPr>
              <w:t xml:space="preserve">v rámci  </w:t>
            </w:r>
            <w:r w:rsidRPr="002E019E">
              <w:rPr>
                <w:rFonts w:ascii="Arial" w:hAnsi="Arial" w:cs="Arial"/>
                <w:sz w:val="22"/>
                <w:szCs w:val="22"/>
              </w:rPr>
              <w:t xml:space="preserve">Zajištění služeb hostesingové agentury pro předsednictví ČR v Radě EU v roce 2022 </w:t>
            </w:r>
            <w:r w:rsidR="003803FF" w:rsidRPr="002E019E">
              <w:rPr>
                <w:rFonts w:ascii="Arial" w:hAnsi="Arial" w:cs="Arial"/>
                <w:sz w:val="22"/>
                <w:szCs w:val="22"/>
              </w:rPr>
              <w:t>v</w:t>
            </w:r>
            <w:r w:rsidR="007D083A" w:rsidRPr="002E019E">
              <w:rPr>
                <w:rFonts w:ascii="Arial" w:hAnsi="Arial" w:cs="Arial"/>
                <w:sz w:val="22"/>
                <w:szCs w:val="22"/>
              </w:rPr>
              <w:t> </w:t>
            </w:r>
            <w:r w:rsidRPr="002E019E">
              <w:rPr>
                <w:rFonts w:ascii="Arial" w:hAnsi="Arial" w:cs="Arial"/>
                <w:sz w:val="22"/>
                <w:szCs w:val="22"/>
              </w:rPr>
              <w:t>množství</w:t>
            </w:r>
            <w:r w:rsidR="007D083A" w:rsidRPr="002E019E">
              <w:rPr>
                <w:rFonts w:ascii="Arial" w:hAnsi="Arial" w:cs="Arial"/>
                <w:sz w:val="22"/>
                <w:szCs w:val="22"/>
              </w:rPr>
              <w:t>:</w:t>
            </w:r>
          </w:p>
          <w:p w:rsidR="00CF03A3" w:rsidRPr="002E019E" w:rsidRDefault="00CF03A3" w:rsidP="009D0637">
            <w:pPr>
              <w:rPr>
                <w:rFonts w:ascii="Arial" w:hAnsi="Arial" w:cs="Arial"/>
                <w:sz w:val="22"/>
                <w:szCs w:val="22"/>
              </w:rPr>
            </w:pPr>
          </w:p>
          <w:p w:rsidR="00A41BC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Kongresové centrum Praha</w:t>
            </w:r>
            <w:r w:rsidRPr="002E019E">
              <w:rPr>
                <w:rFonts w:ascii="Arial" w:hAnsi="Arial" w:cs="Arial"/>
                <w:sz w:val="22"/>
                <w:szCs w:val="22"/>
              </w:rPr>
              <w:t xml:space="preserve"> – </w:t>
            </w:r>
            <w:r w:rsidR="00A41BC5" w:rsidRPr="002E019E">
              <w:rPr>
                <w:rFonts w:ascii="Arial" w:hAnsi="Arial" w:cs="Arial"/>
                <w:sz w:val="22"/>
                <w:szCs w:val="22"/>
              </w:rPr>
              <w:t xml:space="preserve"> </w:t>
            </w:r>
            <w:r w:rsidR="00DD5F08">
              <w:rPr>
                <w:rFonts w:ascii="Arial" w:hAnsi="Arial" w:cs="Arial"/>
                <w:sz w:val="22"/>
                <w:szCs w:val="22"/>
              </w:rPr>
              <w:t>91</w:t>
            </w:r>
            <w:r w:rsidR="00DA575A">
              <w:rPr>
                <w:rFonts w:ascii="Arial" w:hAnsi="Arial" w:cs="Arial"/>
                <w:sz w:val="22"/>
                <w:szCs w:val="22"/>
              </w:rPr>
              <w:t xml:space="preserve"> hodin: </w:t>
            </w:r>
            <w:r w:rsidR="00520AF5">
              <w:rPr>
                <w:rFonts w:ascii="Arial" w:hAnsi="Arial" w:cs="Arial"/>
                <w:sz w:val="22"/>
                <w:szCs w:val="22"/>
              </w:rPr>
              <w:t>10</w:t>
            </w:r>
            <w:r w:rsidRPr="002E019E">
              <w:rPr>
                <w:rFonts w:ascii="Arial" w:hAnsi="Arial" w:cs="Arial"/>
                <w:sz w:val="22"/>
                <w:szCs w:val="22"/>
              </w:rPr>
              <w:t xml:space="preserve"> – </w:t>
            </w:r>
            <w:r w:rsidR="00DA575A">
              <w:rPr>
                <w:rFonts w:ascii="Arial" w:hAnsi="Arial" w:cs="Arial"/>
                <w:sz w:val="22"/>
                <w:szCs w:val="22"/>
              </w:rPr>
              <w:t>2</w:t>
            </w:r>
            <w:r w:rsidR="00520AF5">
              <w:rPr>
                <w:rFonts w:ascii="Arial" w:hAnsi="Arial" w:cs="Arial"/>
                <w:sz w:val="22"/>
                <w:szCs w:val="22"/>
              </w:rPr>
              <w:t>2</w:t>
            </w:r>
            <w:r w:rsidRPr="002E019E">
              <w:rPr>
                <w:rFonts w:ascii="Arial" w:hAnsi="Arial" w:cs="Arial"/>
                <w:sz w:val="22"/>
                <w:szCs w:val="22"/>
              </w:rPr>
              <w:t xml:space="preserve"> </w:t>
            </w:r>
            <w:r w:rsidR="00E0771C">
              <w:rPr>
                <w:rFonts w:ascii="Arial" w:hAnsi="Arial" w:cs="Arial"/>
                <w:sz w:val="22"/>
                <w:szCs w:val="22"/>
              </w:rPr>
              <w:t>h</w:t>
            </w:r>
            <w:r w:rsidRPr="002E019E">
              <w:rPr>
                <w:rFonts w:ascii="Arial" w:hAnsi="Arial" w:cs="Arial"/>
                <w:sz w:val="22"/>
                <w:szCs w:val="22"/>
              </w:rPr>
              <w:t>ostesek (včetně 2 supervizorů)</w:t>
            </w:r>
          </w:p>
          <w:p w:rsidR="0010581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hotel Vienna House Diplomat Prague</w:t>
            </w:r>
            <w:r w:rsidRPr="002E019E">
              <w:rPr>
                <w:rFonts w:ascii="Arial" w:hAnsi="Arial" w:cs="Arial"/>
                <w:sz w:val="22"/>
                <w:szCs w:val="22"/>
              </w:rPr>
              <w:t xml:space="preserve"> –</w:t>
            </w:r>
            <w:r w:rsidR="00A41BC5" w:rsidRPr="002E019E">
              <w:rPr>
                <w:rFonts w:ascii="Arial" w:hAnsi="Arial" w:cs="Arial"/>
                <w:sz w:val="22"/>
                <w:szCs w:val="22"/>
              </w:rPr>
              <w:t xml:space="preserve">  </w:t>
            </w:r>
            <w:r w:rsidR="00DD5F08">
              <w:rPr>
                <w:rFonts w:ascii="Arial" w:hAnsi="Arial" w:cs="Arial"/>
                <w:sz w:val="22"/>
                <w:szCs w:val="22"/>
              </w:rPr>
              <w:t>90,5</w:t>
            </w:r>
            <w:r w:rsidR="00DA575A">
              <w:rPr>
                <w:rFonts w:ascii="Arial" w:hAnsi="Arial" w:cs="Arial"/>
                <w:sz w:val="22"/>
                <w:szCs w:val="22"/>
              </w:rPr>
              <w:t xml:space="preserve"> hodin: </w:t>
            </w:r>
            <w:r w:rsidR="00520AF5">
              <w:rPr>
                <w:rFonts w:ascii="Arial" w:hAnsi="Arial" w:cs="Arial"/>
                <w:sz w:val="22"/>
                <w:szCs w:val="22"/>
              </w:rPr>
              <w:t>5</w:t>
            </w:r>
            <w:r w:rsidR="002E019E">
              <w:rPr>
                <w:rFonts w:ascii="Arial" w:hAnsi="Arial" w:cs="Arial"/>
                <w:sz w:val="22"/>
                <w:szCs w:val="22"/>
              </w:rPr>
              <w:t xml:space="preserve"> </w:t>
            </w:r>
            <w:r w:rsidR="00390E9A">
              <w:rPr>
                <w:rFonts w:ascii="Arial" w:hAnsi="Arial" w:cs="Arial"/>
                <w:sz w:val="22"/>
                <w:szCs w:val="22"/>
              </w:rPr>
              <w:t xml:space="preserve">- 9 </w:t>
            </w:r>
            <w:r w:rsidRPr="002E019E">
              <w:rPr>
                <w:rFonts w:ascii="Arial" w:hAnsi="Arial" w:cs="Arial"/>
                <w:sz w:val="22"/>
                <w:szCs w:val="22"/>
              </w:rPr>
              <w:t xml:space="preserve"> hostes</w:t>
            </w:r>
            <w:r w:rsidR="00A41BC5" w:rsidRPr="002E019E">
              <w:rPr>
                <w:rFonts w:ascii="Arial" w:hAnsi="Arial" w:cs="Arial"/>
                <w:sz w:val="22"/>
                <w:szCs w:val="22"/>
              </w:rPr>
              <w:t xml:space="preserve">ek </w:t>
            </w:r>
            <w:r w:rsidRPr="002E019E">
              <w:rPr>
                <w:rFonts w:ascii="Arial" w:hAnsi="Arial" w:cs="Arial"/>
                <w:sz w:val="22"/>
                <w:szCs w:val="22"/>
              </w:rPr>
              <w:t>(včetně 1 supervizora)</w:t>
            </w:r>
          </w:p>
          <w:p w:rsidR="009008F4" w:rsidRPr="006D5D71" w:rsidRDefault="006D5D71" w:rsidP="00875585">
            <w:pPr>
              <w:spacing w:after="160" w:line="259" w:lineRule="auto"/>
              <w:rPr>
                <w:rFonts w:ascii="Arial" w:hAnsi="Arial" w:cs="Arial"/>
              </w:rPr>
            </w:pPr>
            <w:r w:rsidRPr="002E019E">
              <w:rPr>
                <w:rFonts w:ascii="Arial" w:hAnsi="Arial" w:cs="Arial"/>
                <w:sz w:val="22"/>
                <w:szCs w:val="22"/>
                <w:lang w:val="x-none" w:eastAsia="en-US"/>
              </w:rPr>
              <w:lastRenderedPageBreak/>
              <w:t xml:space="preserve">Rozpis odpracovaných </w:t>
            </w:r>
            <w:r w:rsidR="007D083A" w:rsidRPr="002E019E">
              <w:rPr>
                <w:rFonts w:ascii="Arial" w:hAnsi="Arial" w:cs="Arial"/>
                <w:sz w:val="22"/>
                <w:szCs w:val="22"/>
                <w:lang w:val="x-none" w:eastAsia="en-US"/>
              </w:rPr>
              <w:t xml:space="preserve">hodin </w:t>
            </w:r>
            <w:r w:rsidR="00875585" w:rsidRPr="002E019E">
              <w:rPr>
                <w:rFonts w:ascii="Arial" w:hAnsi="Arial" w:cs="Arial"/>
                <w:sz w:val="22"/>
                <w:szCs w:val="22"/>
                <w:lang w:eastAsia="en-US"/>
              </w:rPr>
              <w:t xml:space="preserve">by byl </w:t>
            </w:r>
            <w:r w:rsidR="007D083A" w:rsidRPr="002E019E">
              <w:rPr>
                <w:rFonts w:ascii="Arial" w:hAnsi="Arial" w:cs="Arial"/>
                <w:sz w:val="22"/>
                <w:szCs w:val="22"/>
                <w:lang w:val="x-none" w:eastAsia="en-US"/>
              </w:rPr>
              <w:t>součástí předávacího protokolu.</w:t>
            </w:r>
            <w:r w:rsidR="007D083A" w:rsidRPr="006D5D71">
              <w:rPr>
                <w:rFonts w:ascii="Arial" w:hAnsi="Arial" w:cs="Arial"/>
              </w:rPr>
              <w:t xml:space="preserve"> </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3B69F9" w:rsidRPr="00E05681" w:rsidRDefault="00C71635" w:rsidP="00E05681">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Kongresové centrum Praha</w:t>
            </w:r>
          </w:p>
          <w:p w:rsidR="00E05681" w:rsidRPr="00BF3317" w:rsidRDefault="00105815" w:rsidP="00283F5E">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hotel Vienna House Diplomat Prague</w:t>
            </w:r>
          </w:p>
        </w:tc>
      </w:tr>
      <w:tr w:rsidR="009008F4" w:rsidRPr="00C45BAF" w:rsidTr="003B69F9">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tcPr>
          <w:p w:rsidR="009008F4" w:rsidRPr="00A41BC5" w:rsidRDefault="00DD5F08" w:rsidP="00AC306C">
            <w:pPr>
              <w:pStyle w:val="Zkladntext"/>
              <w:jc w:val="both"/>
              <w:rPr>
                <w:rFonts w:ascii="Arial" w:hAnsi="Arial" w:cs="Arial"/>
                <w:b w:val="0"/>
                <w:i w:val="0"/>
                <w:sz w:val="22"/>
                <w:szCs w:val="22"/>
                <w:lang w:val="cs-CZ" w:eastAsia="en-US"/>
              </w:rPr>
            </w:pPr>
            <w:r w:rsidRPr="00DD5F08">
              <w:rPr>
                <w:rFonts w:ascii="Arial" w:hAnsi="Arial" w:cs="Arial"/>
                <w:b w:val="0"/>
                <w:i w:val="0"/>
                <w:sz w:val="22"/>
                <w:szCs w:val="22"/>
                <w:lang w:val="cs-CZ" w:eastAsia="en-US"/>
              </w:rPr>
              <w:t>320 862,50 Kč</w:t>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A41BC5" w:rsidRDefault="00DD5F08" w:rsidP="00AC306C">
            <w:pPr>
              <w:pStyle w:val="Zkladntext"/>
              <w:jc w:val="both"/>
              <w:rPr>
                <w:rFonts w:ascii="Arial" w:hAnsi="Arial" w:cs="Arial"/>
                <w:b w:val="0"/>
                <w:i w:val="0"/>
                <w:sz w:val="22"/>
                <w:szCs w:val="22"/>
                <w:lang w:val="cs-CZ" w:eastAsia="en-US"/>
              </w:rPr>
            </w:pPr>
            <w:r w:rsidRPr="00DD5F08">
              <w:rPr>
                <w:rFonts w:ascii="Arial" w:hAnsi="Arial" w:cs="Arial"/>
                <w:b w:val="0"/>
                <w:i w:val="0"/>
                <w:sz w:val="22"/>
                <w:szCs w:val="22"/>
                <w:lang w:val="cs-CZ" w:eastAsia="en-US"/>
              </w:rPr>
              <w:t>388 243,63 Kč</w:t>
            </w:r>
          </w:p>
        </w:tc>
      </w:tr>
      <w:tr w:rsidR="009008F4" w:rsidRPr="00C45BAF" w:rsidTr="003B69F9">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tcPr>
          <w:p w:rsidR="009008F4" w:rsidRPr="00B140A3" w:rsidRDefault="009008F4" w:rsidP="00381B41">
            <w:pPr>
              <w:pStyle w:val="Zkladntext"/>
              <w:ind w:left="37"/>
              <w:jc w:val="both"/>
              <w:rPr>
                <w:rFonts w:ascii="Arial" w:hAnsi="Arial" w:cs="Arial"/>
                <w:sz w:val="22"/>
                <w:szCs w:val="22"/>
                <w:lang w:val="cs-CZ" w:eastAsia="en-US"/>
              </w:rPr>
            </w:pP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CB7C32">
        <w:rPr>
          <w:rFonts w:ascii="Arial" w:hAnsi="Arial" w:cs="Arial"/>
          <w:sz w:val="22"/>
          <w:szCs w:val="22"/>
        </w:rPr>
        <w:t>25. 11. 2022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CB7C32" w:rsidP="009008F4">
      <w:pPr>
        <w:tabs>
          <w:tab w:val="left" w:pos="0"/>
        </w:tabs>
        <w:rPr>
          <w:rFonts w:ascii="Arial" w:hAnsi="Arial"/>
          <w:sz w:val="22"/>
          <w:szCs w:val="22"/>
        </w:rPr>
      </w:pPr>
      <w:r>
        <w:rPr>
          <w:rFonts w:ascii="Arial" w:hAnsi="Arial"/>
          <w:sz w:val="22"/>
          <w:szCs w:val="22"/>
        </w:rPr>
        <w:t>Alice Krutilová</w:t>
      </w:r>
      <w:r w:rsidR="00D06735">
        <w:rPr>
          <w:rFonts w:ascii="Arial" w:hAnsi="Arial"/>
          <w:sz w:val="22"/>
          <w:szCs w:val="22"/>
        </w:rPr>
        <w:t>, MA, v. 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Erik Michalides</w:t>
      </w:r>
      <w:r w:rsidR="00D06735">
        <w:rPr>
          <w:rFonts w:ascii="Arial" w:hAnsi="Arial"/>
          <w:sz w:val="22"/>
          <w:szCs w:val="22"/>
        </w:rPr>
        <w:t xml:space="preserve"> v. r.</w:t>
      </w:r>
      <w:bookmarkStart w:id="0" w:name="_GoBack"/>
      <w:bookmarkEnd w:id="0"/>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03FF" w:rsidRDefault="009008F4" w:rsidP="00A312E1">
      <w:pPr>
        <w:pStyle w:val="Odstavecseseznamem"/>
        <w:spacing w:after="120" w:line="240" w:lineRule="auto"/>
        <w:ind w:left="0"/>
        <w:contextualSpacing w:val="0"/>
        <w:jc w:val="both"/>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sectPr w:rsidR="003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5E" w:rsidRDefault="0012425E" w:rsidP="009008F4">
      <w:r>
        <w:separator/>
      </w:r>
    </w:p>
  </w:endnote>
  <w:endnote w:type="continuationSeparator" w:id="0">
    <w:p w:rsidR="0012425E" w:rsidRDefault="0012425E"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5E" w:rsidRDefault="0012425E" w:rsidP="009008F4">
      <w:r>
        <w:separator/>
      </w:r>
    </w:p>
  </w:footnote>
  <w:footnote w:type="continuationSeparator" w:id="0">
    <w:p w:rsidR="0012425E" w:rsidRDefault="0012425E" w:rsidP="009008F4">
      <w:r>
        <w:continuationSeparator/>
      </w:r>
    </w:p>
  </w:footnote>
  <w:footnote w:id="1">
    <w:p w:rsidR="004938FA" w:rsidRPr="00C43028" w:rsidRDefault="004938FA"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hostesingové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715E3"/>
    <w:multiLevelType w:val="hybridMultilevel"/>
    <w:tmpl w:val="C264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05815"/>
    <w:rsid w:val="0012425E"/>
    <w:rsid w:val="00167B32"/>
    <w:rsid w:val="00171F1B"/>
    <w:rsid w:val="00200DF9"/>
    <w:rsid w:val="00223355"/>
    <w:rsid w:val="00283F5E"/>
    <w:rsid w:val="002A5C87"/>
    <w:rsid w:val="002E019E"/>
    <w:rsid w:val="002E19DC"/>
    <w:rsid w:val="002F0E0A"/>
    <w:rsid w:val="003002C9"/>
    <w:rsid w:val="003617BE"/>
    <w:rsid w:val="003803FF"/>
    <w:rsid w:val="00381B41"/>
    <w:rsid w:val="00390E9A"/>
    <w:rsid w:val="003B69F9"/>
    <w:rsid w:val="003E2A4C"/>
    <w:rsid w:val="003F21AA"/>
    <w:rsid w:val="00444B9F"/>
    <w:rsid w:val="00455C23"/>
    <w:rsid w:val="004646E7"/>
    <w:rsid w:val="004938FA"/>
    <w:rsid w:val="00520AF5"/>
    <w:rsid w:val="005264B8"/>
    <w:rsid w:val="005A2E06"/>
    <w:rsid w:val="005B06F7"/>
    <w:rsid w:val="005C5103"/>
    <w:rsid w:val="005D373E"/>
    <w:rsid w:val="005F7C75"/>
    <w:rsid w:val="00653977"/>
    <w:rsid w:val="006A4274"/>
    <w:rsid w:val="006D5D71"/>
    <w:rsid w:val="006D6BC2"/>
    <w:rsid w:val="00715D94"/>
    <w:rsid w:val="00763667"/>
    <w:rsid w:val="00774946"/>
    <w:rsid w:val="00791DB5"/>
    <w:rsid w:val="007B39F5"/>
    <w:rsid w:val="007D083A"/>
    <w:rsid w:val="007D5B8C"/>
    <w:rsid w:val="007E3D02"/>
    <w:rsid w:val="007F2D5F"/>
    <w:rsid w:val="00827211"/>
    <w:rsid w:val="00850B84"/>
    <w:rsid w:val="008662DE"/>
    <w:rsid w:val="00875585"/>
    <w:rsid w:val="008A373F"/>
    <w:rsid w:val="008C2F8F"/>
    <w:rsid w:val="009008F4"/>
    <w:rsid w:val="0099702D"/>
    <w:rsid w:val="009D0637"/>
    <w:rsid w:val="00A312E1"/>
    <w:rsid w:val="00A41BC5"/>
    <w:rsid w:val="00A42DBD"/>
    <w:rsid w:val="00A751E9"/>
    <w:rsid w:val="00AA637F"/>
    <w:rsid w:val="00AB5C89"/>
    <w:rsid w:val="00AC306C"/>
    <w:rsid w:val="00B140A3"/>
    <w:rsid w:val="00BD73CB"/>
    <w:rsid w:val="00BF3317"/>
    <w:rsid w:val="00C14FA3"/>
    <w:rsid w:val="00C17B4E"/>
    <w:rsid w:val="00C32A80"/>
    <w:rsid w:val="00C676AB"/>
    <w:rsid w:val="00C71635"/>
    <w:rsid w:val="00C738FA"/>
    <w:rsid w:val="00C74708"/>
    <w:rsid w:val="00C779DA"/>
    <w:rsid w:val="00CB7C32"/>
    <w:rsid w:val="00CD060D"/>
    <w:rsid w:val="00CE4BE9"/>
    <w:rsid w:val="00CF03A3"/>
    <w:rsid w:val="00D06735"/>
    <w:rsid w:val="00D90CF5"/>
    <w:rsid w:val="00DA575A"/>
    <w:rsid w:val="00DD5F08"/>
    <w:rsid w:val="00E01F5E"/>
    <w:rsid w:val="00E05681"/>
    <w:rsid w:val="00E0771C"/>
    <w:rsid w:val="00E12CF8"/>
    <w:rsid w:val="00E1360D"/>
    <w:rsid w:val="00E37DC1"/>
    <w:rsid w:val="00EB2D39"/>
    <w:rsid w:val="00ED6DAB"/>
    <w:rsid w:val="00EE4745"/>
    <w:rsid w:val="00F57702"/>
    <w:rsid w:val="00FC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552D"/>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C17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880">
      <w:bodyDiv w:val="1"/>
      <w:marLeft w:val="0"/>
      <w:marRight w:val="0"/>
      <w:marTop w:val="0"/>
      <w:marBottom w:val="0"/>
      <w:divBdr>
        <w:top w:val="none" w:sz="0" w:space="0" w:color="auto"/>
        <w:left w:val="none" w:sz="0" w:space="0" w:color="auto"/>
        <w:bottom w:val="none" w:sz="0" w:space="0" w:color="auto"/>
        <w:right w:val="none" w:sz="0" w:space="0" w:color="auto"/>
      </w:divBdr>
    </w:div>
    <w:div w:id="335766712">
      <w:bodyDiv w:val="1"/>
      <w:marLeft w:val="0"/>
      <w:marRight w:val="0"/>
      <w:marTop w:val="0"/>
      <w:marBottom w:val="0"/>
      <w:divBdr>
        <w:top w:val="none" w:sz="0" w:space="0" w:color="auto"/>
        <w:left w:val="none" w:sz="0" w:space="0" w:color="auto"/>
        <w:bottom w:val="none" w:sz="0" w:space="0" w:color="auto"/>
        <w:right w:val="none" w:sz="0" w:space="0" w:color="auto"/>
      </w:divBdr>
    </w:div>
    <w:div w:id="390278064">
      <w:bodyDiv w:val="1"/>
      <w:marLeft w:val="0"/>
      <w:marRight w:val="0"/>
      <w:marTop w:val="0"/>
      <w:marBottom w:val="0"/>
      <w:divBdr>
        <w:top w:val="none" w:sz="0" w:space="0" w:color="auto"/>
        <w:left w:val="none" w:sz="0" w:space="0" w:color="auto"/>
        <w:bottom w:val="none" w:sz="0" w:space="0" w:color="auto"/>
        <w:right w:val="none" w:sz="0" w:space="0" w:color="auto"/>
      </w:divBdr>
    </w:div>
    <w:div w:id="414403750">
      <w:bodyDiv w:val="1"/>
      <w:marLeft w:val="0"/>
      <w:marRight w:val="0"/>
      <w:marTop w:val="0"/>
      <w:marBottom w:val="0"/>
      <w:divBdr>
        <w:top w:val="none" w:sz="0" w:space="0" w:color="auto"/>
        <w:left w:val="none" w:sz="0" w:space="0" w:color="auto"/>
        <w:bottom w:val="none" w:sz="0" w:space="0" w:color="auto"/>
        <w:right w:val="none" w:sz="0" w:space="0" w:color="auto"/>
      </w:divBdr>
    </w:div>
    <w:div w:id="445852006">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676886936">
      <w:bodyDiv w:val="1"/>
      <w:marLeft w:val="0"/>
      <w:marRight w:val="0"/>
      <w:marTop w:val="0"/>
      <w:marBottom w:val="0"/>
      <w:divBdr>
        <w:top w:val="none" w:sz="0" w:space="0" w:color="auto"/>
        <w:left w:val="none" w:sz="0" w:space="0" w:color="auto"/>
        <w:bottom w:val="none" w:sz="0" w:space="0" w:color="auto"/>
        <w:right w:val="none" w:sz="0" w:space="0" w:color="auto"/>
      </w:divBdr>
    </w:div>
    <w:div w:id="953243693">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990448436">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086421520">
      <w:bodyDiv w:val="1"/>
      <w:marLeft w:val="0"/>
      <w:marRight w:val="0"/>
      <w:marTop w:val="0"/>
      <w:marBottom w:val="0"/>
      <w:divBdr>
        <w:top w:val="none" w:sz="0" w:space="0" w:color="auto"/>
        <w:left w:val="none" w:sz="0" w:space="0" w:color="auto"/>
        <w:bottom w:val="none" w:sz="0" w:space="0" w:color="auto"/>
        <w:right w:val="none" w:sz="0" w:space="0" w:color="auto"/>
      </w:divBdr>
    </w:div>
    <w:div w:id="1139958511">
      <w:bodyDiv w:val="1"/>
      <w:marLeft w:val="0"/>
      <w:marRight w:val="0"/>
      <w:marTop w:val="0"/>
      <w:marBottom w:val="0"/>
      <w:divBdr>
        <w:top w:val="none" w:sz="0" w:space="0" w:color="auto"/>
        <w:left w:val="none" w:sz="0" w:space="0" w:color="auto"/>
        <w:bottom w:val="none" w:sz="0" w:space="0" w:color="auto"/>
        <w:right w:val="none" w:sz="0" w:space="0" w:color="auto"/>
      </w:divBdr>
    </w:div>
    <w:div w:id="1193806774">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1536698133">
      <w:bodyDiv w:val="1"/>
      <w:marLeft w:val="0"/>
      <w:marRight w:val="0"/>
      <w:marTop w:val="0"/>
      <w:marBottom w:val="0"/>
      <w:divBdr>
        <w:top w:val="none" w:sz="0" w:space="0" w:color="auto"/>
        <w:left w:val="none" w:sz="0" w:space="0" w:color="auto"/>
        <w:bottom w:val="none" w:sz="0" w:space="0" w:color="auto"/>
        <w:right w:val="none" w:sz="0" w:space="0" w:color="auto"/>
      </w:divBdr>
    </w:div>
    <w:div w:id="1827210181">
      <w:bodyDiv w:val="1"/>
      <w:marLeft w:val="0"/>
      <w:marRight w:val="0"/>
      <w:marTop w:val="0"/>
      <w:marBottom w:val="0"/>
      <w:divBdr>
        <w:top w:val="none" w:sz="0" w:space="0" w:color="auto"/>
        <w:left w:val="none" w:sz="0" w:space="0" w:color="auto"/>
        <w:bottom w:val="none" w:sz="0" w:space="0" w:color="auto"/>
        <w:right w:val="none" w:sz="0" w:space="0" w:color="auto"/>
      </w:divBdr>
    </w:div>
    <w:div w:id="1932003063">
      <w:bodyDiv w:val="1"/>
      <w:marLeft w:val="0"/>
      <w:marRight w:val="0"/>
      <w:marTop w:val="0"/>
      <w:marBottom w:val="0"/>
      <w:divBdr>
        <w:top w:val="none" w:sz="0" w:space="0" w:color="auto"/>
        <w:left w:val="none" w:sz="0" w:space="0" w:color="auto"/>
        <w:bottom w:val="none" w:sz="0" w:space="0" w:color="auto"/>
        <w:right w:val="none" w:sz="0" w:space="0" w:color="auto"/>
      </w:divBdr>
    </w:div>
    <w:div w:id="20962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2334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Lupjanová Alena</cp:lastModifiedBy>
  <cp:revision>3</cp:revision>
  <cp:lastPrinted>2022-09-27T16:30:00Z</cp:lastPrinted>
  <dcterms:created xsi:type="dcterms:W3CDTF">2022-11-28T06:30:00Z</dcterms:created>
  <dcterms:modified xsi:type="dcterms:W3CDTF">2022-11-28T06:30:00Z</dcterms:modified>
</cp:coreProperties>
</file>