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4C70" w14:textId="77777777" w:rsidR="006A56B6" w:rsidRDefault="006A56B6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7F9373B3" w14:textId="0468D104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E361EC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CB66BE">
                    <w:rPr>
                      <w:rFonts w:cs="Arial"/>
                      <w:b/>
                      <w:sz w:val="24"/>
                      <w:szCs w:val="24"/>
                    </w:rPr>
                    <w:t>1208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378A9494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A72C6BC" w14:textId="77777777" w:rsidR="006A56B6" w:rsidRPr="007B0FF9" w:rsidRDefault="006A56B6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8DC29CC" w:rsidR="008E6883" w:rsidRPr="00A02CD7" w:rsidRDefault="00E05B36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CB66BE" w:rsidRPr="00CB66BE">
                      <w:rPr>
                        <w:rFonts w:cs="Arial"/>
                        <w:b/>
                      </w:rPr>
                      <w:t>Internátní, a.s.</w:t>
                    </w:r>
                  </w:sdtContent>
                </w:sdt>
              </w:sdtContent>
            </w:sdt>
          </w:p>
          <w:p w14:paraId="277796F2" w14:textId="48AE4F0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CB66BE" w:rsidRPr="00CB66BE">
                              <w:rPr>
                                <w:rFonts w:cs="Arial"/>
                                <w:szCs w:val="20"/>
                              </w:rPr>
                              <w:t>Točitá 1964/34, 140 00 Praha 4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2A31087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r w:rsidR="00CB66BE" w:rsidRPr="00CB66BE">
              <w:rPr>
                <w:rFonts w:cs="Arial"/>
                <w:szCs w:val="20"/>
              </w:rPr>
              <w:t>29181216</w:t>
            </w:r>
          </w:p>
          <w:p w14:paraId="72C1DD05" w14:textId="4C472B2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r w:rsidR="007E5E94" w:rsidRPr="007E5E94">
              <w:rPr>
                <w:rFonts w:cs="Arial"/>
                <w:szCs w:val="20"/>
              </w:rPr>
              <w:t>4358159399/0800</w:t>
            </w:r>
            <w:r w:rsidR="007E5E94">
              <w:rPr>
                <w:rFonts w:cs="Arial"/>
                <w:szCs w:val="20"/>
              </w:rPr>
              <w:t>,</w:t>
            </w:r>
            <w:r w:rsidR="007E5E94" w:rsidRPr="007E5E9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7E5E94">
                          <w:rPr>
                            <w:rFonts w:cs="Arial"/>
                            <w:szCs w:val="20"/>
                          </w:rPr>
                          <w:t>Česká spořitelna, a.s.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1665FDD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CB66BE" w:rsidRPr="00CB66BE">
                              <w:rPr>
                                <w:rFonts w:cs="Arial"/>
                                <w:szCs w:val="20"/>
                              </w:rPr>
                              <w:t>Radek Majc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6A56B6">
      <w:pPr>
        <w:pStyle w:val="Nadpis1"/>
        <w:spacing w:before="480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43948F79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CB66BE">
        <w:t>3</w:t>
      </w:r>
      <w:r w:rsidR="00E361EC">
        <w:t xml:space="preserve">. 5.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E361EC">
        <w:rPr>
          <w:rFonts w:cs="Arial"/>
        </w:rPr>
        <w:t>/</w:t>
      </w:r>
      <w:r w:rsidR="00CB66BE">
        <w:rPr>
          <w:rFonts w:cs="Arial"/>
        </w:rPr>
        <w:t>1208</w:t>
      </w:r>
      <w:r w:rsidRPr="00E361EC">
        <w:rPr>
          <w:rFonts w:cs="Arial"/>
        </w:rPr>
        <w:t>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E361EC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6A56B6">
      <w:pPr>
        <w:pStyle w:val="Nadpis1"/>
        <w:spacing w:before="480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6136DF15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E361EC">
        <w:t>Kompen</w:t>
      </w:r>
      <w:r w:rsidR="00E361EC" w:rsidRPr="00E361EC">
        <w:t>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7CDBA9A6" w:rsidR="006A4FA0" w:rsidRPr="00B8459E" w:rsidRDefault="00E05B36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CB66BE" w:rsidRPr="00CB66BE">
                      <w:rPr>
                        <w:rFonts w:cs="Arial"/>
                        <w:szCs w:val="20"/>
                      </w:rPr>
                      <w:t>Radek Majc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5F4B673A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E05B36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E05B36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2509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5DF2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56B6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E5E94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86B79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826E9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E7499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3BA8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66BE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16DD8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5B36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61EC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723a594bb96289007cb3977fbc2c36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240a8de30c8ddde90ff69ee7597f5277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488e27-62b4-47cf-9353-e24b51901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FDF05-EBDB-471A-9DAC-62791A0C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BA5B0-2AB6-4DDF-A01B-1E7E8B20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2</cp:revision>
  <cp:lastPrinted>2022-10-24T12:21:00Z</cp:lastPrinted>
  <dcterms:created xsi:type="dcterms:W3CDTF">2022-11-28T08:01:00Z</dcterms:created>
  <dcterms:modified xsi:type="dcterms:W3CDTF">2022-11-28T08:01:00Z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