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6164BD" w:rsidRDefault="00F7527C">
      <w:pPr>
        <w:pStyle w:val="Nzev"/>
        <w:jc w:val="both"/>
        <w:rPr>
          <w:rFonts w:cs="Arial"/>
          <w:color w:val="000000" w:themeColor="text1"/>
        </w:rPr>
      </w:pPr>
      <w:r w:rsidRPr="006164BD">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5703FBDA" w:rsidR="006D0198" w:rsidRPr="006D0198" w:rsidRDefault="00EC5610">
                            <w:pPr>
                              <w:rPr>
                                <w:sz w:val="32"/>
                                <w:szCs w:val="32"/>
                              </w:rPr>
                            </w:pPr>
                            <w:r>
                              <w:rPr>
                                <w:sz w:val="32"/>
                                <w:szCs w:val="32"/>
                              </w:rPr>
                              <w:t>AusterlitzPro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5703FBDA" w:rsidR="006D0198" w:rsidRPr="006D0198" w:rsidRDefault="00EC5610">
                      <w:pPr>
                        <w:rPr>
                          <w:sz w:val="32"/>
                          <w:szCs w:val="32"/>
                        </w:rPr>
                      </w:pPr>
                      <w:r>
                        <w:rPr>
                          <w:sz w:val="32"/>
                          <w:szCs w:val="32"/>
                        </w:rPr>
                        <w:t>AusterlitzPro s.r.o.</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791437D" w:rsidR="00BB0A91" w:rsidRPr="00AD0DA8" w:rsidRDefault="00F7527C">
                            <w:pPr>
                              <w:pStyle w:val="Obsahrmce"/>
                            </w:pPr>
                            <w:r w:rsidRPr="00AD0DA8">
                              <w:rPr>
                                <w:color w:val="000000"/>
                              </w:rPr>
                              <w:t xml:space="preserve">číslo smlouvy Objednatele: </w:t>
                            </w:r>
                            <w:r w:rsidR="006F555F">
                              <w:rPr>
                                <w:rFonts w:ascii="Calibri" w:hAnsi="Calibri" w:cs="Calibri"/>
                                <w:b/>
                                <w:bCs/>
                                <w:color w:val="000000"/>
                                <w:szCs w:val="22"/>
                                <w:shd w:val="clear" w:color="auto" w:fill="FFFFFF"/>
                              </w:rPr>
                              <w:t>2022/S/310/0330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4791437D" w:rsidR="00BB0A91" w:rsidRPr="00AD0DA8" w:rsidRDefault="00F7527C">
                      <w:pPr>
                        <w:pStyle w:val="Obsahrmce"/>
                      </w:pPr>
                      <w:r w:rsidRPr="00AD0DA8">
                        <w:rPr>
                          <w:color w:val="000000"/>
                        </w:rPr>
                        <w:t xml:space="preserve">číslo smlouvy Objednatele: </w:t>
                      </w:r>
                      <w:r w:rsidR="006F555F">
                        <w:rPr>
                          <w:rFonts w:ascii="Calibri" w:hAnsi="Calibri" w:cs="Calibri"/>
                          <w:b/>
                          <w:bCs/>
                          <w:color w:val="000000"/>
                          <w:szCs w:val="22"/>
                          <w:shd w:val="clear" w:color="auto" w:fill="FFFFFF"/>
                        </w:rPr>
                        <w:t>2022/S/310/0330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6164BD">
        <w:rPr>
          <w:color w:val="000000" w:themeColor="text1"/>
        </w:rPr>
        <w:br w:type="page"/>
      </w:r>
    </w:p>
    <w:p w14:paraId="55467F23" w14:textId="74873DF2" w:rsidR="00BB0A91" w:rsidRPr="006164BD" w:rsidRDefault="00F7527C" w:rsidP="00AD0DA8">
      <w:pPr>
        <w:jc w:val="center"/>
        <w:rPr>
          <w:b/>
          <w:bCs/>
          <w:color w:val="000000" w:themeColor="text1"/>
        </w:rPr>
      </w:pPr>
      <w:r w:rsidRPr="006164BD">
        <w:rPr>
          <w:b/>
          <w:bCs/>
          <w:color w:val="000000" w:themeColor="text1"/>
        </w:rPr>
        <w:lastRenderedPageBreak/>
        <w:t>Smlouva o propagaci</w:t>
      </w:r>
    </w:p>
    <w:p w14:paraId="264CC8C3" w14:textId="77777777" w:rsidR="00AD0DA8" w:rsidRPr="006164BD" w:rsidRDefault="00AD0DA8">
      <w:pPr>
        <w:jc w:val="both"/>
        <w:rPr>
          <w:color w:val="000000" w:themeColor="text1"/>
        </w:rPr>
      </w:pPr>
    </w:p>
    <w:p w14:paraId="0C884FDD" w14:textId="632890ED" w:rsidR="00BB0A91" w:rsidRPr="006164BD" w:rsidRDefault="00F7527C">
      <w:pPr>
        <w:jc w:val="both"/>
        <w:rPr>
          <w:color w:val="000000" w:themeColor="text1"/>
        </w:rPr>
      </w:pPr>
      <w:r w:rsidRPr="006164BD">
        <w:rPr>
          <w:color w:val="000000" w:themeColor="text1"/>
        </w:rPr>
        <w:t>uzavřená dle zákona č. 89/2012 Sb., občanský zákoník, ve znění   pozdějších předpisů (dále jen „</w:t>
      </w:r>
      <w:r w:rsidRPr="006164BD">
        <w:rPr>
          <w:b/>
          <w:color w:val="000000" w:themeColor="text1"/>
        </w:rPr>
        <w:t>Občanský zákoník</w:t>
      </w:r>
      <w:r w:rsidRPr="006164BD">
        <w:rPr>
          <w:color w:val="000000" w:themeColor="text1"/>
        </w:rPr>
        <w:t xml:space="preserve">“) </w:t>
      </w:r>
    </w:p>
    <w:p w14:paraId="646C8535" w14:textId="77777777" w:rsidR="00BB0A91" w:rsidRPr="006164BD" w:rsidRDefault="00BB0A91">
      <w:pPr>
        <w:jc w:val="both"/>
        <w:rPr>
          <w:color w:val="000000" w:themeColor="text1"/>
        </w:rPr>
      </w:pPr>
    </w:p>
    <w:p w14:paraId="323F3DBD" w14:textId="77777777" w:rsidR="00BB0A91" w:rsidRPr="006164BD" w:rsidRDefault="00F7527C" w:rsidP="00AD0DA8">
      <w:pPr>
        <w:pStyle w:val="Heading1CzechTourism"/>
        <w:numPr>
          <w:ilvl w:val="0"/>
          <w:numId w:val="1"/>
        </w:numPr>
        <w:rPr>
          <w:color w:val="000000" w:themeColor="text1"/>
          <w:sz w:val="24"/>
        </w:rPr>
      </w:pPr>
      <w:r w:rsidRPr="006164BD">
        <w:rPr>
          <w:rFonts w:cs="Arial"/>
          <w:color w:val="000000" w:themeColor="text1"/>
          <w:sz w:val="24"/>
        </w:rPr>
        <w:t>Smluvní strany</w:t>
      </w:r>
    </w:p>
    <w:p w14:paraId="3F303C53" w14:textId="77777777" w:rsidR="00BB0A91" w:rsidRPr="006164BD" w:rsidRDefault="00F7527C">
      <w:pPr>
        <w:pStyle w:val="Heading2CzechTourism"/>
        <w:numPr>
          <w:ilvl w:val="1"/>
          <w:numId w:val="1"/>
        </w:numPr>
        <w:jc w:val="both"/>
        <w:rPr>
          <w:rFonts w:cs="Arial"/>
          <w:color w:val="000000" w:themeColor="text1"/>
        </w:rPr>
      </w:pPr>
      <w:r w:rsidRPr="006164BD">
        <w:rPr>
          <w:rFonts w:cs="Arial"/>
          <w:color w:val="000000" w:themeColor="text1"/>
        </w:rPr>
        <w:t>Česká centrála cestovního ruchu – CzechTourism</w:t>
      </w:r>
    </w:p>
    <w:p w14:paraId="38870CA0"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6164BD" w:rsidRPr="006164BD" w14:paraId="6615F037" w14:textId="77777777" w:rsidTr="004700FD">
        <w:tc>
          <w:tcPr>
            <w:tcW w:w="3969" w:type="dxa"/>
            <w:tcBorders>
              <w:bottom w:val="single" w:sz="2" w:space="0" w:color="00000A"/>
            </w:tcBorders>
            <w:shd w:val="clear" w:color="auto" w:fill="auto"/>
          </w:tcPr>
          <w:p w14:paraId="2FFC331D"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se sídlem:</w:t>
            </w:r>
          </w:p>
        </w:tc>
        <w:tc>
          <w:tcPr>
            <w:tcW w:w="4478" w:type="dxa"/>
            <w:tcBorders>
              <w:bottom w:val="single" w:sz="2" w:space="0" w:color="00000A"/>
            </w:tcBorders>
            <w:shd w:val="clear" w:color="auto" w:fill="auto"/>
          </w:tcPr>
          <w:p w14:paraId="7941A2F8" w14:textId="4BB66E87" w:rsidR="00BB0A91" w:rsidRPr="006164BD" w:rsidRDefault="00760341">
            <w:pPr>
              <w:pStyle w:val="TableTextCzechTourism"/>
              <w:jc w:val="both"/>
              <w:rPr>
                <w:rFonts w:ascii="Georgia" w:hAnsi="Georgia"/>
                <w:color w:val="000000" w:themeColor="text1"/>
              </w:rPr>
            </w:pPr>
            <w:r w:rsidRPr="006164BD">
              <w:rPr>
                <w:rFonts w:ascii="Georgia" w:hAnsi="Georgia"/>
                <w:color w:val="000000" w:themeColor="text1"/>
              </w:rPr>
              <w:t>Štěpánská 567/15, 120 00 Praha 2</w:t>
            </w:r>
          </w:p>
        </w:tc>
      </w:tr>
      <w:tr w:rsidR="006164BD" w:rsidRPr="006164BD" w14:paraId="1CFD24C9" w14:textId="77777777" w:rsidTr="004700FD">
        <w:tc>
          <w:tcPr>
            <w:tcW w:w="3969" w:type="dxa"/>
            <w:tcBorders>
              <w:top w:val="single" w:sz="2" w:space="0" w:color="00000A"/>
              <w:bottom w:val="single" w:sz="2" w:space="0" w:color="00000A"/>
            </w:tcBorders>
            <w:shd w:val="clear" w:color="auto" w:fill="auto"/>
          </w:tcPr>
          <w:p w14:paraId="72AD4C03"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 xml:space="preserve">IČ: </w:t>
            </w:r>
          </w:p>
        </w:tc>
        <w:tc>
          <w:tcPr>
            <w:tcW w:w="4478" w:type="dxa"/>
            <w:tcBorders>
              <w:top w:val="single" w:sz="2" w:space="0" w:color="00000A"/>
              <w:bottom w:val="single" w:sz="2" w:space="0" w:color="00000A"/>
            </w:tcBorders>
            <w:shd w:val="clear" w:color="auto" w:fill="auto"/>
          </w:tcPr>
          <w:p w14:paraId="7D4A0DB7"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49277600</w:t>
            </w:r>
          </w:p>
        </w:tc>
      </w:tr>
      <w:tr w:rsidR="006164BD" w:rsidRPr="006164BD" w14:paraId="367F577A" w14:textId="77777777" w:rsidTr="004700FD">
        <w:tc>
          <w:tcPr>
            <w:tcW w:w="3969" w:type="dxa"/>
            <w:tcBorders>
              <w:top w:val="single" w:sz="2" w:space="0" w:color="00000A"/>
              <w:bottom w:val="single" w:sz="2" w:space="0" w:color="00000A"/>
            </w:tcBorders>
            <w:shd w:val="clear" w:color="auto" w:fill="auto"/>
          </w:tcPr>
          <w:p w14:paraId="3678FDE0"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DIČ:</w:t>
            </w:r>
          </w:p>
        </w:tc>
        <w:tc>
          <w:tcPr>
            <w:tcW w:w="4478" w:type="dxa"/>
            <w:tcBorders>
              <w:top w:val="single" w:sz="2" w:space="0" w:color="00000A"/>
              <w:bottom w:val="single" w:sz="2" w:space="0" w:color="00000A"/>
            </w:tcBorders>
            <w:shd w:val="clear" w:color="auto" w:fill="auto"/>
          </w:tcPr>
          <w:p w14:paraId="5AB03F75"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CZ49277600</w:t>
            </w:r>
          </w:p>
        </w:tc>
      </w:tr>
      <w:tr w:rsidR="00BB0A91" w:rsidRPr="006164BD" w14:paraId="3A822764" w14:textId="77777777" w:rsidTr="004700FD">
        <w:tc>
          <w:tcPr>
            <w:tcW w:w="3969" w:type="dxa"/>
            <w:tcBorders>
              <w:top w:val="single" w:sz="2" w:space="0" w:color="00000A"/>
              <w:bottom w:val="single" w:sz="4" w:space="0" w:color="00000A"/>
            </w:tcBorders>
            <w:shd w:val="clear" w:color="auto" w:fill="auto"/>
          </w:tcPr>
          <w:p w14:paraId="4E4BB358"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zastoupená:</w:t>
            </w:r>
          </w:p>
        </w:tc>
        <w:tc>
          <w:tcPr>
            <w:tcW w:w="4478" w:type="dxa"/>
            <w:tcBorders>
              <w:top w:val="single" w:sz="2" w:space="0" w:color="00000A"/>
              <w:bottom w:val="single" w:sz="4" w:space="0" w:color="00000A"/>
            </w:tcBorders>
            <w:shd w:val="clear" w:color="auto" w:fill="auto"/>
          </w:tcPr>
          <w:p w14:paraId="492C1082" w14:textId="30B603FC" w:rsidR="00BB0A91" w:rsidRPr="006164BD" w:rsidRDefault="00EC5610">
            <w:pPr>
              <w:pStyle w:val="TableTextCzechTourism"/>
              <w:jc w:val="both"/>
              <w:rPr>
                <w:rFonts w:ascii="Georgia" w:hAnsi="Georgia"/>
                <w:color w:val="000000" w:themeColor="text1"/>
              </w:rPr>
            </w:pPr>
            <w:r w:rsidRPr="00AD0DA8">
              <w:rPr>
                <w:rFonts w:ascii="Georgia" w:hAnsi="Georgia"/>
              </w:rPr>
              <w:t>Janem Hergetem, ředitelem ČCCR – CzechTourism</w:t>
            </w:r>
          </w:p>
        </w:tc>
      </w:tr>
    </w:tbl>
    <w:p w14:paraId="2E2DEAD7" w14:textId="77777777" w:rsidR="00BB0A91" w:rsidRPr="006164BD" w:rsidRDefault="00BB0A91">
      <w:pPr>
        <w:jc w:val="both"/>
        <w:rPr>
          <w:color w:val="000000" w:themeColor="text1"/>
        </w:rPr>
      </w:pPr>
    </w:p>
    <w:p w14:paraId="329706D5" w14:textId="77777777" w:rsidR="00BB0A91" w:rsidRPr="006164BD" w:rsidRDefault="00F7527C">
      <w:pPr>
        <w:pStyle w:val="Zhlavzprvy"/>
        <w:jc w:val="both"/>
        <w:rPr>
          <w:rFonts w:cs="Arial"/>
          <w:b w:val="0"/>
          <w:color w:val="000000" w:themeColor="text1"/>
        </w:rPr>
      </w:pPr>
      <w:r w:rsidRPr="006164BD">
        <w:rPr>
          <w:rFonts w:cs="Arial"/>
          <w:b w:val="0"/>
          <w:color w:val="000000" w:themeColor="text1"/>
        </w:rPr>
        <w:t>(dále jen „</w:t>
      </w:r>
      <w:r w:rsidRPr="006164BD">
        <w:rPr>
          <w:rFonts w:cs="Arial"/>
          <w:color w:val="000000" w:themeColor="text1"/>
          <w:lang w:val="cs-CZ"/>
        </w:rPr>
        <w:t>Objednatel</w:t>
      </w:r>
      <w:r w:rsidRPr="006164BD">
        <w:rPr>
          <w:rFonts w:cs="Arial"/>
          <w:b w:val="0"/>
          <w:color w:val="000000" w:themeColor="text1"/>
        </w:rPr>
        <w:t>“)</w:t>
      </w:r>
    </w:p>
    <w:p w14:paraId="66EDF337" w14:textId="77777777" w:rsidR="00BB0A91" w:rsidRPr="006164BD" w:rsidRDefault="00BB0A91">
      <w:pPr>
        <w:jc w:val="both"/>
        <w:rPr>
          <w:color w:val="000000" w:themeColor="text1"/>
        </w:rPr>
      </w:pPr>
    </w:p>
    <w:p w14:paraId="51987D04" w14:textId="77777777" w:rsidR="00BB0A91" w:rsidRPr="006164BD" w:rsidRDefault="00F7527C">
      <w:pPr>
        <w:jc w:val="both"/>
        <w:rPr>
          <w:color w:val="000000" w:themeColor="text1"/>
        </w:rPr>
      </w:pPr>
      <w:r w:rsidRPr="006164BD">
        <w:rPr>
          <w:color w:val="000000" w:themeColor="text1"/>
        </w:rPr>
        <w:t>a</w:t>
      </w:r>
    </w:p>
    <w:p w14:paraId="6200DBD7" w14:textId="77777777" w:rsidR="00BB0A91" w:rsidRPr="006164BD" w:rsidRDefault="00BB0A91">
      <w:pPr>
        <w:jc w:val="both"/>
        <w:rPr>
          <w:color w:val="000000" w:themeColor="text1"/>
        </w:rPr>
      </w:pPr>
    </w:p>
    <w:p w14:paraId="55FEBBB1" w14:textId="6414CA00" w:rsidR="00BB0A91" w:rsidRPr="006164BD" w:rsidRDefault="00EC5610">
      <w:pPr>
        <w:jc w:val="both"/>
        <w:rPr>
          <w:rStyle w:val="Siln"/>
          <w:color w:val="000000" w:themeColor="text1"/>
          <w:szCs w:val="22"/>
        </w:rPr>
      </w:pPr>
      <w:r>
        <w:rPr>
          <w:rStyle w:val="Siln"/>
          <w:color w:val="000000" w:themeColor="text1"/>
          <w:szCs w:val="22"/>
        </w:rPr>
        <w:t>AusterlitzPro s.r.o.</w:t>
      </w:r>
    </w:p>
    <w:p w14:paraId="2873676B"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6164BD" w:rsidRPr="006164BD" w14:paraId="4D836913" w14:textId="77777777" w:rsidTr="0069762F">
        <w:tc>
          <w:tcPr>
            <w:tcW w:w="3969" w:type="dxa"/>
            <w:tcBorders>
              <w:bottom w:val="single" w:sz="2" w:space="0" w:color="00000A"/>
            </w:tcBorders>
            <w:shd w:val="clear" w:color="auto" w:fill="auto"/>
          </w:tcPr>
          <w:p w14:paraId="6E533FD9" w14:textId="77777777" w:rsidR="00BB0A91" w:rsidRPr="006164BD" w:rsidRDefault="00F7527C">
            <w:pPr>
              <w:pStyle w:val="TableTextCzechTourism"/>
              <w:jc w:val="both"/>
              <w:rPr>
                <w:rFonts w:ascii="Georgia" w:hAnsi="Georgia"/>
                <w:color w:val="000000" w:themeColor="text1"/>
                <w:highlight w:val="yellow"/>
              </w:rPr>
            </w:pPr>
            <w:r w:rsidRPr="006164BD">
              <w:rPr>
                <w:rFonts w:ascii="Georgia" w:hAnsi="Georgia"/>
                <w:color w:val="000000" w:themeColor="text1"/>
              </w:rPr>
              <w:t>se sídlem:</w:t>
            </w:r>
          </w:p>
        </w:tc>
        <w:tc>
          <w:tcPr>
            <w:tcW w:w="4478" w:type="dxa"/>
            <w:tcBorders>
              <w:bottom w:val="single" w:sz="2" w:space="0" w:color="00000A"/>
            </w:tcBorders>
            <w:shd w:val="clear" w:color="auto" w:fill="auto"/>
          </w:tcPr>
          <w:p w14:paraId="0AC548B8" w14:textId="241CA9F0" w:rsidR="00BB0A91" w:rsidRPr="006164BD" w:rsidRDefault="00EC5610">
            <w:pPr>
              <w:spacing w:line="276" w:lineRule="auto"/>
              <w:jc w:val="both"/>
              <w:rPr>
                <w:color w:val="000000" w:themeColor="text1"/>
              </w:rPr>
            </w:pPr>
            <w:r>
              <w:rPr>
                <w:color w:val="000000" w:themeColor="text1"/>
                <w:sz w:val="20"/>
              </w:rPr>
              <w:t>P</w:t>
            </w:r>
            <w:r>
              <w:rPr>
                <w:sz w:val="20"/>
              </w:rPr>
              <w:t>říkop 843/4, Zábrdovice, 602 00 Brno</w:t>
            </w:r>
          </w:p>
        </w:tc>
      </w:tr>
      <w:tr w:rsidR="006164BD" w:rsidRPr="006164BD" w14:paraId="66A68502" w14:textId="77777777" w:rsidTr="0069762F">
        <w:tc>
          <w:tcPr>
            <w:tcW w:w="3969" w:type="dxa"/>
            <w:tcBorders>
              <w:top w:val="single" w:sz="2" w:space="0" w:color="00000A"/>
              <w:bottom w:val="single" w:sz="2" w:space="0" w:color="00000A"/>
            </w:tcBorders>
            <w:shd w:val="clear" w:color="auto" w:fill="auto"/>
          </w:tcPr>
          <w:p w14:paraId="4562DA84"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IČ: </w:t>
            </w:r>
          </w:p>
        </w:tc>
        <w:tc>
          <w:tcPr>
            <w:tcW w:w="4478" w:type="dxa"/>
            <w:tcBorders>
              <w:top w:val="single" w:sz="2" w:space="0" w:color="00000A"/>
              <w:bottom w:val="single" w:sz="2" w:space="0" w:color="00000A"/>
            </w:tcBorders>
            <w:shd w:val="clear" w:color="auto" w:fill="auto"/>
          </w:tcPr>
          <w:p w14:paraId="7C65C0E8" w14:textId="0EA2EDCA" w:rsidR="00B76906" w:rsidRPr="006164BD" w:rsidRDefault="00EC5610"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2</w:t>
            </w:r>
            <w:r>
              <w:rPr>
                <w:sz w:val="20"/>
              </w:rPr>
              <w:t>5310151</w:t>
            </w:r>
          </w:p>
        </w:tc>
      </w:tr>
      <w:tr w:rsidR="006164BD" w:rsidRPr="006164BD" w14:paraId="64C5B739" w14:textId="77777777" w:rsidTr="0069762F">
        <w:tc>
          <w:tcPr>
            <w:tcW w:w="3969" w:type="dxa"/>
            <w:tcBorders>
              <w:top w:val="single" w:sz="2" w:space="0" w:color="00000A"/>
              <w:bottom w:val="single" w:sz="4" w:space="0" w:color="00000A"/>
            </w:tcBorders>
            <w:shd w:val="clear" w:color="auto" w:fill="auto"/>
          </w:tcPr>
          <w:p w14:paraId="1D4979F7"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DIČ: </w:t>
            </w:r>
          </w:p>
        </w:tc>
        <w:tc>
          <w:tcPr>
            <w:tcW w:w="4478" w:type="dxa"/>
            <w:tcBorders>
              <w:top w:val="single" w:sz="2" w:space="0" w:color="00000A"/>
              <w:bottom w:val="single" w:sz="4" w:space="0" w:color="00000A"/>
            </w:tcBorders>
            <w:shd w:val="clear" w:color="auto" w:fill="auto"/>
          </w:tcPr>
          <w:p w14:paraId="26D8C336" w14:textId="32845824" w:rsidR="00B76906" w:rsidRPr="006164BD" w:rsidRDefault="0069762F"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w:t>
            </w:r>
            <w:r>
              <w:rPr>
                <w:sz w:val="20"/>
                <w:shd w:val="clear" w:color="auto" w:fill="FFFFFF"/>
              </w:rPr>
              <w:t>Z4</w:t>
            </w:r>
            <w:r w:rsidR="00EC5610">
              <w:rPr>
                <w:sz w:val="20"/>
                <w:shd w:val="clear" w:color="auto" w:fill="FFFFFF"/>
              </w:rPr>
              <w:t>25310151</w:t>
            </w:r>
          </w:p>
        </w:tc>
      </w:tr>
      <w:tr w:rsidR="006D0198" w:rsidRPr="006164BD" w14:paraId="46128A59" w14:textId="77777777" w:rsidTr="0069762F">
        <w:trPr>
          <w:trHeight w:val="350"/>
        </w:trPr>
        <w:tc>
          <w:tcPr>
            <w:tcW w:w="3969" w:type="dxa"/>
            <w:tcBorders>
              <w:top w:val="single" w:sz="4" w:space="0" w:color="00000A"/>
              <w:bottom w:val="single" w:sz="2" w:space="0" w:color="00000A"/>
            </w:tcBorders>
            <w:shd w:val="clear" w:color="auto" w:fill="auto"/>
          </w:tcPr>
          <w:p w14:paraId="1012DFED"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zastoupená:</w:t>
            </w:r>
          </w:p>
        </w:tc>
        <w:tc>
          <w:tcPr>
            <w:tcW w:w="4478" w:type="dxa"/>
            <w:tcBorders>
              <w:top w:val="single" w:sz="4" w:space="0" w:color="00000A"/>
              <w:bottom w:val="single" w:sz="2" w:space="0" w:color="00000A"/>
            </w:tcBorders>
            <w:shd w:val="clear" w:color="auto" w:fill="auto"/>
          </w:tcPr>
          <w:p w14:paraId="10847F41" w14:textId="0B335607" w:rsidR="00B76906" w:rsidRPr="006164BD" w:rsidRDefault="00027E6D" w:rsidP="00B76906">
            <w:pPr>
              <w:pStyle w:val="TableTextCzechTourism"/>
              <w:jc w:val="both"/>
              <w:rPr>
                <w:rFonts w:ascii="Georgia" w:hAnsi="Georgia"/>
                <w:color w:val="000000" w:themeColor="text1"/>
              </w:rPr>
            </w:pPr>
            <w:r>
              <w:rPr>
                <w:rFonts w:ascii="Georgia" w:hAnsi="Georgia"/>
                <w:color w:val="000000" w:themeColor="text1"/>
              </w:rPr>
              <w:t>XXX</w:t>
            </w:r>
            <w:r w:rsidR="0069762F">
              <w:rPr>
                <w:rFonts w:ascii="Georgia" w:hAnsi="Georgia"/>
                <w:color w:val="000000" w:themeColor="text1"/>
              </w:rPr>
              <w:t>, jednatelem</w:t>
            </w:r>
          </w:p>
        </w:tc>
      </w:tr>
    </w:tbl>
    <w:p w14:paraId="079B611E" w14:textId="77777777" w:rsidR="00AD0DA8" w:rsidRPr="006164BD" w:rsidRDefault="00AD0DA8">
      <w:pPr>
        <w:pStyle w:val="Zhlavzprvy"/>
        <w:jc w:val="both"/>
        <w:rPr>
          <w:rFonts w:cs="Arial"/>
          <w:b w:val="0"/>
          <w:color w:val="000000" w:themeColor="text1"/>
        </w:rPr>
      </w:pPr>
    </w:p>
    <w:p w14:paraId="27C71883" w14:textId="749EB53A" w:rsidR="00BB0A91" w:rsidRPr="006164BD" w:rsidRDefault="00F7527C">
      <w:pPr>
        <w:pStyle w:val="Zhlavzprvy"/>
        <w:jc w:val="both"/>
        <w:rPr>
          <w:rFonts w:cs="Arial"/>
          <w:b w:val="0"/>
          <w:color w:val="000000" w:themeColor="text1"/>
          <w:lang w:val="cs-CZ"/>
        </w:rPr>
      </w:pPr>
      <w:r w:rsidRPr="006164BD">
        <w:rPr>
          <w:rFonts w:cs="Arial"/>
          <w:b w:val="0"/>
          <w:color w:val="000000" w:themeColor="text1"/>
        </w:rPr>
        <w:t>(dále jen „</w:t>
      </w:r>
      <w:r w:rsidRPr="006164BD">
        <w:rPr>
          <w:rFonts w:cs="Arial"/>
          <w:color w:val="000000" w:themeColor="text1"/>
          <w:lang w:val="cs-CZ"/>
        </w:rPr>
        <w:t>Dodavatel</w:t>
      </w:r>
      <w:r w:rsidRPr="006164BD">
        <w:rPr>
          <w:rFonts w:cs="Arial"/>
          <w:b w:val="0"/>
          <w:color w:val="000000" w:themeColor="text1"/>
        </w:rPr>
        <w:t>“)</w:t>
      </w:r>
      <w:r w:rsidRPr="006164BD">
        <w:rPr>
          <w:rFonts w:cs="Arial"/>
          <w:b w:val="0"/>
          <w:color w:val="000000" w:themeColor="text1"/>
          <w:lang w:val="cs-CZ"/>
        </w:rPr>
        <w:t>,</w:t>
      </w:r>
    </w:p>
    <w:p w14:paraId="1C040F77" w14:textId="77777777" w:rsidR="00BB0A91" w:rsidRPr="006164BD" w:rsidRDefault="00BB0A91">
      <w:pPr>
        <w:pStyle w:val="Zhlavzprvy"/>
        <w:jc w:val="both"/>
        <w:rPr>
          <w:rFonts w:cs="Arial"/>
          <w:b w:val="0"/>
          <w:color w:val="000000" w:themeColor="text1"/>
          <w:lang w:val="cs-CZ"/>
        </w:rPr>
      </w:pPr>
    </w:p>
    <w:p w14:paraId="302498B9" w14:textId="2CEC636F" w:rsidR="00BB0A91" w:rsidRPr="006164BD" w:rsidRDefault="00F7527C" w:rsidP="00E01E1B">
      <w:pPr>
        <w:pStyle w:val="Zhlavzprvy"/>
        <w:jc w:val="both"/>
        <w:rPr>
          <w:rFonts w:cs="Arial"/>
          <w:color w:val="000000" w:themeColor="text1"/>
          <w:lang w:val="cs-CZ"/>
        </w:rPr>
      </w:pPr>
      <w:r w:rsidRPr="006164BD">
        <w:rPr>
          <w:rFonts w:cs="Arial"/>
          <w:b w:val="0"/>
          <w:color w:val="000000" w:themeColor="text1"/>
          <w:lang w:val="cs-CZ"/>
        </w:rPr>
        <w:t>(Objednatel a Dodavatel společně dále jen jako „</w:t>
      </w:r>
      <w:r w:rsidRPr="006164BD">
        <w:rPr>
          <w:rFonts w:cs="Arial"/>
          <w:color w:val="000000" w:themeColor="text1"/>
          <w:lang w:val="cs-CZ"/>
        </w:rPr>
        <w:t>Strany</w:t>
      </w:r>
      <w:r w:rsidRPr="006164BD">
        <w:rPr>
          <w:rFonts w:cs="Arial"/>
          <w:b w:val="0"/>
          <w:color w:val="000000" w:themeColor="text1"/>
          <w:lang w:val="cs-CZ"/>
        </w:rPr>
        <w:t>“ a každý jednotlivě jako „</w:t>
      </w:r>
      <w:r w:rsidRPr="006164BD">
        <w:rPr>
          <w:rFonts w:cs="Arial"/>
          <w:color w:val="000000" w:themeColor="text1"/>
          <w:lang w:val="cs-CZ"/>
        </w:rPr>
        <w:t>Strana</w:t>
      </w:r>
      <w:r w:rsidRPr="006164BD">
        <w:rPr>
          <w:rFonts w:cs="Arial"/>
          <w:b w:val="0"/>
          <w:color w:val="000000" w:themeColor="text1"/>
          <w:lang w:val="cs-CZ"/>
        </w:rPr>
        <w:t>“).</w:t>
      </w:r>
      <w:r w:rsidRPr="006164BD">
        <w:rPr>
          <w:rFonts w:cs="Arial"/>
          <w:color w:val="000000" w:themeColor="text1"/>
          <w:lang w:val="cs-CZ"/>
        </w:rPr>
        <w:t xml:space="preserve"> </w:t>
      </w:r>
    </w:p>
    <w:p w14:paraId="0703CB6D" w14:textId="77777777" w:rsidR="00BB0A91" w:rsidRPr="006164BD" w:rsidRDefault="00F7527C">
      <w:pPr>
        <w:pStyle w:val="Heading1CzechTourism"/>
        <w:numPr>
          <w:ilvl w:val="0"/>
          <w:numId w:val="1"/>
        </w:numPr>
        <w:jc w:val="both"/>
        <w:rPr>
          <w:rFonts w:cs="Arial"/>
          <w:color w:val="000000" w:themeColor="text1"/>
          <w:sz w:val="24"/>
        </w:rPr>
      </w:pPr>
      <w:r w:rsidRPr="006164BD">
        <w:rPr>
          <w:rFonts w:cs="Arial"/>
          <w:color w:val="000000" w:themeColor="text1"/>
          <w:sz w:val="24"/>
        </w:rPr>
        <w:t>Preambule</w:t>
      </w:r>
    </w:p>
    <w:p w14:paraId="379FBC63" w14:textId="77777777" w:rsidR="00BB0A91" w:rsidRPr="006164BD" w:rsidRDefault="00BB0A91">
      <w:pPr>
        <w:jc w:val="both"/>
        <w:rPr>
          <w:color w:val="000000" w:themeColor="text1"/>
        </w:rPr>
      </w:pPr>
    </w:p>
    <w:p w14:paraId="060AE6C1" w14:textId="77777777" w:rsidR="00BB0A91" w:rsidRPr="006164BD" w:rsidRDefault="00F7527C">
      <w:pPr>
        <w:tabs>
          <w:tab w:val="left" w:pos="4860"/>
        </w:tabs>
        <w:spacing w:line="280" w:lineRule="atLeast"/>
        <w:jc w:val="both"/>
        <w:rPr>
          <w:color w:val="000000" w:themeColor="text1"/>
          <w:szCs w:val="22"/>
        </w:rPr>
      </w:pPr>
      <w:r w:rsidRPr="006164BD">
        <w:rPr>
          <w:color w:val="000000" w:themeColor="text1"/>
          <w:szCs w:val="22"/>
        </w:rPr>
        <w:t>Vzhledem k tomu, že:</w:t>
      </w:r>
    </w:p>
    <w:p w14:paraId="64CF5D30" w14:textId="77777777" w:rsidR="00BB0A91" w:rsidRPr="006164BD" w:rsidRDefault="00BB0A91">
      <w:pPr>
        <w:tabs>
          <w:tab w:val="left" w:pos="4860"/>
        </w:tabs>
        <w:spacing w:line="280" w:lineRule="atLeast"/>
        <w:ind w:left="360"/>
        <w:jc w:val="both"/>
        <w:rPr>
          <w:color w:val="000000" w:themeColor="text1"/>
          <w:szCs w:val="22"/>
        </w:rPr>
      </w:pPr>
    </w:p>
    <w:p w14:paraId="0236EA03" w14:textId="3F34F4CD"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je jediným oficiálním nositelem práva na zajišťování marketingových, reklamních, propagačních, organizačních, a s tím souvisejících činností v rámci akce </w:t>
      </w:r>
      <w:r w:rsidR="00EC5610" w:rsidRPr="00EC5610">
        <w:rPr>
          <w:b/>
          <w:bCs/>
          <w:color w:val="000000" w:themeColor="text1"/>
          <w:szCs w:val="22"/>
        </w:rPr>
        <w:t xml:space="preserve">Austerlitz 2022 </w:t>
      </w:r>
      <w:r w:rsidR="00F7527C" w:rsidRPr="006164BD">
        <w:rPr>
          <w:b/>
          <w:color w:val="000000" w:themeColor="text1"/>
          <w:szCs w:val="22"/>
        </w:rPr>
        <w:t>(dále jen „Akce“)</w:t>
      </w:r>
      <w:r w:rsidR="00F7527C" w:rsidRPr="006164BD">
        <w:rPr>
          <w:color w:val="000000" w:themeColor="text1"/>
          <w:szCs w:val="22"/>
        </w:rPr>
        <w:t>,</w:t>
      </w:r>
    </w:p>
    <w:p w14:paraId="0FBC13F7" w14:textId="77777777" w:rsidR="00BB0A91" w:rsidRPr="006164BD" w:rsidRDefault="00BB0A91">
      <w:pPr>
        <w:tabs>
          <w:tab w:val="left" w:pos="4860"/>
        </w:tabs>
        <w:spacing w:line="280" w:lineRule="atLeast"/>
        <w:ind w:left="360"/>
        <w:jc w:val="both"/>
        <w:rPr>
          <w:color w:val="000000" w:themeColor="text1"/>
          <w:szCs w:val="22"/>
        </w:rPr>
      </w:pPr>
    </w:p>
    <w:p w14:paraId="3D5697EA" w14:textId="49C96F2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si přeje za podmínek uvedených v této Smlouvě poskytnout Objednateli plnění popsané v této Smlouvě </w:t>
      </w:r>
      <w:r w:rsidR="00651FF6" w:rsidRPr="006164BD">
        <w:rPr>
          <w:color w:val="000000" w:themeColor="text1"/>
          <w:szCs w:val="22"/>
        </w:rPr>
        <w:t xml:space="preserve">a Objednatel se zavazuje za toto plnění zaplatit Dodavateli </w:t>
      </w:r>
      <w:r w:rsidR="00F7527C" w:rsidRPr="006164BD">
        <w:rPr>
          <w:color w:val="000000" w:themeColor="text1"/>
          <w:szCs w:val="22"/>
        </w:rPr>
        <w:t xml:space="preserve">Odměnu (jak je tento pojem definován níže), </w:t>
      </w:r>
    </w:p>
    <w:p w14:paraId="3E0ECACB" w14:textId="77777777" w:rsidR="00BB0A91" w:rsidRPr="006164BD" w:rsidRDefault="00BB0A91">
      <w:pPr>
        <w:tabs>
          <w:tab w:val="left" w:pos="4860"/>
        </w:tabs>
        <w:spacing w:line="280" w:lineRule="atLeast"/>
        <w:jc w:val="both"/>
        <w:rPr>
          <w:color w:val="000000" w:themeColor="text1"/>
          <w:szCs w:val="22"/>
        </w:rPr>
      </w:pPr>
    </w:p>
    <w:p w14:paraId="79AF0D76" w14:textId="0F333CAC" w:rsidR="00353D52" w:rsidRPr="003C62CA" w:rsidRDefault="00F7527C" w:rsidP="003C62CA">
      <w:pPr>
        <w:tabs>
          <w:tab w:val="left" w:pos="4860"/>
        </w:tabs>
        <w:spacing w:line="280" w:lineRule="atLeast"/>
        <w:ind w:left="227"/>
        <w:rPr>
          <w:color w:val="000000" w:themeColor="text1"/>
          <w:szCs w:val="22"/>
        </w:rPr>
      </w:pPr>
      <w:r w:rsidRPr="006164BD">
        <w:rPr>
          <w:color w:val="000000" w:themeColor="text1"/>
          <w:szCs w:val="22"/>
        </w:rPr>
        <w:t xml:space="preserve">uzavírají Strany níže uvedeného dne, měsíce a roku tuto </w:t>
      </w:r>
      <w:r w:rsidRPr="006164BD">
        <w:rPr>
          <w:bCs/>
          <w:color w:val="000000" w:themeColor="text1"/>
          <w:szCs w:val="22"/>
        </w:rPr>
        <w:t>smlouvu o propagac</w:t>
      </w:r>
      <w:r w:rsidR="00F23452" w:rsidRPr="006164BD">
        <w:rPr>
          <w:bCs/>
          <w:color w:val="000000" w:themeColor="text1"/>
          <w:szCs w:val="22"/>
        </w:rPr>
        <w:t>i</w:t>
      </w:r>
      <w:r w:rsidRPr="006164BD">
        <w:rPr>
          <w:bCs/>
          <w:color w:val="000000" w:themeColor="text1"/>
          <w:szCs w:val="22"/>
        </w:rPr>
        <w:t xml:space="preserve"> </w:t>
      </w:r>
      <w:r w:rsidRPr="006164BD">
        <w:rPr>
          <w:color w:val="000000" w:themeColor="text1"/>
          <w:szCs w:val="22"/>
        </w:rPr>
        <w:t>(dále jen „</w:t>
      </w:r>
      <w:r w:rsidRPr="006164BD">
        <w:rPr>
          <w:b/>
          <w:bCs/>
          <w:color w:val="000000" w:themeColor="text1"/>
          <w:szCs w:val="22"/>
        </w:rPr>
        <w:t>Smlouva</w:t>
      </w:r>
      <w:r w:rsidRPr="006164BD">
        <w:rPr>
          <w:color w:val="000000" w:themeColor="text1"/>
          <w:szCs w:val="22"/>
        </w:rPr>
        <w:t>“).</w:t>
      </w:r>
    </w:p>
    <w:p w14:paraId="7CC077F8" w14:textId="395BE12C" w:rsidR="00E831E8" w:rsidRDefault="00E831E8">
      <w:pPr>
        <w:tabs>
          <w:tab w:val="left" w:pos="4860"/>
        </w:tabs>
        <w:spacing w:line="280" w:lineRule="atLeast"/>
        <w:jc w:val="both"/>
        <w:rPr>
          <w:color w:val="000000" w:themeColor="text1"/>
        </w:rPr>
      </w:pPr>
    </w:p>
    <w:p w14:paraId="14DA2FBA" w14:textId="1165A4C7" w:rsidR="004700FD" w:rsidRDefault="004700FD">
      <w:pPr>
        <w:tabs>
          <w:tab w:val="left" w:pos="4860"/>
        </w:tabs>
        <w:spacing w:line="280" w:lineRule="atLeast"/>
        <w:jc w:val="both"/>
        <w:rPr>
          <w:color w:val="000000" w:themeColor="text1"/>
        </w:rPr>
      </w:pPr>
    </w:p>
    <w:p w14:paraId="036F0E3C" w14:textId="5681C027" w:rsidR="004700FD" w:rsidRDefault="004700FD">
      <w:pPr>
        <w:tabs>
          <w:tab w:val="left" w:pos="4860"/>
        </w:tabs>
        <w:spacing w:line="280" w:lineRule="atLeast"/>
        <w:jc w:val="both"/>
        <w:rPr>
          <w:color w:val="000000" w:themeColor="text1"/>
        </w:rPr>
      </w:pPr>
    </w:p>
    <w:p w14:paraId="4AB58663" w14:textId="77777777" w:rsidR="004700FD" w:rsidRPr="006164BD" w:rsidRDefault="004700FD">
      <w:pPr>
        <w:tabs>
          <w:tab w:val="left" w:pos="4860"/>
        </w:tabs>
        <w:spacing w:line="280" w:lineRule="atLeast"/>
        <w:jc w:val="both"/>
        <w:rPr>
          <w:color w:val="000000" w:themeColor="text1"/>
        </w:rPr>
      </w:pPr>
    </w:p>
    <w:p w14:paraId="2E904E39"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lastRenderedPageBreak/>
        <w:t xml:space="preserve">                                Úvodní ustanovení</w:t>
      </w:r>
    </w:p>
    <w:p w14:paraId="672FBAB9" w14:textId="77777777" w:rsidR="00BB0A91" w:rsidRPr="006164BD" w:rsidRDefault="00BB0A91">
      <w:pPr>
        <w:pStyle w:val="ListNumber-ContinueHeadingCzechTourism"/>
        <w:ind w:left="680"/>
        <w:jc w:val="center"/>
        <w:rPr>
          <w:b/>
          <w:color w:val="000000" w:themeColor="text1"/>
          <w:sz w:val="24"/>
          <w:szCs w:val="24"/>
          <w:lang w:val="x-none"/>
        </w:rPr>
      </w:pPr>
    </w:p>
    <w:p w14:paraId="2D1B34A2" w14:textId="1AFA6B78" w:rsidR="00BB0A91" w:rsidRPr="006164BD" w:rsidRDefault="00AD0DA8">
      <w:pPr>
        <w:pStyle w:val="ListNumber-ContinueHeadingCzechTourism"/>
        <w:numPr>
          <w:ilvl w:val="1"/>
          <w:numId w:val="2"/>
        </w:numPr>
        <w:jc w:val="both"/>
        <w:rPr>
          <w:color w:val="000000" w:themeColor="text1"/>
        </w:rPr>
      </w:pPr>
      <w:r w:rsidRPr="006164BD">
        <w:rPr>
          <w:color w:val="000000" w:themeColor="text1"/>
        </w:rPr>
        <w:t xml:space="preserve">    </w:t>
      </w:r>
      <w:r w:rsidR="00F7527C" w:rsidRPr="006164BD">
        <w:rPr>
          <w:color w:val="000000" w:themeColor="text1"/>
        </w:rPr>
        <w:t xml:space="preserve">Dodavatel je jediným nositelem práva </w:t>
      </w:r>
      <w:r w:rsidR="00F7527C" w:rsidRPr="006164BD">
        <w:rPr>
          <w:color w:val="000000" w:themeColor="text1"/>
          <w:szCs w:val="22"/>
        </w:rPr>
        <w:t xml:space="preserve">na zajišťování marketingových, reklamních, propagačních, organizačních, a s tím souvisejících činností na akci </w:t>
      </w:r>
      <w:r w:rsidR="00EC5610" w:rsidRPr="00EC5610">
        <w:rPr>
          <w:b/>
          <w:bCs/>
          <w:color w:val="000000" w:themeColor="text1"/>
          <w:szCs w:val="22"/>
        </w:rPr>
        <w:t>Austerlitz 2022</w:t>
      </w:r>
      <w:r w:rsidR="00566C0E" w:rsidRPr="006164BD">
        <w:rPr>
          <w:b/>
          <w:bCs/>
          <w:color w:val="000000" w:themeColor="text1"/>
          <w:szCs w:val="22"/>
        </w:rPr>
        <w:t xml:space="preserve">, </w:t>
      </w:r>
      <w:r w:rsidR="00F7527C" w:rsidRPr="006164BD">
        <w:rPr>
          <w:color w:val="000000" w:themeColor="text1"/>
          <w:szCs w:val="22"/>
        </w:rPr>
        <w:t>která se uskuteční</w:t>
      </w:r>
      <w:r w:rsidR="00F7527C" w:rsidRPr="006164BD">
        <w:rPr>
          <w:b/>
          <w:color w:val="000000" w:themeColor="text1"/>
          <w:szCs w:val="22"/>
        </w:rPr>
        <w:t xml:space="preserve"> </w:t>
      </w:r>
      <w:r w:rsidR="00F7527C" w:rsidRPr="006164BD">
        <w:rPr>
          <w:color w:val="000000" w:themeColor="text1"/>
          <w:szCs w:val="22"/>
        </w:rPr>
        <w:t>od</w:t>
      </w:r>
      <w:r w:rsidR="00F7527C" w:rsidRPr="006164BD">
        <w:rPr>
          <w:b/>
          <w:color w:val="000000" w:themeColor="text1"/>
          <w:szCs w:val="22"/>
        </w:rPr>
        <w:t xml:space="preserve"> </w:t>
      </w:r>
      <w:r w:rsidR="004700FD">
        <w:rPr>
          <w:b/>
          <w:color w:val="000000" w:themeColor="text1"/>
          <w:szCs w:val="22"/>
        </w:rPr>
        <w:t>2</w:t>
      </w:r>
      <w:r w:rsidR="00B75252">
        <w:rPr>
          <w:b/>
          <w:color w:val="000000" w:themeColor="text1"/>
          <w:szCs w:val="22"/>
        </w:rPr>
        <w:t xml:space="preserve">. </w:t>
      </w:r>
      <w:r w:rsidR="00566C0E" w:rsidRPr="006164BD">
        <w:rPr>
          <w:b/>
          <w:color w:val="000000" w:themeColor="text1"/>
          <w:szCs w:val="22"/>
        </w:rPr>
        <w:t xml:space="preserve">– </w:t>
      </w:r>
      <w:r w:rsidR="00EC5610">
        <w:rPr>
          <w:b/>
          <w:color w:val="000000" w:themeColor="text1"/>
          <w:szCs w:val="22"/>
        </w:rPr>
        <w:t>4</w:t>
      </w:r>
      <w:r w:rsidR="00566C0E" w:rsidRPr="006164BD">
        <w:rPr>
          <w:b/>
          <w:color w:val="000000" w:themeColor="text1"/>
          <w:szCs w:val="22"/>
        </w:rPr>
        <w:t xml:space="preserve">. </w:t>
      </w:r>
      <w:r w:rsidR="00EC5610">
        <w:rPr>
          <w:b/>
          <w:color w:val="000000" w:themeColor="text1"/>
          <w:szCs w:val="22"/>
        </w:rPr>
        <w:t>12</w:t>
      </w:r>
      <w:r w:rsidR="00F7527C" w:rsidRPr="006164BD">
        <w:rPr>
          <w:b/>
          <w:color w:val="000000" w:themeColor="text1"/>
          <w:szCs w:val="22"/>
        </w:rPr>
        <w:t>. 202</w:t>
      </w:r>
      <w:r w:rsidR="00760341" w:rsidRPr="006164BD">
        <w:rPr>
          <w:b/>
          <w:color w:val="000000" w:themeColor="text1"/>
          <w:szCs w:val="22"/>
        </w:rPr>
        <w:t>2</w:t>
      </w:r>
      <w:r w:rsidR="00B75252">
        <w:rPr>
          <w:color w:val="000000" w:themeColor="text1"/>
          <w:szCs w:val="22"/>
        </w:rPr>
        <w:t xml:space="preserve"> v</w:t>
      </w:r>
      <w:r w:rsidR="00EC5610">
        <w:rPr>
          <w:color w:val="000000" w:themeColor="text1"/>
          <w:szCs w:val="22"/>
        </w:rPr>
        <w:t>e Slavkově u Brna</w:t>
      </w:r>
      <w:r w:rsidR="00F7527C" w:rsidRPr="006164BD">
        <w:rPr>
          <w:color w:val="000000" w:themeColor="text1"/>
          <w:szCs w:val="22"/>
        </w:rPr>
        <w:t xml:space="preserve"> </w:t>
      </w:r>
      <w:r w:rsidR="00F7527C" w:rsidRPr="006164BD">
        <w:rPr>
          <w:b/>
          <w:color w:val="000000" w:themeColor="text1"/>
          <w:szCs w:val="22"/>
        </w:rPr>
        <w:t>(dále jen „Akce“).</w:t>
      </w:r>
    </w:p>
    <w:p w14:paraId="07BEF423" w14:textId="77777777" w:rsidR="00BB0A91" w:rsidRPr="006164BD" w:rsidRDefault="00BB0A91">
      <w:pPr>
        <w:pStyle w:val="ListNumber-ContinueHeadingCzechTourism"/>
        <w:jc w:val="both"/>
        <w:rPr>
          <w:color w:val="000000" w:themeColor="text1"/>
        </w:rPr>
      </w:pPr>
    </w:p>
    <w:p w14:paraId="43A8888E" w14:textId="7EC75ABA" w:rsidR="00BB0A91" w:rsidRPr="006164BD" w:rsidRDefault="00BB0A91">
      <w:pPr>
        <w:pStyle w:val="ListNumber-ContinueHeadingCzechTourism"/>
        <w:jc w:val="both"/>
        <w:rPr>
          <w:color w:val="000000" w:themeColor="text1"/>
        </w:rPr>
      </w:pPr>
    </w:p>
    <w:p w14:paraId="40F098AB" w14:textId="77777777" w:rsidR="00E831E8" w:rsidRPr="006164BD" w:rsidRDefault="00E831E8">
      <w:pPr>
        <w:pStyle w:val="ListNumber-ContinueHeadingCzechTourism"/>
        <w:jc w:val="both"/>
        <w:rPr>
          <w:color w:val="000000" w:themeColor="text1"/>
        </w:rPr>
      </w:pPr>
    </w:p>
    <w:p w14:paraId="338B7F03"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Specifikace předmětu plnění</w:t>
      </w:r>
    </w:p>
    <w:p w14:paraId="1BF06DA8" w14:textId="77777777" w:rsidR="00BB0A91" w:rsidRPr="006164BD" w:rsidRDefault="00BB0A91">
      <w:pPr>
        <w:pStyle w:val="ListNumber-ContinueHeadingCzechTourism"/>
        <w:rPr>
          <w:color w:val="000000" w:themeColor="text1"/>
        </w:rPr>
      </w:pPr>
    </w:p>
    <w:p w14:paraId="71AB868B" w14:textId="78F9F855" w:rsidR="00BB0A91" w:rsidRPr="006164BD" w:rsidRDefault="00AD0DA8" w:rsidP="00AD0DA8">
      <w:pPr>
        <w:pStyle w:val="ListNumber-ContinueHeadingCzechTourism"/>
        <w:numPr>
          <w:ilvl w:val="1"/>
          <w:numId w:val="5"/>
        </w:numPr>
        <w:ind w:left="720"/>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se zavazuje</w:t>
      </w:r>
      <w:r w:rsidR="00F7527C" w:rsidRPr="006164BD">
        <w:rPr>
          <w:color w:val="000000" w:themeColor="text1"/>
        </w:rPr>
        <w:t xml:space="preserve"> v rámci propagace zajistit následující služby. </w:t>
      </w:r>
    </w:p>
    <w:p w14:paraId="5C556B65" w14:textId="77777777" w:rsidR="00BB0A91" w:rsidRPr="006164BD" w:rsidRDefault="00BB0A91" w:rsidP="00AD0DA8">
      <w:pPr>
        <w:pStyle w:val="ListNumber-ContinueHeadingCzechTourism"/>
        <w:jc w:val="both"/>
        <w:rPr>
          <w:b/>
          <w:color w:val="000000" w:themeColor="text1"/>
        </w:rPr>
      </w:pPr>
    </w:p>
    <w:p w14:paraId="5405E6EB" w14:textId="00E1FC4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 xml:space="preserve">se zavazuje </w:t>
      </w:r>
      <w:r w:rsidR="00F7527C" w:rsidRPr="006164BD">
        <w:rPr>
          <w:color w:val="000000" w:themeColor="text1"/>
        </w:rPr>
        <w:t xml:space="preserve">v rámci </w:t>
      </w:r>
      <w:r w:rsidR="00520B80" w:rsidRPr="006164BD">
        <w:rPr>
          <w:color w:val="000000" w:themeColor="text1"/>
        </w:rPr>
        <w:t>A</w:t>
      </w:r>
      <w:r w:rsidR="00F7527C" w:rsidRPr="006164BD">
        <w:rPr>
          <w:color w:val="000000" w:themeColor="text1"/>
        </w:rPr>
        <w:t>kce prezentovat níže uvedená loga:</w:t>
      </w:r>
    </w:p>
    <w:p w14:paraId="0178AE6D" w14:textId="77777777" w:rsidR="00BB0A91" w:rsidRPr="006164BD" w:rsidRDefault="00BB0A91">
      <w:pPr>
        <w:jc w:val="both"/>
        <w:outlineLvl w:val="0"/>
        <w:rPr>
          <w:color w:val="000000" w:themeColor="text1"/>
        </w:rPr>
      </w:pPr>
    </w:p>
    <w:p w14:paraId="0DC8320A" w14:textId="17C17F9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Oficiální logo užívané Objednatelem a jeho anglická varianta (využití v případě zahraniční kampaně) budou Dodavateli dodána Objednatelem.</w:t>
      </w:r>
    </w:p>
    <w:p w14:paraId="43F7FE4E" w14:textId="6523D9EF" w:rsidR="00BB0A91" w:rsidRPr="006164BD" w:rsidRDefault="00F7527C" w:rsidP="00AD0DA8">
      <w:pPr>
        <w:pStyle w:val="Odstavecseseznamem"/>
        <w:numPr>
          <w:ilvl w:val="0"/>
          <w:numId w:val="6"/>
        </w:numPr>
        <w:jc w:val="both"/>
        <w:outlineLvl w:val="0"/>
        <w:rPr>
          <w:color w:val="000000" w:themeColor="text1"/>
        </w:rPr>
      </w:pPr>
      <w:r w:rsidRPr="006164BD">
        <w:rPr>
          <w:color w:val="000000" w:themeColor="text1"/>
        </w:rPr>
        <w:t xml:space="preserve">     Logo </w:t>
      </w:r>
      <w:r w:rsidRPr="006164BD">
        <w:rPr>
          <w:b/>
          <w:color w:val="000000" w:themeColor="text1"/>
        </w:rPr>
        <w:t>Ministerstva pro místní rozvoj (dále „MMR“)</w:t>
      </w:r>
      <w:r w:rsidR="00E2706E" w:rsidRPr="006164BD">
        <w:rPr>
          <w:b/>
          <w:color w:val="000000" w:themeColor="text1"/>
        </w:rPr>
        <w:t xml:space="preserve">, </w:t>
      </w:r>
      <w:r w:rsidR="00E2706E" w:rsidRPr="006164BD">
        <w:rPr>
          <w:bCs/>
          <w:color w:val="000000" w:themeColor="text1"/>
        </w:rPr>
        <w:t>které je dostupné na internetové adrese</w:t>
      </w:r>
      <w:r w:rsidR="00B75252">
        <w:rPr>
          <w:rStyle w:val="Internetovodkaz"/>
          <w:color w:val="000000" w:themeColor="text1"/>
        </w:rPr>
        <w:t xml:space="preserve"> </w:t>
      </w:r>
      <w:r w:rsidR="00760341" w:rsidRPr="006164BD">
        <w:rPr>
          <w:rStyle w:val="Internetovodkaz"/>
          <w:color w:val="000000" w:themeColor="text1"/>
        </w:rPr>
        <w:t>https://www.mmr.cz/cs/pro-media/loga-mmr</w:t>
      </w:r>
    </w:p>
    <w:p w14:paraId="1BE3DFB0" w14:textId="2B6C922C" w:rsidR="00BB0A91" w:rsidRPr="006164BD" w:rsidRDefault="00F7527C">
      <w:pPr>
        <w:pStyle w:val="Odstavecseseznamem"/>
        <w:numPr>
          <w:ilvl w:val="0"/>
          <w:numId w:val="6"/>
        </w:numPr>
        <w:jc w:val="both"/>
        <w:outlineLvl w:val="0"/>
        <w:rPr>
          <w:b/>
          <w:bCs/>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 </w:t>
      </w:r>
      <w:r w:rsidR="00E2706E" w:rsidRPr="006164BD">
        <w:rPr>
          <w:color w:val="000000" w:themeColor="text1"/>
        </w:rPr>
        <w:t xml:space="preserve">Dodavatel se zavazuje </w:t>
      </w:r>
      <w:r w:rsidR="00E2706E" w:rsidRPr="006164BD">
        <w:rPr>
          <w:b/>
          <w:bCs/>
          <w:color w:val="000000" w:themeColor="text1"/>
        </w:rPr>
        <w:t>v</w:t>
      </w:r>
      <w:r w:rsidRPr="006164BD">
        <w:rPr>
          <w:b/>
          <w:bCs/>
          <w:color w:val="000000" w:themeColor="text1"/>
        </w:rPr>
        <w:t>eškeré grafické návrhy, které obsahují logo Objednatele, případně MMR</w:t>
      </w:r>
      <w:r w:rsidR="00E2706E" w:rsidRPr="006164BD">
        <w:rPr>
          <w:color w:val="000000" w:themeColor="text1"/>
        </w:rPr>
        <w:t>, předložit před jejich použitím ke schválení Objednateli</w:t>
      </w:r>
      <w:r w:rsidRPr="006164BD">
        <w:rPr>
          <w:b/>
          <w:bCs/>
          <w:color w:val="000000" w:themeColor="text1"/>
        </w:rPr>
        <w:t>.</w:t>
      </w:r>
    </w:p>
    <w:p w14:paraId="58BD4B55" w14:textId="77777777" w:rsidR="002F0B60" w:rsidRPr="006164BD" w:rsidRDefault="002F0B60" w:rsidP="002F0B60">
      <w:pPr>
        <w:pStyle w:val="Odstavecseseznamem"/>
        <w:ind w:left="720"/>
        <w:jc w:val="both"/>
        <w:outlineLvl w:val="0"/>
        <w:rPr>
          <w:b/>
          <w:bCs/>
          <w:color w:val="000000" w:themeColor="text1"/>
        </w:rPr>
      </w:pPr>
    </w:p>
    <w:p w14:paraId="10092541" w14:textId="3ECB977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Podrobný popis plnění je uveden v </w:t>
      </w:r>
      <w:r w:rsidR="002F0B60" w:rsidRPr="006164BD">
        <w:rPr>
          <w:b/>
          <w:bCs/>
          <w:color w:val="000000" w:themeColor="text1"/>
        </w:rPr>
        <w:t>P</w:t>
      </w:r>
      <w:r w:rsidRPr="006164BD">
        <w:rPr>
          <w:b/>
          <w:bCs/>
          <w:color w:val="000000" w:themeColor="text1"/>
        </w:rPr>
        <w:t xml:space="preserve">říloze č. 1 </w:t>
      </w:r>
      <w:r w:rsidRPr="006164BD">
        <w:rPr>
          <w:color w:val="000000" w:themeColor="text1"/>
        </w:rPr>
        <w:t xml:space="preserve">této Smlouvy. </w:t>
      </w:r>
    </w:p>
    <w:p w14:paraId="49E6D893" w14:textId="77777777" w:rsidR="00BB0A91" w:rsidRPr="006164BD" w:rsidRDefault="00BB0A91">
      <w:pPr>
        <w:pStyle w:val="Odstavecseseznamem"/>
        <w:ind w:left="720"/>
        <w:jc w:val="both"/>
        <w:outlineLvl w:val="0"/>
        <w:rPr>
          <w:color w:val="000000" w:themeColor="text1"/>
        </w:rPr>
      </w:pPr>
    </w:p>
    <w:p w14:paraId="25547735" w14:textId="6F81B1F4" w:rsidR="00510483" w:rsidRPr="006164BD" w:rsidRDefault="00AD0DA8" w:rsidP="00510483">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78075F" w:rsidRPr="006164BD">
        <w:rPr>
          <w:color w:val="000000" w:themeColor="text1"/>
        </w:rPr>
        <w:t>se zavazuje zhotovit</w:t>
      </w:r>
      <w:r w:rsidR="00F7527C" w:rsidRPr="006164BD">
        <w:rPr>
          <w:color w:val="000000" w:themeColor="text1"/>
        </w:rPr>
        <w:t xml:space="preserve"> a před</w:t>
      </w:r>
      <w:r w:rsidR="0078075F" w:rsidRPr="006164BD">
        <w:rPr>
          <w:color w:val="000000" w:themeColor="text1"/>
        </w:rPr>
        <w:t>at</w:t>
      </w:r>
      <w:r w:rsidR="00F7527C" w:rsidRPr="006164BD">
        <w:rPr>
          <w:color w:val="000000" w:themeColor="text1"/>
        </w:rPr>
        <w:t xml:space="preserve"> závěrečnou zprávu</w:t>
      </w:r>
      <w:r w:rsidR="0078075F" w:rsidRPr="006164BD">
        <w:rPr>
          <w:color w:val="000000" w:themeColor="text1"/>
        </w:rPr>
        <w:t xml:space="preserve"> Objednateli</w:t>
      </w:r>
      <w:r w:rsidR="00F7527C" w:rsidRPr="006164BD">
        <w:rPr>
          <w:color w:val="000000" w:themeColor="text1"/>
        </w:rPr>
        <w:t>, která</w:t>
      </w:r>
      <w:r w:rsidRPr="006164BD">
        <w:rPr>
          <w:color w:val="000000" w:themeColor="text1"/>
        </w:rPr>
        <w:t xml:space="preserve"> </w:t>
      </w:r>
      <w:r w:rsidR="00F7527C" w:rsidRPr="006164BD">
        <w:rPr>
          <w:color w:val="000000" w:themeColor="text1"/>
        </w:rPr>
        <w:t>bude obsahovat popis aktivit, fotodokumentaci, zhodnocení propagace a kvantifikaci ukazatelů (</w:t>
      </w:r>
      <w:r w:rsidRPr="006164BD">
        <w:rPr>
          <w:color w:val="000000" w:themeColor="text1"/>
        </w:rPr>
        <w:t>celkový mediální zásah,</w:t>
      </w:r>
      <w:r w:rsidR="00760341" w:rsidRPr="006164BD">
        <w:rPr>
          <w:color w:val="000000" w:themeColor="text1"/>
        </w:rPr>
        <w:t xml:space="preserve"> online zásah,</w:t>
      </w:r>
      <w:r w:rsidRPr="006164BD">
        <w:rPr>
          <w:color w:val="000000" w:themeColor="text1"/>
        </w:rPr>
        <w:t xml:space="preserve"> </w:t>
      </w:r>
      <w:r w:rsidR="00F7527C" w:rsidRPr="006164BD">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r w:rsidR="00510483" w:rsidRPr="006164BD">
        <w:rPr>
          <w:color w:val="000000" w:themeColor="text1"/>
        </w:rPr>
        <w:t xml:space="preserve"> Závěrečná zpráva bude Dodavatelem předána Objednateli na mediálním nosiči.</w:t>
      </w:r>
    </w:p>
    <w:p w14:paraId="401A3883" w14:textId="77777777" w:rsidR="00510483" w:rsidRPr="006164BD" w:rsidRDefault="00510483" w:rsidP="00510483">
      <w:pPr>
        <w:pStyle w:val="ListNumber-ContinueHeadingCzechTourism"/>
        <w:ind w:left="680"/>
        <w:jc w:val="both"/>
        <w:rPr>
          <w:color w:val="000000" w:themeColor="text1"/>
        </w:rPr>
      </w:pPr>
    </w:p>
    <w:p w14:paraId="075F4C9E" w14:textId="0DEC6B18" w:rsidR="00BB0A91" w:rsidRPr="006164BD" w:rsidRDefault="00F7527C" w:rsidP="00AD0DA8">
      <w:pPr>
        <w:pStyle w:val="ListNumber-ContinueHeadingCzechTourism"/>
        <w:ind w:left="680"/>
        <w:jc w:val="both"/>
        <w:rPr>
          <w:color w:val="000000" w:themeColor="text1"/>
          <w:szCs w:val="22"/>
        </w:rPr>
      </w:pPr>
      <w:r w:rsidRPr="006164BD">
        <w:rPr>
          <w:color w:val="000000" w:themeColor="text1"/>
        </w:rPr>
        <w:t xml:space="preserve">Závěrečná zpráva bude Dodavatelem dodána Objednateli nejpozději do </w:t>
      </w:r>
      <w:r w:rsidR="002C1879">
        <w:rPr>
          <w:b/>
          <w:bCs/>
          <w:color w:val="000000" w:themeColor="text1"/>
        </w:rPr>
        <w:t>8</w:t>
      </w:r>
      <w:r w:rsidRPr="006164BD">
        <w:rPr>
          <w:b/>
          <w:bCs/>
          <w:color w:val="000000" w:themeColor="text1"/>
        </w:rPr>
        <w:t xml:space="preserve"> dnů</w:t>
      </w:r>
      <w:r w:rsidRPr="006164BD">
        <w:rPr>
          <w:color w:val="000000" w:themeColor="text1"/>
        </w:rPr>
        <w:t xml:space="preserve"> od ukončení propagace. </w:t>
      </w:r>
      <w:r w:rsidRPr="006164BD">
        <w:rPr>
          <w:color w:val="000000" w:themeColor="text1"/>
          <w:szCs w:val="22"/>
        </w:rPr>
        <w:t xml:space="preserve"> Objednatel se zavazuje písemně vyjádřit k závěrečné zprávě do </w:t>
      </w:r>
      <w:r w:rsidR="00182FA4" w:rsidRPr="006164BD">
        <w:rPr>
          <w:color w:val="000000" w:themeColor="text1"/>
          <w:szCs w:val="22"/>
        </w:rPr>
        <w:t>30</w:t>
      </w:r>
      <w:r w:rsidRPr="006164BD">
        <w:rPr>
          <w:color w:val="000000" w:themeColor="text1"/>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6164BD" w:rsidRDefault="00BB0A91">
      <w:pPr>
        <w:jc w:val="both"/>
        <w:outlineLvl w:val="0"/>
        <w:rPr>
          <w:color w:val="000000" w:themeColor="text1"/>
          <w:szCs w:val="22"/>
        </w:rPr>
      </w:pPr>
    </w:p>
    <w:p w14:paraId="275F0936" w14:textId="77777777" w:rsidR="00BB0A91" w:rsidRPr="006164BD" w:rsidRDefault="00BB0A91">
      <w:pPr>
        <w:jc w:val="both"/>
        <w:outlineLvl w:val="0"/>
        <w:rPr>
          <w:color w:val="000000" w:themeColor="text1"/>
          <w:szCs w:val="22"/>
        </w:rPr>
      </w:pPr>
    </w:p>
    <w:p w14:paraId="03F11C4F"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6164BD" w:rsidRDefault="00AD0DA8" w:rsidP="00AD0DA8">
      <w:pPr>
        <w:pStyle w:val="ListNumber-ContinueHeadingCzechTourism"/>
        <w:ind w:left="680" w:hanging="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Odměna a platební podmínky</w:t>
      </w:r>
    </w:p>
    <w:p w14:paraId="17B953E6" w14:textId="77777777" w:rsidR="00BB0A91" w:rsidRPr="006164BD" w:rsidRDefault="00BB0A91">
      <w:pPr>
        <w:pStyle w:val="ListNumber-ContinueHeadingCzechTourism"/>
        <w:ind w:left="680" w:hanging="680"/>
        <w:jc w:val="center"/>
        <w:rPr>
          <w:b/>
          <w:color w:val="000000" w:themeColor="text1"/>
          <w:sz w:val="24"/>
          <w:szCs w:val="24"/>
          <w:lang w:val="x-none"/>
        </w:rPr>
      </w:pPr>
    </w:p>
    <w:p w14:paraId="3BD45D1F" w14:textId="1405514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je povinen zaplatit Dodavateli za veškeré plnění dle článku II. a přílohy č. 1 této Smlouvy odměnu ve výši </w:t>
      </w:r>
      <w:r w:rsidR="00EC5610" w:rsidRPr="00EC5610">
        <w:rPr>
          <w:b/>
          <w:color w:val="000000" w:themeColor="text1"/>
        </w:rPr>
        <w:t xml:space="preserve">231 404,96 </w:t>
      </w:r>
      <w:r w:rsidR="00F7527C" w:rsidRPr="006164BD">
        <w:rPr>
          <w:b/>
          <w:color w:val="000000" w:themeColor="text1"/>
        </w:rPr>
        <w:t>Kč bez DPH</w:t>
      </w:r>
      <w:r w:rsidR="00F7527C" w:rsidRPr="006164BD">
        <w:rPr>
          <w:color w:val="000000" w:themeColor="text1"/>
        </w:rPr>
        <w:t xml:space="preserve"> (dále jen „</w:t>
      </w:r>
      <w:r w:rsidR="00F7527C" w:rsidRPr="006164BD">
        <w:rPr>
          <w:b/>
          <w:color w:val="000000" w:themeColor="text1"/>
        </w:rPr>
        <w:t>Odměna</w:t>
      </w:r>
      <w:r w:rsidR="00F7527C" w:rsidRPr="006164BD">
        <w:rPr>
          <w:color w:val="000000" w:themeColor="text1"/>
        </w:rPr>
        <w:t>“) v souladu s platebními podmínkami uvedenými níže.</w:t>
      </w:r>
      <w:r w:rsidR="00F7527C" w:rsidRPr="006164BD">
        <w:rPr>
          <w:i/>
          <w:iCs/>
          <w:color w:val="000000" w:themeColor="text1"/>
          <w:szCs w:val="22"/>
          <w:shd w:val="clear" w:color="auto" w:fill="FFFFFF"/>
        </w:rPr>
        <w:t xml:space="preserve"> </w:t>
      </w:r>
      <w:r w:rsidR="00F7527C" w:rsidRPr="006164BD">
        <w:rPr>
          <w:color w:val="000000" w:themeColor="text1"/>
          <w:szCs w:val="22"/>
          <w:shd w:val="clear" w:color="auto" w:fill="FFFFFF"/>
        </w:rPr>
        <w:t>K odměně bude připočteno DPH v zákonné výši odpovídající platným právním předpisům.</w:t>
      </w:r>
      <w:r w:rsidR="00F7527C" w:rsidRPr="006164BD">
        <w:rPr>
          <w:color w:val="000000" w:themeColor="text1"/>
          <w:szCs w:val="22"/>
        </w:rPr>
        <w:t xml:space="preserve"> </w:t>
      </w:r>
      <w:r w:rsidR="00F7527C" w:rsidRPr="006164BD">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6164BD" w:rsidRDefault="00BB0A91">
      <w:pPr>
        <w:pStyle w:val="ListNumber-ContinueHeadingCzechTourism"/>
        <w:ind w:left="680"/>
        <w:jc w:val="both"/>
        <w:rPr>
          <w:color w:val="000000" w:themeColor="text1"/>
          <w:szCs w:val="22"/>
        </w:rPr>
      </w:pPr>
    </w:p>
    <w:p w14:paraId="2CC614FA" w14:textId="261AB2F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Objednatel bude hradit Odměnu v české měně (CZK), a to bezhotovostním převodem na základě faktur</w:t>
      </w:r>
      <w:r w:rsidR="002F0B60" w:rsidRPr="006164BD">
        <w:rPr>
          <w:color w:val="000000" w:themeColor="text1"/>
        </w:rPr>
        <w:t>y</w:t>
      </w:r>
      <w:r w:rsidR="00F7527C" w:rsidRPr="006164BD">
        <w:rPr>
          <w:color w:val="000000" w:themeColor="text1"/>
        </w:rPr>
        <w:t xml:space="preserve"> vystavené Dodavatelem. </w:t>
      </w:r>
    </w:p>
    <w:p w14:paraId="461F73C4" w14:textId="77777777" w:rsidR="00BB0A91" w:rsidRPr="006164BD" w:rsidRDefault="00BB0A91">
      <w:pPr>
        <w:rPr>
          <w:color w:val="000000" w:themeColor="text1"/>
        </w:rPr>
      </w:pPr>
    </w:p>
    <w:p w14:paraId="3FA901D7" w14:textId="2E6F2E80"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lastRenderedPageBreak/>
        <w:t xml:space="preserve">    </w:t>
      </w:r>
      <w:r w:rsidR="00F7527C" w:rsidRPr="006164BD">
        <w:rPr>
          <w:rFonts w:cs="Georgia"/>
          <w:color w:val="000000" w:themeColor="text1"/>
          <w:szCs w:val="22"/>
        </w:rPr>
        <w:t>Faktura odpovídající 100</w:t>
      </w:r>
      <w:r w:rsidR="002F0B60" w:rsidRPr="006164BD">
        <w:rPr>
          <w:rFonts w:cs="Georgia"/>
          <w:color w:val="000000" w:themeColor="text1"/>
          <w:szCs w:val="22"/>
        </w:rPr>
        <w:t xml:space="preserve"> </w:t>
      </w:r>
      <w:r w:rsidR="00F7527C" w:rsidRPr="006164BD">
        <w:rPr>
          <w:rFonts w:cs="Georgia"/>
          <w:color w:val="000000" w:themeColor="text1"/>
          <w:szCs w:val="22"/>
        </w:rPr>
        <w:t>% Odměny bude vystavena po řádném dokončení</w:t>
      </w:r>
      <w:r w:rsidR="002C17AD" w:rsidRPr="006164BD">
        <w:rPr>
          <w:rFonts w:cs="Georgia"/>
          <w:color w:val="000000" w:themeColor="text1"/>
          <w:szCs w:val="22"/>
        </w:rPr>
        <w:t xml:space="preserve"> P</w:t>
      </w:r>
      <w:r w:rsidR="00F13694" w:rsidRPr="006164BD">
        <w:rPr>
          <w:rFonts w:cs="Georgia"/>
          <w:color w:val="000000" w:themeColor="text1"/>
          <w:szCs w:val="22"/>
        </w:rPr>
        <w:t>ředmětu plnění</w:t>
      </w:r>
      <w:r w:rsidR="00F7527C" w:rsidRPr="006164BD">
        <w:rPr>
          <w:rFonts w:cs="Georgia"/>
          <w:color w:val="000000" w:themeColor="text1"/>
          <w:szCs w:val="22"/>
        </w:rPr>
        <w:t xml:space="preserve"> a </w:t>
      </w:r>
      <w:r w:rsidR="00F7527C" w:rsidRPr="006164BD">
        <w:rPr>
          <w:rFonts w:cs="Georgia"/>
          <w:b/>
          <w:bCs/>
          <w:color w:val="000000" w:themeColor="text1"/>
          <w:szCs w:val="22"/>
        </w:rPr>
        <w:t>po schválení závěrečné zprávy</w:t>
      </w:r>
      <w:r w:rsidR="00F7527C" w:rsidRPr="006164BD">
        <w:rPr>
          <w:rFonts w:cs="Georgia"/>
          <w:color w:val="000000" w:themeColor="text1"/>
          <w:szCs w:val="22"/>
        </w:rPr>
        <w:t xml:space="preserve"> včetně fotodokumentace zpracované Dodavatelem. Splatnost faktur</w:t>
      </w:r>
      <w:r w:rsidR="00FE5CAA" w:rsidRPr="006164BD">
        <w:rPr>
          <w:rFonts w:cs="Georgia"/>
          <w:color w:val="000000" w:themeColor="text1"/>
          <w:szCs w:val="22"/>
        </w:rPr>
        <w:t>y</w:t>
      </w:r>
      <w:r w:rsidR="00F7527C" w:rsidRPr="006164BD">
        <w:rPr>
          <w:rFonts w:cs="Georgia"/>
          <w:color w:val="000000" w:themeColor="text1"/>
          <w:szCs w:val="22"/>
        </w:rPr>
        <w:t xml:space="preserve"> je </w:t>
      </w:r>
      <w:r w:rsidR="00F7527C" w:rsidRPr="006164BD">
        <w:rPr>
          <w:rFonts w:cs="Georgia"/>
          <w:b/>
          <w:bCs/>
          <w:color w:val="000000" w:themeColor="text1"/>
          <w:szCs w:val="22"/>
        </w:rPr>
        <w:t>30 dnů</w:t>
      </w:r>
      <w:r w:rsidR="00F7527C" w:rsidRPr="006164BD">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6164BD">
        <w:rPr>
          <w:color w:val="000000" w:themeColor="text1"/>
        </w:rPr>
        <w:t xml:space="preserve"> </w:t>
      </w:r>
    </w:p>
    <w:p w14:paraId="51B87490" w14:textId="77777777" w:rsidR="00BB0A91" w:rsidRPr="006164BD" w:rsidRDefault="00BB0A91">
      <w:pPr>
        <w:pStyle w:val="Odstavecseseznamem"/>
        <w:rPr>
          <w:color w:val="000000" w:themeColor="text1"/>
        </w:rPr>
      </w:pPr>
    </w:p>
    <w:p w14:paraId="2C5CA1E3" w14:textId="0FE3A72C"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Faktur</w:t>
      </w:r>
      <w:r w:rsidR="00FE5CAA" w:rsidRPr="006164BD">
        <w:rPr>
          <w:rFonts w:cs="Georgia"/>
          <w:color w:val="000000" w:themeColor="text1"/>
          <w:szCs w:val="22"/>
        </w:rPr>
        <w:t>a</w:t>
      </w:r>
      <w:r w:rsidR="00F7527C" w:rsidRPr="006164BD">
        <w:rPr>
          <w:rFonts w:cs="Georgia"/>
          <w:color w:val="000000" w:themeColor="text1"/>
          <w:szCs w:val="22"/>
        </w:rPr>
        <w:t xml:space="preserve"> dle této Smlouvy musí být vystaven</w:t>
      </w:r>
      <w:r w:rsidR="00FE5CAA" w:rsidRPr="006164BD">
        <w:rPr>
          <w:rFonts w:cs="Georgia"/>
          <w:color w:val="000000" w:themeColor="text1"/>
          <w:szCs w:val="22"/>
        </w:rPr>
        <w:t>a</w:t>
      </w:r>
      <w:r w:rsidR="00F7527C" w:rsidRPr="006164BD">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6164BD" w:rsidRDefault="00BB0A91">
      <w:pPr>
        <w:pStyle w:val="ListNumber-ContinueHeadingCzechTourism"/>
        <w:jc w:val="both"/>
        <w:rPr>
          <w:color w:val="000000" w:themeColor="text1"/>
          <w:szCs w:val="22"/>
        </w:rPr>
      </w:pPr>
    </w:p>
    <w:p w14:paraId="4645F589" w14:textId="0738547F"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Faktury je Dodavatel povinen doručit na adresu</w:t>
      </w:r>
      <w:r w:rsidRPr="006164BD">
        <w:rPr>
          <w:rFonts w:cs="Georgia"/>
          <w:color w:val="000000" w:themeColor="text1"/>
          <w:szCs w:val="22"/>
        </w:rPr>
        <w:t>:</w:t>
      </w:r>
      <w:r w:rsidR="00F7527C" w:rsidRPr="006164BD">
        <w:rPr>
          <w:rFonts w:cs="Georgia"/>
          <w:color w:val="000000" w:themeColor="text1"/>
          <w:szCs w:val="22"/>
        </w:rPr>
        <w:t xml:space="preserve"> </w:t>
      </w:r>
      <w:hyperlink r:id="rId10" w:history="1">
        <w:r w:rsidR="002F2A4A" w:rsidRPr="00243EFE">
          <w:rPr>
            <w:rStyle w:val="Hypertextovodkaz"/>
            <w:b/>
            <w:bCs/>
          </w:rPr>
          <w:t>XXX@czechtourism.cz</w:t>
        </w:r>
      </w:hyperlink>
      <w:r w:rsidR="008A30A6" w:rsidRPr="006164BD">
        <w:rPr>
          <w:b/>
          <w:bCs/>
          <w:color w:val="000000" w:themeColor="text1"/>
        </w:rPr>
        <w:t xml:space="preserve">, </w:t>
      </w:r>
      <w:hyperlink r:id="rId11" w:history="1">
        <w:r w:rsidR="002F2A4A" w:rsidRPr="00243EFE">
          <w:rPr>
            <w:rStyle w:val="Hypertextovodkaz"/>
            <w:b/>
            <w:bCs/>
          </w:rPr>
          <w:t>XXX@czechtourism.cz</w:t>
        </w:r>
      </w:hyperlink>
      <w:r w:rsidR="008A30A6" w:rsidRPr="006164BD">
        <w:rPr>
          <w:b/>
          <w:bCs/>
          <w:color w:val="000000" w:themeColor="text1"/>
        </w:rPr>
        <w:t xml:space="preserve"> </w:t>
      </w:r>
      <w:r w:rsidRPr="006164BD">
        <w:rPr>
          <w:color w:val="000000" w:themeColor="text1"/>
        </w:rPr>
        <w:t>.</w:t>
      </w:r>
    </w:p>
    <w:p w14:paraId="04E95906" w14:textId="57633B08" w:rsidR="00BB0A91" w:rsidRPr="006164BD" w:rsidRDefault="00BB0A91">
      <w:pPr>
        <w:pStyle w:val="ListNumber-ContinueHeadingCzechTourism"/>
        <w:ind w:left="680"/>
        <w:jc w:val="both"/>
        <w:rPr>
          <w:rFonts w:cs="Georgia"/>
          <w:color w:val="000000" w:themeColor="text1"/>
          <w:szCs w:val="22"/>
        </w:rPr>
      </w:pPr>
    </w:p>
    <w:p w14:paraId="0708DCE7" w14:textId="5CC0AF53"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6164BD" w:rsidRDefault="00BB0A91">
      <w:pPr>
        <w:pStyle w:val="Odstavecseseznamem"/>
        <w:rPr>
          <w:color w:val="000000" w:themeColor="text1"/>
          <w:szCs w:val="22"/>
        </w:rPr>
      </w:pPr>
    </w:p>
    <w:p w14:paraId="3431EEB2" w14:textId="466B3C7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w:t>
      </w:r>
      <w:r w:rsidRPr="006164BD">
        <w:rPr>
          <w:color w:val="000000" w:themeColor="text1"/>
        </w:rPr>
        <w:t xml:space="preserve"> </w:t>
      </w:r>
      <w:r w:rsidR="00F7527C" w:rsidRPr="006164BD">
        <w:rPr>
          <w:color w:val="000000" w:themeColor="text1"/>
        </w:rPr>
        <w:t>případě, že se Akce nebo některá z jejích částí neuskuteční ve sjednaném termínu především z důvodu zásahu vyšší moci zejména jakékoliv nepředvídatelné či neodvratitelné překážce</w:t>
      </w:r>
      <w:r w:rsidR="009C0E3D" w:rsidRPr="006164BD">
        <w:rPr>
          <w:color w:val="000000" w:themeColor="text1"/>
        </w:rPr>
        <w:t>,</w:t>
      </w:r>
      <w:r w:rsidR="00B75252">
        <w:rPr>
          <w:color w:val="000000" w:themeColor="text1"/>
        </w:rPr>
        <w:t xml:space="preserve"> </w:t>
      </w:r>
      <w:r w:rsidR="00F7527C" w:rsidRPr="006164BD">
        <w:rPr>
          <w:color w:val="000000" w:themeColor="text1"/>
        </w:rPr>
        <w:t xml:space="preserve">Dodavatel si vyhrazuje právo na změnu termínu nebo místa konání Akce, nebo zrušení Akce, či její části, nebo je oprávněn od této </w:t>
      </w:r>
      <w:r w:rsidR="00FE5CAA" w:rsidRPr="006164BD">
        <w:rPr>
          <w:color w:val="000000" w:themeColor="text1"/>
        </w:rPr>
        <w:t>S</w:t>
      </w:r>
      <w:r w:rsidR="00F7527C" w:rsidRPr="006164BD">
        <w:rPr>
          <w:color w:val="000000" w:themeColor="text1"/>
        </w:rPr>
        <w:t>mlouvy nebo od její části ve vztahu k neuskutečněné části Akce odstoupit bez nároku Objednatele na jakoukoli náhradu újmy (škody) či sankci.</w:t>
      </w:r>
    </w:p>
    <w:p w14:paraId="3CBD5B67" w14:textId="756A12FE" w:rsidR="00BB0A91" w:rsidRPr="006164BD" w:rsidRDefault="00BB0A91" w:rsidP="00AD0DA8">
      <w:pPr>
        <w:pStyle w:val="ListNumber-ContinueHeadingCzechTourism"/>
        <w:jc w:val="both"/>
        <w:rPr>
          <w:color w:val="000000" w:themeColor="text1"/>
        </w:rPr>
      </w:pPr>
    </w:p>
    <w:p w14:paraId="476855DC" w14:textId="5F1B65DE" w:rsidR="00BB0A91" w:rsidRPr="006164BD" w:rsidRDefault="00F7527C">
      <w:pPr>
        <w:numPr>
          <w:ilvl w:val="1"/>
          <w:numId w:val="5"/>
        </w:numPr>
        <w:jc w:val="both"/>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V případě, že </w:t>
      </w:r>
      <w:r w:rsidR="002C17AD" w:rsidRPr="006164BD">
        <w:rPr>
          <w:color w:val="000000" w:themeColor="text1"/>
        </w:rPr>
        <w:t>Předmět plnění</w:t>
      </w:r>
      <w:r w:rsidRPr="006164BD">
        <w:rPr>
          <w:color w:val="000000" w:themeColor="text1"/>
        </w:rPr>
        <w:t xml:space="preserve"> nebude realizován vůbec, nemá Dodavatel nárok na žádnou část Odměny. </w:t>
      </w:r>
    </w:p>
    <w:p w14:paraId="7C6B41E5" w14:textId="56070184" w:rsidR="00BB0A91" w:rsidRPr="006164BD" w:rsidRDefault="00BB0A91">
      <w:pPr>
        <w:pStyle w:val="ListNumber-ContinueHeadingCzechTourism"/>
        <w:ind w:left="680"/>
        <w:jc w:val="both"/>
        <w:rPr>
          <w:color w:val="000000" w:themeColor="text1"/>
        </w:rPr>
      </w:pPr>
    </w:p>
    <w:p w14:paraId="39CBEB06" w14:textId="77777777" w:rsidR="00BB0A91" w:rsidRPr="006164BD" w:rsidRDefault="00BB0A91">
      <w:pPr>
        <w:pStyle w:val="ListNumber-ContinueHeadingCzechTourism"/>
        <w:jc w:val="both"/>
        <w:rPr>
          <w:color w:val="000000" w:themeColor="text1"/>
        </w:rPr>
      </w:pPr>
    </w:p>
    <w:p w14:paraId="5F041055" w14:textId="77777777" w:rsidR="00BB0A91" w:rsidRPr="006164BD"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6164BD" w:rsidRDefault="00F7527C">
      <w:pPr>
        <w:pStyle w:val="Heading1-Number-FollowNumberCzechTourism"/>
        <w:spacing w:before="0" w:after="0"/>
        <w:jc w:val="left"/>
        <w:rPr>
          <w:rFonts w:cs="Arial"/>
          <w:color w:val="000000" w:themeColor="text1"/>
          <w:sz w:val="24"/>
          <w:szCs w:val="24"/>
          <w:lang w:val="cs-CZ"/>
        </w:rPr>
      </w:pPr>
      <w:bookmarkStart w:id="0" w:name="_Toc399159611"/>
      <w:r w:rsidRPr="006164BD">
        <w:rPr>
          <w:rFonts w:cs="Arial"/>
          <w:color w:val="000000" w:themeColor="text1"/>
          <w:sz w:val="24"/>
          <w:szCs w:val="24"/>
          <w:lang w:val="cs-CZ"/>
        </w:rPr>
        <w:t xml:space="preserve">                                                </w:t>
      </w:r>
      <w:bookmarkEnd w:id="0"/>
      <w:r w:rsidR="00AD0DA8" w:rsidRPr="006164BD">
        <w:rPr>
          <w:rFonts w:cs="Arial"/>
          <w:color w:val="000000" w:themeColor="text1"/>
          <w:sz w:val="24"/>
          <w:szCs w:val="24"/>
          <w:lang w:val="cs-CZ"/>
        </w:rPr>
        <w:t xml:space="preserve">  </w:t>
      </w:r>
      <w:r w:rsidRPr="006164BD">
        <w:rPr>
          <w:rFonts w:cs="Arial"/>
          <w:color w:val="000000" w:themeColor="text1"/>
          <w:sz w:val="24"/>
          <w:szCs w:val="24"/>
        </w:rPr>
        <w:t>Náhrada újmy</w:t>
      </w:r>
    </w:p>
    <w:p w14:paraId="4AC9863B" w14:textId="77777777" w:rsidR="00BB0A91" w:rsidRPr="006164BD" w:rsidRDefault="00BB0A91">
      <w:pPr>
        <w:pStyle w:val="ListNumber-ContinueHeadingCzechTourism"/>
        <w:ind w:left="680"/>
        <w:rPr>
          <w:color w:val="000000" w:themeColor="text1"/>
        </w:rPr>
      </w:pPr>
    </w:p>
    <w:p w14:paraId="302F56F5" w14:textId="331F014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Každá ze </w:t>
      </w:r>
      <w:r w:rsidR="00DD0BA6" w:rsidRPr="006164BD">
        <w:rPr>
          <w:color w:val="000000" w:themeColor="text1"/>
        </w:rPr>
        <w:t>S</w:t>
      </w:r>
      <w:r w:rsidR="00F7527C" w:rsidRPr="006164BD">
        <w:rPr>
          <w:color w:val="000000" w:themeColor="text1"/>
        </w:rPr>
        <w:t xml:space="preserve">tran odpovídá za újmu, která vznikne druhé Straně nebo třetím osobám v souvislosti s plněním, nedodržením a/nebo porušením povinností vyplývajících ze Smlouvy, s výjimkou ustanovení v čl. III, odst. </w:t>
      </w:r>
      <w:r w:rsidR="00DD0BA6" w:rsidRPr="006164BD">
        <w:rPr>
          <w:color w:val="000000" w:themeColor="text1"/>
        </w:rPr>
        <w:t>III</w:t>
      </w:r>
      <w:r w:rsidR="00F7527C" w:rsidRPr="006164BD">
        <w:rPr>
          <w:color w:val="000000" w:themeColor="text1"/>
        </w:rPr>
        <w:t>.</w:t>
      </w:r>
      <w:r w:rsidR="00B75252">
        <w:rPr>
          <w:color w:val="000000" w:themeColor="text1"/>
        </w:rPr>
        <w:t xml:space="preserve"> </w:t>
      </w:r>
      <w:r w:rsidR="007B7849" w:rsidRPr="006164BD">
        <w:rPr>
          <w:color w:val="000000" w:themeColor="text1"/>
        </w:rPr>
        <w:t>7</w:t>
      </w:r>
      <w:r w:rsidR="00F7527C" w:rsidRPr="006164BD">
        <w:rPr>
          <w:color w:val="000000" w:themeColor="text1"/>
        </w:rPr>
        <w:t>.</w:t>
      </w:r>
    </w:p>
    <w:p w14:paraId="2327C075" w14:textId="77777777" w:rsidR="00BB0A91" w:rsidRPr="006164BD" w:rsidRDefault="00BB0A91">
      <w:pPr>
        <w:pStyle w:val="ListNumber-ContinueHeadingCzechTourism"/>
        <w:ind w:left="680"/>
        <w:jc w:val="both"/>
        <w:rPr>
          <w:color w:val="000000" w:themeColor="text1"/>
        </w:rPr>
      </w:pPr>
    </w:p>
    <w:p w14:paraId="470F1EF9" w14:textId="3265BFD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Odpovědnost za škodu a náhrada újmy se řídí příslušnými ustanoveními Občanského zákoníku.</w:t>
      </w:r>
    </w:p>
    <w:p w14:paraId="536ACD8E" w14:textId="4BA44FCB" w:rsidR="004A4634" w:rsidRPr="006164BD" w:rsidRDefault="004A4634" w:rsidP="00AD0DA8">
      <w:pPr>
        <w:pStyle w:val="ListNumber-ContinueHeadingCzechTourism"/>
        <w:ind w:left="680"/>
        <w:jc w:val="both"/>
        <w:rPr>
          <w:color w:val="000000" w:themeColor="text1"/>
        </w:rPr>
      </w:pPr>
    </w:p>
    <w:p w14:paraId="4258DEE3"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6164BD" w:rsidRDefault="00F7527C">
      <w:pPr>
        <w:pStyle w:val="Heading1-Number-FollowNumberCzechTourism"/>
        <w:spacing w:before="0" w:after="0"/>
        <w:jc w:val="left"/>
        <w:rPr>
          <w:color w:val="000000" w:themeColor="text1"/>
        </w:rPr>
      </w:pPr>
      <w:r w:rsidRPr="006164BD">
        <w:rPr>
          <w:rFonts w:cs="Arial"/>
          <w:color w:val="000000" w:themeColor="text1"/>
          <w:sz w:val="24"/>
          <w:lang w:val="cs-CZ"/>
        </w:rPr>
        <w:t xml:space="preserve">                                        </w:t>
      </w:r>
      <w:bookmarkEnd w:id="1"/>
      <w:r w:rsidR="00AD0DA8" w:rsidRPr="006164BD">
        <w:rPr>
          <w:rFonts w:cs="Arial"/>
          <w:color w:val="000000" w:themeColor="text1"/>
          <w:sz w:val="24"/>
          <w:lang w:val="cs-CZ"/>
        </w:rPr>
        <w:t xml:space="preserve">      </w:t>
      </w:r>
      <w:r w:rsidRPr="006164BD">
        <w:rPr>
          <w:rFonts w:cs="Arial"/>
          <w:color w:val="000000" w:themeColor="text1"/>
          <w:sz w:val="24"/>
          <w:lang w:val="cs-CZ"/>
        </w:rPr>
        <w:t>Platnost smlouvy</w:t>
      </w:r>
    </w:p>
    <w:p w14:paraId="473AE4F0" w14:textId="77777777" w:rsidR="00BB0A91" w:rsidRPr="006164BD" w:rsidRDefault="00BB0A91">
      <w:pPr>
        <w:pStyle w:val="ListNumber-ContinueHeadingCzechTourism"/>
        <w:ind w:left="680"/>
        <w:rPr>
          <w:color w:val="000000" w:themeColor="text1"/>
        </w:rPr>
      </w:pPr>
    </w:p>
    <w:p w14:paraId="1DC62D75" w14:textId="3E46FA48" w:rsidR="00EE7164" w:rsidRPr="006164BD"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6164BD">
        <w:rPr>
          <w:rFonts w:cs="Georgia"/>
          <w:color w:val="000000" w:themeColor="text1"/>
          <w:szCs w:val="22"/>
        </w:rPr>
        <w:t xml:space="preserve">    </w:t>
      </w:r>
      <w:bookmarkStart w:id="3" w:name="move62157835"/>
      <w:bookmarkEnd w:id="2"/>
      <w:bookmarkEnd w:id="3"/>
      <w:r w:rsidR="007F0ED3" w:rsidRPr="006164BD">
        <w:rPr>
          <w:color w:val="000000" w:themeColor="text1"/>
          <w:shd w:val="clear" w:color="auto" w:fill="FFFFFF"/>
        </w:rPr>
        <w:t>Tato Smlouva se uzavírá na dobu určitou, a to do </w:t>
      </w:r>
      <w:r w:rsidR="00EC5610">
        <w:rPr>
          <w:b/>
          <w:bCs/>
          <w:color w:val="000000" w:themeColor="text1"/>
          <w:shd w:val="clear" w:color="auto" w:fill="FFFFFF"/>
        </w:rPr>
        <w:t>4</w:t>
      </w:r>
      <w:r w:rsidR="007F0ED3" w:rsidRPr="006164BD">
        <w:rPr>
          <w:b/>
          <w:bCs/>
          <w:color w:val="000000" w:themeColor="text1"/>
          <w:shd w:val="clear" w:color="auto" w:fill="FFFFFF"/>
        </w:rPr>
        <w:t xml:space="preserve">. </w:t>
      </w:r>
      <w:r w:rsidR="00EC5610">
        <w:rPr>
          <w:b/>
          <w:bCs/>
          <w:color w:val="000000" w:themeColor="text1"/>
          <w:shd w:val="clear" w:color="auto" w:fill="FFFFFF"/>
        </w:rPr>
        <w:t>12</w:t>
      </w:r>
      <w:r w:rsidR="007F0ED3" w:rsidRPr="006164BD">
        <w:rPr>
          <w:b/>
          <w:bCs/>
          <w:color w:val="000000" w:themeColor="text1"/>
          <w:shd w:val="clear" w:color="auto" w:fill="FFFFFF"/>
        </w:rPr>
        <w:t>. 202</w:t>
      </w:r>
      <w:r w:rsidR="008A30A6" w:rsidRPr="006164BD">
        <w:rPr>
          <w:b/>
          <w:bCs/>
          <w:color w:val="000000" w:themeColor="text1"/>
          <w:shd w:val="clear" w:color="auto" w:fill="FFFFFF"/>
        </w:rPr>
        <w:t>2</w:t>
      </w:r>
      <w:r w:rsidR="007F0ED3" w:rsidRPr="006164BD">
        <w:rPr>
          <w:color w:val="000000" w:themeColor="text1"/>
          <w:shd w:val="clear" w:color="auto" w:fill="FFFFFF"/>
        </w:rPr>
        <w:t> nebo do konce všech propagačních aktivit a jejich vyhodnocení. </w:t>
      </w:r>
    </w:p>
    <w:p w14:paraId="33CD38DE" w14:textId="2028FF32" w:rsidR="00BB0A91" w:rsidRPr="006164BD"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6164BD" w:rsidRDefault="00AD0DA8" w:rsidP="00AD0DA8">
      <w:pPr>
        <w:pStyle w:val="slolnku"/>
        <w:keepLines/>
        <w:spacing w:before="120" w:after="0"/>
        <w:contextualSpacing/>
        <w:jc w:val="both"/>
        <w:rPr>
          <w:rFonts w:ascii="Georgia" w:hAnsi="Georgia" w:cs="Georgia"/>
          <w:b w:val="0"/>
          <w:color w:val="000000" w:themeColor="text1"/>
          <w:sz w:val="22"/>
          <w:szCs w:val="22"/>
        </w:rPr>
      </w:pPr>
    </w:p>
    <w:p w14:paraId="630B6866" w14:textId="2DE21D35" w:rsidR="00BB0A91" w:rsidRPr="006164BD" w:rsidRDefault="00AD0DA8" w:rsidP="00AD0DA8">
      <w:pPr>
        <w:pStyle w:val="ListNumber-ContinueHeadingCzechTourism"/>
        <w:numPr>
          <w:ilvl w:val="1"/>
          <w:numId w:val="5"/>
        </w:numPr>
        <w:spacing w:line="240" w:lineRule="auto"/>
        <w:contextualSpacing/>
        <w:jc w:val="both"/>
        <w:rPr>
          <w:color w:val="000000" w:themeColor="text1"/>
        </w:rPr>
      </w:pPr>
      <w:r w:rsidRPr="006164BD">
        <w:rPr>
          <w:color w:val="000000" w:themeColor="text1"/>
        </w:rPr>
        <w:t xml:space="preserve">    </w:t>
      </w:r>
      <w:r w:rsidR="00F7527C" w:rsidRPr="006164BD">
        <w:rPr>
          <w:color w:val="000000" w:themeColor="text1"/>
        </w:rPr>
        <w:t xml:space="preserve">Kterákoli Strana je oprávněna od této Smlouvy odstoupit v případech stanovených právními předpisy, zejména Občanským zákoníkem. </w:t>
      </w:r>
    </w:p>
    <w:p w14:paraId="47B10365" w14:textId="77777777" w:rsidR="00BB0A91" w:rsidRPr="006164BD" w:rsidRDefault="00BB0A91">
      <w:pPr>
        <w:pStyle w:val="ListNumber-ContinueHeadingCzechTourism"/>
        <w:ind w:left="680"/>
        <w:jc w:val="both"/>
        <w:rPr>
          <w:color w:val="000000" w:themeColor="text1"/>
        </w:rPr>
      </w:pPr>
    </w:p>
    <w:p w14:paraId="6CDC1A92" w14:textId="726E1CC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6164BD" w:rsidRDefault="00BB0A91">
      <w:pPr>
        <w:pStyle w:val="ListNumber-ContinueHeadingCzechTourism"/>
        <w:jc w:val="both"/>
        <w:rPr>
          <w:color w:val="000000" w:themeColor="text1"/>
        </w:rPr>
      </w:pPr>
    </w:p>
    <w:p w14:paraId="015E2C62" w14:textId="327342B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6164BD" w:rsidRDefault="00BB0A91">
      <w:pPr>
        <w:pStyle w:val="Odstavecseseznamem"/>
        <w:rPr>
          <w:b/>
          <w:bCs/>
          <w:color w:val="000000" w:themeColor="text1"/>
        </w:rPr>
      </w:pPr>
    </w:p>
    <w:p w14:paraId="276E869F" w14:textId="7E2BFA56" w:rsidR="00BB0A91" w:rsidRPr="006164BD" w:rsidRDefault="00AD0DA8" w:rsidP="00AD0DA8">
      <w:pPr>
        <w:pStyle w:val="slolnku"/>
        <w:numPr>
          <w:ilvl w:val="1"/>
          <w:numId w:val="5"/>
        </w:numPr>
        <w:spacing w:before="120" w:after="0"/>
        <w:jc w:val="both"/>
        <w:rPr>
          <w:rFonts w:ascii="Georgia" w:hAnsi="Georgia"/>
          <w:color w:val="000000" w:themeColor="text1"/>
        </w:rPr>
      </w:pPr>
      <w:r w:rsidRPr="006164BD">
        <w:rPr>
          <w:rFonts w:ascii="Georgia" w:hAnsi="Georgia" w:cs="Georgia"/>
          <w:b w:val="0"/>
          <w:color w:val="000000" w:themeColor="text1"/>
          <w:sz w:val="22"/>
          <w:szCs w:val="22"/>
        </w:rPr>
        <w:t xml:space="preserve">    </w:t>
      </w:r>
      <w:r w:rsidR="00566C0E" w:rsidRPr="006164BD">
        <w:rPr>
          <w:rFonts w:ascii="Georgia" w:hAnsi="Georgia" w:cs="Georgia"/>
          <w:b w:val="0"/>
          <w:color w:val="000000" w:themeColor="text1"/>
          <w:sz w:val="22"/>
          <w:szCs w:val="22"/>
        </w:rPr>
        <w:t>Dodav</w:t>
      </w:r>
      <w:r w:rsidR="00F7527C" w:rsidRPr="006164BD">
        <w:rPr>
          <w:rFonts w:ascii="Georgia" w:hAnsi="Georgia" w:cs="Georgia"/>
          <w:b w:val="0"/>
          <w:color w:val="000000" w:themeColor="text1"/>
          <w:sz w:val="22"/>
          <w:szCs w:val="22"/>
        </w:rPr>
        <w:t>atel může Smlouvu bez udání důvodu písemně vypovědět, výpovědní doba činí 15 dní a počíná běžet ode dne doručení výpovědi druhé straně.</w:t>
      </w:r>
      <w:r w:rsidR="00F7527C" w:rsidRPr="006164BD">
        <w:rPr>
          <w:rFonts w:ascii="Georgia" w:hAnsi="Georgia"/>
          <w:bCs/>
          <w:color w:val="000000" w:themeColor="text1"/>
        </w:rPr>
        <w:t xml:space="preserve"> </w:t>
      </w:r>
    </w:p>
    <w:p w14:paraId="562F3B3B" w14:textId="77777777" w:rsidR="00BB0A91" w:rsidRPr="006164BD" w:rsidRDefault="00BB0A91">
      <w:pPr>
        <w:pStyle w:val="ListNumber-ContinueHeadingCzechTourism"/>
        <w:jc w:val="both"/>
        <w:rPr>
          <w:color w:val="000000" w:themeColor="text1"/>
        </w:rPr>
      </w:pPr>
    </w:p>
    <w:p w14:paraId="6D002C7C" w14:textId="44BFE98F"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w:t>
      </w:r>
      <w:r w:rsidR="00F7527C" w:rsidRPr="006164BD">
        <w:rPr>
          <w:rFonts w:cs="Georgia"/>
          <w:color w:val="000000" w:themeColor="text1"/>
          <w:szCs w:val="22"/>
        </w:rPr>
        <w:t xml:space="preserve">dstoupení od této Smlouvy musí mít písemnou formu, přičemž písemný projev vůle odstoupit od této Smlouvy musí být druhé </w:t>
      </w:r>
      <w:r w:rsidR="005F75E8" w:rsidRPr="006164BD">
        <w:rPr>
          <w:rFonts w:cs="Georgia"/>
          <w:color w:val="000000" w:themeColor="text1"/>
          <w:szCs w:val="22"/>
        </w:rPr>
        <w:t>S</w:t>
      </w:r>
      <w:r w:rsidR="00F7527C" w:rsidRPr="006164BD">
        <w:rPr>
          <w:rFonts w:cs="Georgia"/>
          <w:color w:val="000000" w:themeColor="text1"/>
          <w:szCs w:val="22"/>
        </w:rPr>
        <w:t xml:space="preserve">traně řádně doručen. Účinky každého odstoupení od Smlouvy nastávají okamžikem doručení písemného projevu vůle odstoupit od této </w:t>
      </w:r>
      <w:r w:rsidR="005F75E8" w:rsidRPr="006164BD">
        <w:rPr>
          <w:rFonts w:cs="Georgia"/>
          <w:color w:val="000000" w:themeColor="text1"/>
          <w:szCs w:val="22"/>
        </w:rPr>
        <w:t>S</w:t>
      </w:r>
      <w:r w:rsidR="00F7527C" w:rsidRPr="006164BD">
        <w:rPr>
          <w:rFonts w:cs="Georgia"/>
          <w:color w:val="000000" w:themeColor="text1"/>
          <w:szCs w:val="22"/>
        </w:rPr>
        <w:t xml:space="preserve">mlouvy druhé </w:t>
      </w:r>
      <w:r w:rsidR="005F75E8" w:rsidRPr="006164BD">
        <w:rPr>
          <w:rFonts w:cs="Georgia"/>
          <w:color w:val="000000" w:themeColor="text1"/>
          <w:szCs w:val="22"/>
        </w:rPr>
        <w:t>S</w:t>
      </w:r>
      <w:r w:rsidR="00F7527C" w:rsidRPr="006164BD">
        <w:rPr>
          <w:rFonts w:cs="Georgia"/>
          <w:color w:val="000000" w:themeColor="text1"/>
          <w:szCs w:val="22"/>
        </w:rPr>
        <w:t xml:space="preserve">traně. Odstoupení od </w:t>
      </w:r>
      <w:r w:rsidR="005F75E8" w:rsidRPr="006164BD">
        <w:rPr>
          <w:rFonts w:cs="Georgia"/>
          <w:color w:val="000000" w:themeColor="text1"/>
          <w:szCs w:val="22"/>
        </w:rPr>
        <w:t>S</w:t>
      </w:r>
      <w:r w:rsidR="00F7527C" w:rsidRPr="006164BD">
        <w:rPr>
          <w:rFonts w:cs="Georgia"/>
          <w:color w:val="000000" w:themeColor="text1"/>
          <w:szCs w:val="22"/>
        </w:rPr>
        <w:t>mlouvy se nedotýká nároku na náhradu škody vzniklé porušením této Smlouvy ani nároku na zaplacení smluvních pokut.</w:t>
      </w:r>
    </w:p>
    <w:p w14:paraId="0A36F348" w14:textId="77777777" w:rsidR="00AD0DA8" w:rsidRPr="006164BD" w:rsidRDefault="00AD0DA8" w:rsidP="00AD0DA8">
      <w:pPr>
        <w:pStyle w:val="ListNumber-ContinueHeadingCzechTourism"/>
        <w:jc w:val="both"/>
        <w:rPr>
          <w:color w:val="000000" w:themeColor="text1"/>
        </w:rPr>
      </w:pPr>
    </w:p>
    <w:p w14:paraId="3AB77A06" w14:textId="107C74CC" w:rsidR="00BB0A91" w:rsidRPr="006164BD" w:rsidRDefault="00AD0DA8">
      <w:pPr>
        <w:pStyle w:val="slolnku"/>
        <w:keepNext w:val="0"/>
        <w:numPr>
          <w:ilvl w:val="1"/>
          <w:numId w:val="5"/>
        </w:numPr>
        <w:spacing w:before="120" w:after="0"/>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Tato Smlouva může být ukončena dohodou </w:t>
      </w:r>
      <w:r w:rsidR="002C4831"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tran.</w:t>
      </w:r>
    </w:p>
    <w:p w14:paraId="0BB07DE4" w14:textId="77777777" w:rsidR="00BB0A91" w:rsidRPr="006164BD" w:rsidRDefault="00BB0A91" w:rsidP="00AD0DA8">
      <w:pPr>
        <w:pStyle w:val="ListNumber-ContinueHeadingCzechTourism"/>
        <w:jc w:val="both"/>
        <w:rPr>
          <w:color w:val="000000" w:themeColor="text1"/>
        </w:rPr>
      </w:pPr>
    </w:p>
    <w:p w14:paraId="0CDA5CE3" w14:textId="77777777" w:rsidR="00BB0A91" w:rsidRPr="006164BD" w:rsidRDefault="00BB0A91">
      <w:pPr>
        <w:pStyle w:val="ListNumber-ContinueHeadingCzechTourism"/>
        <w:jc w:val="both"/>
        <w:rPr>
          <w:color w:val="000000" w:themeColor="text1"/>
        </w:rPr>
      </w:pPr>
    </w:p>
    <w:p w14:paraId="302A27C3" w14:textId="77777777" w:rsidR="00BB0A91" w:rsidRPr="006164BD" w:rsidRDefault="00BB0A91">
      <w:pPr>
        <w:pStyle w:val="Heading1-Number-FollowNumberCzechTourism"/>
        <w:numPr>
          <w:ilvl w:val="0"/>
          <w:numId w:val="5"/>
        </w:numPr>
        <w:spacing w:before="0" w:after="0"/>
        <w:jc w:val="left"/>
        <w:rPr>
          <w:rFonts w:cs="Arial"/>
          <w:color w:val="000000" w:themeColor="text1"/>
          <w:sz w:val="22"/>
        </w:rPr>
      </w:pPr>
    </w:p>
    <w:p w14:paraId="5C443FA0" w14:textId="77777777" w:rsidR="00BB0A91" w:rsidRPr="006164BD" w:rsidRDefault="00F7527C">
      <w:pPr>
        <w:pStyle w:val="Heading1-Number-FollowNumberCzechTourism"/>
        <w:spacing w:before="0" w:after="0"/>
        <w:jc w:val="left"/>
        <w:rPr>
          <w:rFonts w:cs="Arial"/>
          <w:color w:val="000000" w:themeColor="text1"/>
          <w:sz w:val="24"/>
          <w:lang w:val="cs-CZ"/>
        </w:rPr>
      </w:pPr>
      <w:bookmarkStart w:id="4" w:name="_Toc399159613"/>
      <w:r w:rsidRPr="006164BD">
        <w:rPr>
          <w:rFonts w:cs="Arial"/>
          <w:color w:val="000000" w:themeColor="text1"/>
          <w:sz w:val="24"/>
          <w:lang w:val="cs-CZ"/>
        </w:rPr>
        <w:t xml:space="preserve">                      </w:t>
      </w:r>
      <w:bookmarkEnd w:id="4"/>
      <w:r w:rsidRPr="006164BD">
        <w:rPr>
          <w:rFonts w:cs="Arial"/>
          <w:color w:val="000000" w:themeColor="text1"/>
          <w:sz w:val="24"/>
        </w:rPr>
        <w:t>Oddělitelnost jednotlivých ustanovení Smlouvy</w:t>
      </w:r>
    </w:p>
    <w:p w14:paraId="4149CA85" w14:textId="77777777" w:rsidR="00BB0A91" w:rsidRPr="006164BD" w:rsidRDefault="00BB0A91">
      <w:pPr>
        <w:pStyle w:val="ListNumber-ContinueHeadingCzechTourism"/>
        <w:ind w:left="680"/>
        <w:rPr>
          <w:color w:val="000000" w:themeColor="text1"/>
        </w:rPr>
      </w:pPr>
    </w:p>
    <w:p w14:paraId="46EB31A6" w14:textId="306C1974"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6164BD">
        <w:rPr>
          <w:color w:val="000000" w:themeColor="text1"/>
        </w:rPr>
        <w:t>,</w:t>
      </w:r>
      <w:r w:rsidR="00F7527C" w:rsidRPr="006164BD">
        <w:rPr>
          <w:color w:val="000000" w:themeColor="text1"/>
        </w:rPr>
        <w:t xml:space="preserve"> platným,</w:t>
      </w:r>
      <w:r w:rsidRPr="006164BD">
        <w:rPr>
          <w:color w:val="000000" w:themeColor="text1"/>
        </w:rPr>
        <w:t xml:space="preserve"> </w:t>
      </w:r>
      <w:r w:rsidR="00F7527C" w:rsidRPr="006164BD">
        <w:rPr>
          <w:color w:val="000000" w:themeColor="text1"/>
        </w:rPr>
        <w:t>vymahatelným</w:t>
      </w:r>
      <w:r w:rsidRPr="006164BD">
        <w:rPr>
          <w:color w:val="000000" w:themeColor="text1"/>
        </w:rPr>
        <w:t>,</w:t>
      </w:r>
      <w:r w:rsidR="00F7527C" w:rsidRPr="006164BD">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6164BD" w:rsidRDefault="00AD0DA8" w:rsidP="00AD0DA8">
      <w:pPr>
        <w:pStyle w:val="ListNumber-ContinueHeadingCzechTourism"/>
        <w:ind w:left="680"/>
        <w:jc w:val="both"/>
        <w:rPr>
          <w:color w:val="000000" w:themeColor="text1"/>
        </w:rPr>
      </w:pPr>
    </w:p>
    <w:p w14:paraId="202A5C6D" w14:textId="77777777" w:rsidR="00AD0DA8" w:rsidRPr="006164BD" w:rsidRDefault="00AD0DA8" w:rsidP="00AD0DA8">
      <w:pPr>
        <w:pStyle w:val="ListNumber-ContinueHeadingCzechTourism"/>
        <w:ind w:left="680"/>
        <w:jc w:val="both"/>
        <w:rPr>
          <w:color w:val="000000" w:themeColor="text1"/>
        </w:rPr>
      </w:pPr>
    </w:p>
    <w:p w14:paraId="47DC8545"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V</w:t>
      </w:r>
      <w:bookmarkEnd w:id="9"/>
      <w:bookmarkEnd w:id="10"/>
      <w:bookmarkEnd w:id="11"/>
      <w:bookmarkEnd w:id="12"/>
      <w:bookmarkEnd w:id="13"/>
      <w:r w:rsidRPr="006164BD">
        <w:rPr>
          <w:rFonts w:cs="Arial"/>
          <w:color w:val="000000" w:themeColor="text1"/>
          <w:sz w:val="24"/>
        </w:rPr>
        <w:t>zdání se práv</w:t>
      </w:r>
    </w:p>
    <w:p w14:paraId="5A7BA2A8" w14:textId="77777777" w:rsidR="00BB0A91" w:rsidRPr="006164BD" w:rsidRDefault="00BB0A91">
      <w:pPr>
        <w:pStyle w:val="ListNumber-ContinueHeadingCzechTourism"/>
        <w:ind w:left="680"/>
        <w:rPr>
          <w:color w:val="000000" w:themeColor="text1"/>
        </w:rPr>
      </w:pPr>
    </w:p>
    <w:p w14:paraId="541BF241"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3BAB3DF2" w:rsidR="004A4634" w:rsidRDefault="004A4634" w:rsidP="00125BFC">
      <w:pPr>
        <w:pStyle w:val="ListNumber-ContinueHeadingCzechTourism"/>
        <w:jc w:val="both"/>
        <w:rPr>
          <w:color w:val="000000" w:themeColor="text1"/>
        </w:rPr>
      </w:pPr>
    </w:p>
    <w:p w14:paraId="33742DE1" w14:textId="0B10D6BA" w:rsidR="003C62CA" w:rsidRDefault="003C62CA" w:rsidP="00125BFC">
      <w:pPr>
        <w:pStyle w:val="ListNumber-ContinueHeadingCzechTourism"/>
        <w:jc w:val="both"/>
        <w:rPr>
          <w:color w:val="000000" w:themeColor="text1"/>
        </w:rPr>
      </w:pPr>
    </w:p>
    <w:p w14:paraId="200A43B6" w14:textId="44D4620D" w:rsidR="003C62CA" w:rsidRDefault="003C62CA" w:rsidP="00125BFC">
      <w:pPr>
        <w:pStyle w:val="ListNumber-ContinueHeadingCzechTourism"/>
        <w:jc w:val="both"/>
        <w:rPr>
          <w:color w:val="000000" w:themeColor="text1"/>
        </w:rPr>
      </w:pPr>
    </w:p>
    <w:p w14:paraId="22C26AC3" w14:textId="17866CBF" w:rsidR="003C62CA" w:rsidRDefault="003C62CA" w:rsidP="00125BFC">
      <w:pPr>
        <w:pStyle w:val="ListNumber-ContinueHeadingCzechTourism"/>
        <w:jc w:val="both"/>
        <w:rPr>
          <w:color w:val="000000" w:themeColor="text1"/>
        </w:rPr>
      </w:pPr>
    </w:p>
    <w:p w14:paraId="1B068DD1" w14:textId="77777777" w:rsidR="003C62CA" w:rsidRPr="006164BD" w:rsidRDefault="003C62CA" w:rsidP="00125BFC">
      <w:pPr>
        <w:pStyle w:val="ListNumber-ContinueHeadingCzechTourism"/>
        <w:jc w:val="both"/>
        <w:rPr>
          <w:color w:val="000000" w:themeColor="text1"/>
        </w:rPr>
      </w:pPr>
    </w:p>
    <w:p w14:paraId="05EDB59A"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6164BD" w:rsidRDefault="00F7527C">
      <w:pPr>
        <w:pStyle w:val="Heading1-Number-FollowNumberCzechTourism"/>
        <w:spacing w:before="0" w:after="0"/>
        <w:jc w:val="left"/>
        <w:rPr>
          <w:rFonts w:cs="Arial"/>
          <w:color w:val="000000" w:themeColor="text1"/>
          <w:sz w:val="24"/>
          <w:lang w:val="cs-CZ"/>
        </w:rPr>
      </w:pPr>
      <w:bookmarkStart w:id="14" w:name="_Toc399159617"/>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w:t>
      </w:r>
      <w:bookmarkEnd w:id="14"/>
      <w:r w:rsidRPr="006164BD">
        <w:rPr>
          <w:rFonts w:cs="Arial"/>
          <w:color w:val="000000" w:themeColor="text1"/>
          <w:sz w:val="24"/>
        </w:rPr>
        <w:t>Úplná dohoda</w:t>
      </w:r>
    </w:p>
    <w:p w14:paraId="77B3CB5C" w14:textId="77777777" w:rsidR="00BB0A91" w:rsidRPr="006164BD" w:rsidRDefault="00BB0A91">
      <w:pPr>
        <w:pStyle w:val="ListNumber-ContinueHeadingCzechTourism"/>
        <w:ind w:left="680"/>
        <w:rPr>
          <w:color w:val="000000" w:themeColor="text1"/>
        </w:rPr>
      </w:pPr>
    </w:p>
    <w:p w14:paraId="478D89BF"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6164BD" w:rsidRDefault="00BB0A91">
      <w:pPr>
        <w:pStyle w:val="ListNumber-ContinueHeadingCzechTourism"/>
        <w:ind w:left="680"/>
        <w:jc w:val="both"/>
        <w:rPr>
          <w:color w:val="000000" w:themeColor="text1"/>
        </w:rPr>
      </w:pPr>
    </w:p>
    <w:p w14:paraId="0758E69B" w14:textId="77777777" w:rsidR="00BB0A91" w:rsidRPr="006164BD" w:rsidRDefault="00F7527C">
      <w:pPr>
        <w:pStyle w:val="ListNumber-ContinueHeadingCzechTourism"/>
        <w:numPr>
          <w:ilvl w:val="1"/>
          <w:numId w:val="5"/>
        </w:numPr>
        <w:jc w:val="both"/>
        <w:rPr>
          <w:color w:val="000000" w:themeColor="text1"/>
        </w:rPr>
      </w:pPr>
      <w:bookmarkStart w:id="15" w:name="_Ref357075073"/>
      <w:bookmarkEnd w:id="15"/>
      <w:r w:rsidRPr="006164BD">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6164BD" w:rsidRDefault="00BB0A91">
      <w:pPr>
        <w:pStyle w:val="ListNumber-ContinueHeadingCzechTourism"/>
        <w:ind w:left="680"/>
        <w:jc w:val="both"/>
        <w:rPr>
          <w:color w:val="000000" w:themeColor="text1"/>
        </w:rPr>
      </w:pPr>
    </w:p>
    <w:p w14:paraId="340B9513" w14:textId="77777777" w:rsidR="004A4634" w:rsidRPr="006164BD" w:rsidRDefault="004A4634">
      <w:pPr>
        <w:pStyle w:val="ListNumber-ContinueHeadingCzechTourism"/>
        <w:ind w:left="680"/>
        <w:jc w:val="both"/>
        <w:rPr>
          <w:color w:val="000000" w:themeColor="text1"/>
        </w:rPr>
      </w:pPr>
    </w:p>
    <w:p w14:paraId="4ADE7843"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6164BD" w:rsidRDefault="00AD0DA8" w:rsidP="00AD0DA8">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F7527C" w:rsidRPr="006164BD">
        <w:rPr>
          <w:rFonts w:cs="Arial"/>
          <w:color w:val="000000" w:themeColor="text1"/>
          <w:sz w:val="24"/>
          <w:lang w:val="cs-CZ"/>
        </w:rPr>
        <w:t>Výklad</w:t>
      </w:r>
      <w:r w:rsidR="00F7527C" w:rsidRPr="006164BD">
        <w:rPr>
          <w:rFonts w:cs="Arial"/>
          <w:color w:val="000000" w:themeColor="text1"/>
          <w:sz w:val="24"/>
        </w:rPr>
        <w:t xml:space="preserve"> </w:t>
      </w:r>
      <w:r w:rsidR="00F7527C" w:rsidRPr="006164BD">
        <w:rPr>
          <w:rFonts w:cs="Arial"/>
          <w:color w:val="000000" w:themeColor="text1"/>
          <w:sz w:val="24"/>
          <w:lang w:val="cs-CZ"/>
        </w:rPr>
        <w:t>S</w:t>
      </w:r>
      <w:bookmarkEnd w:id="16"/>
      <w:bookmarkEnd w:id="17"/>
      <w:r w:rsidR="00F7527C" w:rsidRPr="006164BD">
        <w:rPr>
          <w:rFonts w:cs="Arial"/>
          <w:color w:val="000000" w:themeColor="text1"/>
          <w:sz w:val="24"/>
        </w:rPr>
        <w:t>mlouvy</w:t>
      </w:r>
    </w:p>
    <w:p w14:paraId="69CB2800" w14:textId="77777777" w:rsidR="00BB0A91" w:rsidRPr="006164BD" w:rsidRDefault="00BB0A91">
      <w:pPr>
        <w:pStyle w:val="ListNumber-ContinueHeadingCzechTourism"/>
        <w:ind w:left="680"/>
        <w:rPr>
          <w:color w:val="000000" w:themeColor="text1"/>
        </w:rPr>
      </w:pPr>
    </w:p>
    <w:p w14:paraId="31CA64B0" w14:textId="28BA27B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6164BD" w:rsidRDefault="00BB0A91">
      <w:pPr>
        <w:pStyle w:val="ListNumber-ContinueHeadingCzechTourism"/>
        <w:ind w:left="680"/>
        <w:jc w:val="both"/>
        <w:rPr>
          <w:color w:val="000000" w:themeColor="text1"/>
        </w:rPr>
      </w:pPr>
    </w:p>
    <w:p w14:paraId="68D3D187" w14:textId="543B59FB"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6164BD" w:rsidRDefault="00BB0A91">
      <w:pPr>
        <w:pStyle w:val="ListNumber-ContinueHeadingCzechTourism"/>
        <w:ind w:left="680"/>
        <w:jc w:val="both"/>
        <w:rPr>
          <w:color w:val="000000" w:themeColor="text1"/>
        </w:rPr>
      </w:pPr>
    </w:p>
    <w:p w14:paraId="7E2BA83E" w14:textId="36069AD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6164BD" w:rsidRDefault="00BB0A91">
      <w:pPr>
        <w:pStyle w:val="ListNumber-ContinueHeadingCzechTourism"/>
        <w:ind w:left="680"/>
        <w:jc w:val="both"/>
        <w:rPr>
          <w:color w:val="000000" w:themeColor="text1"/>
        </w:rPr>
      </w:pPr>
    </w:p>
    <w:p w14:paraId="65DCCC1C" w14:textId="2B7E5972"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Tato Smlouva není smlouvou uzavíranou v běžném obchodním styku s větším počtem osob ve smyslu ustanovení § 1752 Občanského zákoníku.</w:t>
      </w:r>
    </w:p>
    <w:p w14:paraId="628F3832" w14:textId="77777777" w:rsidR="00BB0A91" w:rsidRPr="006164BD" w:rsidRDefault="00BB0A91">
      <w:pPr>
        <w:pStyle w:val="ListNumber-ContinueHeadingCzechTourism"/>
        <w:ind w:left="680"/>
        <w:jc w:val="both"/>
        <w:rPr>
          <w:color w:val="000000" w:themeColor="text1"/>
        </w:rPr>
      </w:pPr>
    </w:p>
    <w:p w14:paraId="2B6BB0D4" w14:textId="4C56463C"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6164BD" w:rsidRDefault="00BB0A91">
      <w:pPr>
        <w:pStyle w:val="ListNumber-ContinueHeadingCzechTourism"/>
        <w:ind w:left="680"/>
        <w:jc w:val="both"/>
        <w:rPr>
          <w:color w:val="000000" w:themeColor="text1"/>
        </w:rPr>
      </w:pPr>
    </w:p>
    <w:p w14:paraId="01180776" w14:textId="2E79DE6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Dodavatel na sebe tímto přebírá nebezpečí změny okolností ve smyslu ustanovení § 1765 Občanského zákoníku.</w:t>
      </w:r>
    </w:p>
    <w:p w14:paraId="3FD632EB" w14:textId="79E68A5F" w:rsidR="004A4634" w:rsidRPr="006164BD" w:rsidRDefault="004A4634">
      <w:pPr>
        <w:pStyle w:val="Odstavecseseznamem"/>
        <w:rPr>
          <w:color w:val="000000" w:themeColor="text1"/>
        </w:rPr>
      </w:pPr>
    </w:p>
    <w:p w14:paraId="1C57538D" w14:textId="77777777" w:rsidR="007F0ED3" w:rsidRPr="006164BD" w:rsidRDefault="007F0ED3">
      <w:pPr>
        <w:pStyle w:val="Odstavecseseznamem"/>
        <w:rPr>
          <w:color w:val="000000" w:themeColor="text1"/>
        </w:rPr>
      </w:pPr>
    </w:p>
    <w:p w14:paraId="23618D68" w14:textId="62FE1BFF" w:rsidR="00BB0A91" w:rsidRPr="006164BD" w:rsidRDefault="00AD0DA8" w:rsidP="00AD0DA8">
      <w:pPr>
        <w:pStyle w:val="Odstavecseseznamem"/>
        <w:rPr>
          <w:b/>
          <w:color w:val="000000" w:themeColor="text1"/>
          <w:sz w:val="26"/>
          <w:szCs w:val="26"/>
        </w:rPr>
      </w:pPr>
      <w:r w:rsidRPr="006164BD">
        <w:rPr>
          <w:b/>
          <w:color w:val="000000" w:themeColor="text1"/>
          <w:sz w:val="26"/>
          <w:szCs w:val="26"/>
        </w:rPr>
        <w:t xml:space="preserve">                                                       </w:t>
      </w:r>
      <w:r w:rsidR="00F7527C" w:rsidRPr="006164BD">
        <w:rPr>
          <w:b/>
          <w:color w:val="000000" w:themeColor="text1"/>
          <w:sz w:val="26"/>
          <w:szCs w:val="26"/>
        </w:rPr>
        <w:t>X.</w:t>
      </w:r>
    </w:p>
    <w:p w14:paraId="707A863A" w14:textId="0986BC9C" w:rsidR="00BB0A91" w:rsidRPr="006164BD" w:rsidRDefault="00AD0DA8" w:rsidP="00AD0DA8">
      <w:pPr>
        <w:pStyle w:val="ListNumber-ContinueHeadingCzechTourism"/>
        <w:ind w:left="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Smluvní pokuty</w:t>
      </w:r>
    </w:p>
    <w:p w14:paraId="277C48CC" w14:textId="77777777" w:rsidR="00BB0A91" w:rsidRPr="006164BD" w:rsidRDefault="00BB0A91">
      <w:pPr>
        <w:pStyle w:val="ListNumber-ContinueHeadingCzechTourism"/>
        <w:ind w:left="680"/>
        <w:jc w:val="both"/>
        <w:rPr>
          <w:color w:val="000000" w:themeColor="text1"/>
        </w:rPr>
      </w:pPr>
    </w:p>
    <w:p w14:paraId="7C1C4784" w14:textId="77777777" w:rsidR="00353D52" w:rsidRPr="006164BD" w:rsidRDefault="00AD0DA8" w:rsidP="00353D52">
      <w:pPr>
        <w:pStyle w:val="ListNumber-ContinueHeadingCzechTourism"/>
        <w:spacing w:line="240" w:lineRule="auto"/>
        <w:contextualSpacing/>
        <w:jc w:val="both"/>
        <w:rPr>
          <w:color w:val="000000" w:themeColor="text1"/>
        </w:rPr>
      </w:pPr>
      <w:r w:rsidRPr="006164BD">
        <w:rPr>
          <w:color w:val="000000" w:themeColor="text1"/>
        </w:rPr>
        <w:t xml:space="preserve">X.1       </w:t>
      </w:r>
      <w:r w:rsidR="00353D52" w:rsidRPr="006164BD">
        <w:rPr>
          <w:color w:val="000000" w:themeColor="text1"/>
        </w:rPr>
        <w:t xml:space="preserve">V případě, že Dodavatel poruší některou z povinností a nedodá některou část </w:t>
      </w:r>
    </w:p>
    <w:p w14:paraId="63F08CA3" w14:textId="77777777"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plnění uvedeného v čl. II. a příloze č. 1 této Smlouvy, s výjimkou uvedenou v čl. </w:t>
      </w:r>
    </w:p>
    <w:p w14:paraId="1E502275" w14:textId="3AB6D308"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III., odst. </w:t>
      </w:r>
      <w:r w:rsidR="009E3554" w:rsidRPr="006164BD">
        <w:rPr>
          <w:color w:val="000000" w:themeColor="text1"/>
        </w:rPr>
        <w:t xml:space="preserve"> </w:t>
      </w:r>
      <w:r w:rsidR="00F65C7F" w:rsidRPr="006164BD">
        <w:rPr>
          <w:color w:val="000000" w:themeColor="text1"/>
        </w:rPr>
        <w:t>III.</w:t>
      </w:r>
      <w:r w:rsidR="009E3554" w:rsidRPr="006164BD">
        <w:rPr>
          <w:color w:val="000000" w:themeColor="text1"/>
        </w:rPr>
        <w:t xml:space="preserve">.7 </w:t>
      </w:r>
      <w:r w:rsidRPr="006164BD">
        <w:rPr>
          <w:color w:val="000000" w:themeColor="text1"/>
        </w:rPr>
        <w:t>jsou smluvní pokuty stanoveny následovně:</w:t>
      </w:r>
    </w:p>
    <w:p w14:paraId="0346A2CC" w14:textId="77777777" w:rsidR="00353D52" w:rsidRPr="006164BD" w:rsidRDefault="00353D52" w:rsidP="00353D52">
      <w:pPr>
        <w:pStyle w:val="ListNumber-ContinueHeadingCzechTourism"/>
        <w:spacing w:line="240" w:lineRule="auto"/>
        <w:contextualSpacing/>
        <w:jc w:val="both"/>
        <w:rPr>
          <w:color w:val="000000" w:themeColor="text1"/>
        </w:rPr>
      </w:pPr>
    </w:p>
    <w:p w14:paraId="6DF2E2EC" w14:textId="092E70E1" w:rsidR="00E831E8" w:rsidRDefault="00353D52" w:rsidP="00AF2188">
      <w:pPr>
        <w:pStyle w:val="ListNumber-ContinueHeadingCzechTourism"/>
        <w:spacing w:line="240" w:lineRule="auto"/>
        <w:ind w:left="680" w:hanging="680"/>
        <w:contextualSpacing/>
        <w:jc w:val="both"/>
        <w:rPr>
          <w:color w:val="000000" w:themeColor="text1"/>
          <w:szCs w:val="22"/>
        </w:rPr>
      </w:pPr>
      <w:r w:rsidRPr="006164BD">
        <w:rPr>
          <w:color w:val="000000" w:themeColor="text1"/>
        </w:rPr>
        <w:t xml:space="preserve">             - </w:t>
      </w:r>
      <w:r w:rsidRPr="006164BD">
        <w:rPr>
          <w:color w:val="000000" w:themeColor="text1"/>
          <w:szCs w:val="22"/>
        </w:rPr>
        <w:t>v případě nedodání některého z bodu plnění uvedeném v </w:t>
      </w:r>
      <w:r w:rsidR="00566C0E" w:rsidRPr="006164BD">
        <w:rPr>
          <w:color w:val="000000" w:themeColor="text1"/>
          <w:szCs w:val="22"/>
        </w:rPr>
        <w:t>P</w:t>
      </w:r>
      <w:r w:rsidRPr="006164BD">
        <w:rPr>
          <w:color w:val="000000" w:themeColor="text1"/>
          <w:szCs w:val="22"/>
        </w:rPr>
        <w:t>říloze č. 1 má   Objednatel právo na smluvní pokutu</w:t>
      </w:r>
      <w:r w:rsidR="00D77AF9" w:rsidRPr="006164BD">
        <w:rPr>
          <w:color w:val="000000" w:themeColor="text1"/>
          <w:szCs w:val="22"/>
        </w:rPr>
        <w:t xml:space="preserve"> dle metodiky hodnocení, které je </w:t>
      </w:r>
      <w:r w:rsidR="00566C0E" w:rsidRPr="006164BD">
        <w:rPr>
          <w:color w:val="000000" w:themeColor="text1"/>
          <w:szCs w:val="22"/>
        </w:rPr>
        <w:t>P</w:t>
      </w:r>
      <w:r w:rsidR="00D77AF9" w:rsidRPr="006164BD">
        <w:rPr>
          <w:color w:val="000000" w:themeColor="text1"/>
          <w:szCs w:val="22"/>
        </w:rPr>
        <w:t>řílohou č.</w:t>
      </w:r>
      <w:r w:rsidR="00125BFC" w:rsidRPr="006164BD">
        <w:rPr>
          <w:color w:val="000000" w:themeColor="text1"/>
          <w:szCs w:val="22"/>
        </w:rPr>
        <w:t xml:space="preserve"> 3</w:t>
      </w:r>
      <w:r w:rsidR="00D77AF9" w:rsidRPr="006164BD">
        <w:rPr>
          <w:color w:val="000000" w:themeColor="text1"/>
          <w:szCs w:val="22"/>
        </w:rPr>
        <w:t xml:space="preserve"> této Smlouvy</w:t>
      </w:r>
      <w:r w:rsidRPr="006164BD">
        <w:rPr>
          <w:color w:val="000000" w:themeColor="text1"/>
          <w:szCs w:val="22"/>
        </w:rPr>
        <w:t>:</w:t>
      </w:r>
    </w:p>
    <w:p w14:paraId="55AD1E36" w14:textId="6D6CD97A" w:rsidR="00977529" w:rsidRDefault="00977529" w:rsidP="00AF2188">
      <w:pPr>
        <w:pStyle w:val="ListNumber-ContinueHeadingCzechTourism"/>
        <w:spacing w:line="240" w:lineRule="auto"/>
        <w:ind w:left="680" w:hanging="680"/>
        <w:contextualSpacing/>
        <w:jc w:val="both"/>
        <w:rPr>
          <w:color w:val="000000" w:themeColor="text1"/>
          <w:szCs w:val="22"/>
        </w:rPr>
      </w:pPr>
    </w:p>
    <w:p w14:paraId="03E011B0" w14:textId="461343DC" w:rsidR="00977529" w:rsidRDefault="00977529" w:rsidP="00AF2188">
      <w:pPr>
        <w:pStyle w:val="ListNumber-ContinueHeadingCzechTourism"/>
        <w:spacing w:line="240" w:lineRule="auto"/>
        <w:ind w:left="680" w:hanging="680"/>
        <w:contextualSpacing/>
        <w:jc w:val="both"/>
        <w:rPr>
          <w:color w:val="000000" w:themeColor="text1"/>
          <w:szCs w:val="22"/>
        </w:rPr>
      </w:pPr>
    </w:p>
    <w:p w14:paraId="6C1F2E3A" w14:textId="77777777" w:rsidR="00977529" w:rsidRPr="006164BD" w:rsidRDefault="00977529" w:rsidP="00AF2188">
      <w:pPr>
        <w:pStyle w:val="ListNumber-ContinueHeadingCzechTourism"/>
        <w:spacing w:line="240" w:lineRule="auto"/>
        <w:ind w:left="680" w:hanging="680"/>
        <w:contextualSpacing/>
        <w:jc w:val="both"/>
        <w:rPr>
          <w:color w:val="000000" w:themeColor="text1"/>
          <w:szCs w:val="22"/>
        </w:rPr>
      </w:pPr>
    </w:p>
    <w:p w14:paraId="6B1886B4" w14:textId="77777777" w:rsidR="00E831E8" w:rsidRPr="006164BD" w:rsidRDefault="00E831E8" w:rsidP="00353D52">
      <w:pPr>
        <w:pStyle w:val="ListNumber-ContinueHeadingCzechTourism"/>
        <w:spacing w:line="240" w:lineRule="auto"/>
        <w:ind w:left="680" w:hanging="680"/>
        <w:contextualSpacing/>
        <w:jc w:val="both"/>
        <w:rPr>
          <w:color w:val="000000" w:themeColor="text1"/>
          <w:szCs w:val="22"/>
        </w:rPr>
      </w:pPr>
    </w:p>
    <w:p w14:paraId="2194EB2E" w14:textId="4541C483" w:rsidR="00353D52" w:rsidRPr="006164BD" w:rsidRDefault="00353D52"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ve výši 10 % z Odměny dle bodu 1., a to za nedodání plnění prezentac</w:t>
      </w:r>
      <w:r w:rsidR="002260BF" w:rsidRPr="006164BD">
        <w:rPr>
          <w:color w:val="000000" w:themeColor="text1"/>
          <w:szCs w:val="22"/>
        </w:rPr>
        <w:t>e</w:t>
      </w:r>
      <w:r w:rsidRPr="006164BD">
        <w:rPr>
          <w:color w:val="000000" w:themeColor="text1"/>
          <w:szCs w:val="22"/>
        </w:rPr>
        <w:t xml:space="preserve"> loga Objednatele</w:t>
      </w:r>
    </w:p>
    <w:p w14:paraId="690F1229" w14:textId="071CA8EA"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10 % z Odměny dle bodu </w:t>
      </w:r>
      <w:r w:rsidR="002260BF" w:rsidRPr="006164BD">
        <w:rPr>
          <w:color w:val="000000" w:themeColor="text1"/>
          <w:szCs w:val="22"/>
        </w:rPr>
        <w:t>2</w:t>
      </w:r>
      <w:r w:rsidR="00353D52" w:rsidRPr="006164BD">
        <w:rPr>
          <w:color w:val="000000" w:themeColor="text1"/>
          <w:szCs w:val="22"/>
        </w:rPr>
        <w:t>., a to za nedodání plnění online prezentace Objednatele</w:t>
      </w:r>
    </w:p>
    <w:p w14:paraId="02388F8E" w14:textId="7188CBE2"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2260BF" w:rsidRPr="006164BD">
        <w:rPr>
          <w:color w:val="000000" w:themeColor="text1"/>
          <w:szCs w:val="22"/>
        </w:rPr>
        <w:t>3</w:t>
      </w:r>
      <w:r w:rsidR="00353D52" w:rsidRPr="006164BD">
        <w:rPr>
          <w:color w:val="000000" w:themeColor="text1"/>
          <w:szCs w:val="22"/>
        </w:rPr>
        <w:t>., a to za nedodání plnění onsite prezentace Objednatele</w:t>
      </w:r>
    </w:p>
    <w:p w14:paraId="4EE7FA33" w14:textId="40C23DB7"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1E3CFA" w:rsidRPr="006164BD">
        <w:rPr>
          <w:color w:val="000000" w:themeColor="text1"/>
          <w:szCs w:val="22"/>
        </w:rPr>
        <w:t>4</w:t>
      </w:r>
      <w:r w:rsidR="00353D52" w:rsidRPr="006164BD">
        <w:rPr>
          <w:color w:val="000000" w:themeColor="text1"/>
          <w:szCs w:val="22"/>
        </w:rPr>
        <w:t>., a to za nedodání plnění mediální prostor Objednatele</w:t>
      </w:r>
    </w:p>
    <w:p w14:paraId="34765889" w14:textId="36FC9F34"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DA0E45" w:rsidRPr="006164BD">
        <w:rPr>
          <w:color w:val="000000" w:themeColor="text1"/>
          <w:szCs w:val="22"/>
        </w:rPr>
        <w:t>5</w:t>
      </w:r>
      <w:r w:rsidR="00353D52" w:rsidRPr="006164BD">
        <w:rPr>
          <w:color w:val="000000" w:themeColor="text1"/>
          <w:szCs w:val="22"/>
        </w:rPr>
        <w:t>., a to za nedodání plnění obsahové materiály Objednatele</w:t>
      </w:r>
    </w:p>
    <w:p w14:paraId="3B2F60BA" w14:textId="4CC87021"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991BB3" w:rsidRPr="006164BD">
        <w:rPr>
          <w:color w:val="000000" w:themeColor="text1"/>
          <w:szCs w:val="22"/>
        </w:rPr>
        <w:t>6</w:t>
      </w:r>
      <w:r w:rsidR="00353D52" w:rsidRPr="006164BD">
        <w:rPr>
          <w:color w:val="000000" w:themeColor="text1"/>
          <w:szCs w:val="22"/>
        </w:rPr>
        <w:t>., a to za nedodání plnění ambasadora Akce.</w:t>
      </w:r>
    </w:p>
    <w:p w14:paraId="239E9B0F" w14:textId="77777777" w:rsidR="00353D52" w:rsidRPr="006164BD" w:rsidRDefault="00353D52" w:rsidP="00353D52">
      <w:pPr>
        <w:pStyle w:val="ListNumber-ContinueHeadingCzechTourism"/>
        <w:spacing w:line="240" w:lineRule="auto"/>
        <w:ind w:left="1000"/>
        <w:contextualSpacing/>
        <w:jc w:val="both"/>
        <w:rPr>
          <w:color w:val="000000" w:themeColor="text1"/>
          <w:szCs w:val="22"/>
        </w:rPr>
      </w:pPr>
    </w:p>
    <w:p w14:paraId="19AF385E" w14:textId="4082742F" w:rsidR="00AD0DA8" w:rsidRPr="006164BD" w:rsidRDefault="00353D52" w:rsidP="00353D52">
      <w:pPr>
        <w:pStyle w:val="ListNumber-ContinueHeadingCzechTourism"/>
        <w:spacing w:line="240" w:lineRule="auto"/>
        <w:contextualSpacing/>
        <w:jc w:val="both"/>
        <w:rPr>
          <w:color w:val="000000" w:themeColor="text1"/>
          <w:szCs w:val="22"/>
        </w:rPr>
      </w:pPr>
      <w:r w:rsidRPr="006164BD">
        <w:rPr>
          <w:color w:val="000000" w:themeColor="text1"/>
          <w:szCs w:val="22"/>
        </w:rPr>
        <w:t xml:space="preserve">             maximálně však do výše Odměny dle čl. III, odst. </w:t>
      </w:r>
      <w:r w:rsidR="00DF307C" w:rsidRPr="006164BD">
        <w:rPr>
          <w:color w:val="000000" w:themeColor="text1"/>
          <w:szCs w:val="22"/>
        </w:rPr>
        <w:t>III.</w:t>
      </w:r>
      <w:r w:rsidRPr="006164BD">
        <w:rPr>
          <w:color w:val="000000" w:themeColor="text1"/>
          <w:szCs w:val="22"/>
        </w:rPr>
        <w:t>1.</w:t>
      </w:r>
    </w:p>
    <w:p w14:paraId="706EA367" w14:textId="77777777" w:rsidR="00353D52" w:rsidRPr="006164BD"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7B012E0"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rPr>
        <w:t xml:space="preserve">Dodavatel se zavazuje, že dodrží/naplní veškeré uvedené hodnoty v </w:t>
      </w:r>
      <w:r w:rsidR="00566C0E" w:rsidRPr="006164BD">
        <w:rPr>
          <w:rFonts w:ascii="Georgia" w:hAnsi="Georgia"/>
          <w:color w:val="000000" w:themeColor="text1"/>
          <w:sz w:val="22"/>
          <w:szCs w:val="22"/>
          <w:bdr w:val="none" w:sz="0" w:space="0" w:color="auto" w:frame="1"/>
        </w:rPr>
        <w:t>P</w:t>
      </w:r>
      <w:r w:rsidRPr="006164BD">
        <w:rPr>
          <w:rFonts w:ascii="Georgia" w:hAnsi="Georgia"/>
          <w:color w:val="000000" w:themeColor="text1"/>
          <w:sz w:val="22"/>
          <w:szCs w:val="22"/>
          <w:bdr w:val="none" w:sz="0" w:space="0" w:color="auto" w:frame="1"/>
        </w:rPr>
        <w:t>říloze č. 1 Plnění. </w:t>
      </w:r>
      <w:r w:rsidRPr="006164BD">
        <w:rPr>
          <w:rFonts w:ascii="Georgia" w:hAnsi="Georgia" w:cs="Arial"/>
          <w:color w:val="000000" w:themeColor="text1"/>
          <w:sz w:val="22"/>
          <w:szCs w:val="22"/>
          <w:bdr w:val="none" w:sz="0" w:space="0" w:color="auto" w:frame="1"/>
        </w:rPr>
        <w:t> </w:t>
      </w:r>
      <w:r w:rsidRPr="006164BD">
        <w:rPr>
          <w:rFonts w:ascii="Georgia" w:hAnsi="Georgia"/>
          <w:color w:val="000000" w:themeColor="text1"/>
          <w:sz w:val="22"/>
          <w:szCs w:val="22"/>
          <w:bdr w:val="none" w:sz="0" w:space="0" w:color="auto" w:frame="1"/>
        </w:rPr>
        <w:t>V případě, že Dodavatel nesplní uvedené hodnoty, dojde k ponížení </w:t>
      </w:r>
      <w:r w:rsidRPr="006164BD">
        <w:rPr>
          <w:rFonts w:ascii="Georgia" w:hAnsi="Georgia"/>
          <w:color w:val="000000" w:themeColor="text1"/>
          <w:sz w:val="22"/>
          <w:szCs w:val="22"/>
          <w:bdr w:val="none" w:sz="0" w:space="0" w:color="auto" w:frame="1"/>
          <w:shd w:val="clear" w:color="auto" w:fill="FFFFFF"/>
        </w:rPr>
        <w:t xml:space="preserve">výše Odměny dle čl. III, odst. </w:t>
      </w:r>
      <w:r w:rsidR="00865A90"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w:t>
      </w:r>
    </w:p>
    <w:p w14:paraId="46E14902" w14:textId="38CB520F"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shd w:val="clear" w:color="auto" w:fill="FFFFFF"/>
        </w:rPr>
        <w:t xml:space="preserve">Např. pokud je v plnění Online prezentace 10 % a Dodavatel dodá jen 10 %, tak hodnota </w:t>
      </w:r>
      <w:r w:rsidR="002A4791" w:rsidRPr="006164BD">
        <w:rPr>
          <w:rFonts w:ascii="Georgia" w:hAnsi="Georgia"/>
          <w:color w:val="000000" w:themeColor="text1"/>
          <w:sz w:val="22"/>
          <w:szCs w:val="22"/>
          <w:bdr w:val="none" w:sz="0" w:space="0" w:color="auto" w:frame="1"/>
          <w:shd w:val="clear" w:color="auto" w:fill="FFFFFF"/>
        </w:rPr>
        <w:t>O</w:t>
      </w:r>
      <w:r w:rsidRPr="006164BD">
        <w:rPr>
          <w:rFonts w:ascii="Georgia" w:hAnsi="Georgia"/>
          <w:color w:val="000000" w:themeColor="text1"/>
          <w:sz w:val="22"/>
          <w:szCs w:val="22"/>
          <w:bdr w:val="none" w:sz="0" w:space="0" w:color="auto" w:frame="1"/>
          <w:shd w:val="clear" w:color="auto" w:fill="FFFFFF"/>
        </w:rPr>
        <w:t xml:space="preserve">dměny bude 10 % z výše odměny dle čl. III, odst. </w:t>
      </w:r>
      <w:r w:rsidR="00DF307C"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 mínus 90 % dané části.</w:t>
      </w:r>
      <w:r w:rsidRPr="006164BD">
        <w:rPr>
          <w:rFonts w:ascii="Georgia" w:hAnsi="Georgia"/>
          <w:color w:val="000000" w:themeColor="text1"/>
          <w:sz w:val="22"/>
          <w:szCs w:val="22"/>
          <w:bdr w:val="none" w:sz="0" w:space="0" w:color="auto" w:frame="1"/>
        </w:rPr>
        <w:t> </w:t>
      </w:r>
    </w:p>
    <w:p w14:paraId="3DB5A034" w14:textId="77777777" w:rsidR="00353D52" w:rsidRPr="006164BD"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6164BD" w:rsidRDefault="00AD0DA8" w:rsidP="00AD0DA8">
      <w:pPr>
        <w:pStyle w:val="ListNumber-ContinueHeadingCzechTourism"/>
        <w:spacing w:line="240" w:lineRule="auto"/>
        <w:ind w:left="680" w:hanging="680"/>
        <w:contextualSpacing/>
        <w:jc w:val="both"/>
        <w:rPr>
          <w:rFonts w:cs="Georgia"/>
          <w:color w:val="000000" w:themeColor="text1"/>
          <w:szCs w:val="22"/>
        </w:rPr>
      </w:pPr>
      <w:r w:rsidRPr="006164BD">
        <w:rPr>
          <w:color w:val="000000" w:themeColor="text1"/>
          <w:szCs w:val="22"/>
        </w:rPr>
        <w:t xml:space="preserve">X.2      </w:t>
      </w:r>
      <w:r w:rsidR="00F7527C" w:rsidRPr="006164BD">
        <w:rPr>
          <w:rFonts w:cs="Georgia"/>
          <w:color w:val="000000" w:themeColor="text1"/>
          <w:szCs w:val="22"/>
        </w:rPr>
        <w:t xml:space="preserve">Vznikem povinnosti hradit smluvní pokutu, uplatněním nároku na zaplacení </w:t>
      </w:r>
      <w:r w:rsidRPr="006164BD">
        <w:rPr>
          <w:rFonts w:cs="Georgia"/>
          <w:color w:val="000000" w:themeColor="text1"/>
          <w:szCs w:val="22"/>
        </w:rPr>
        <w:t xml:space="preserve">   </w:t>
      </w:r>
    </w:p>
    <w:p w14:paraId="6794702C" w14:textId="43A7CA6E" w:rsidR="00AD0DA8" w:rsidRPr="006164BD" w:rsidRDefault="00AD0DA8" w:rsidP="00AD0DA8">
      <w:pPr>
        <w:pStyle w:val="ListNumber-ContinueHeadingCzechTourism"/>
        <w:spacing w:line="240" w:lineRule="auto"/>
        <w:ind w:left="680" w:hanging="680"/>
        <w:contextualSpacing/>
        <w:jc w:val="both"/>
        <w:rPr>
          <w:color w:val="000000" w:themeColor="text1"/>
          <w:szCs w:val="22"/>
        </w:rPr>
      </w:pPr>
      <w:r w:rsidRPr="006164BD">
        <w:rPr>
          <w:color w:val="000000" w:themeColor="text1"/>
          <w:szCs w:val="22"/>
        </w:rPr>
        <w:t xml:space="preserve">             </w:t>
      </w:r>
      <w:r w:rsidR="00F7527C" w:rsidRPr="006164BD">
        <w:rPr>
          <w:rFonts w:cs="Georgia"/>
          <w:color w:val="000000" w:themeColor="text1"/>
          <w:szCs w:val="22"/>
        </w:rPr>
        <w:t>smluvní pokuty ani jejím faktickým zaplacením nezanikne</w:t>
      </w:r>
      <w:r w:rsidRPr="006164BD">
        <w:rPr>
          <w:rFonts w:cs="Georgia"/>
          <w:color w:val="000000" w:themeColor="text1"/>
          <w:szCs w:val="22"/>
        </w:rPr>
        <w:t xml:space="preserve"> </w:t>
      </w:r>
      <w:r w:rsidR="00F7527C" w:rsidRPr="006164BD">
        <w:rPr>
          <w:rFonts w:cs="Georgia"/>
          <w:color w:val="000000" w:themeColor="text1"/>
          <w:szCs w:val="22"/>
        </w:rPr>
        <w:t>povinnost</w:t>
      </w:r>
      <w:r w:rsidRPr="006164BD">
        <w:rPr>
          <w:rFonts w:cs="Georgia"/>
          <w:color w:val="000000" w:themeColor="text1"/>
          <w:szCs w:val="22"/>
        </w:rPr>
        <w:t xml:space="preserve"> </w:t>
      </w:r>
      <w:r w:rsidR="00F7527C" w:rsidRPr="006164BD">
        <w:rPr>
          <w:rFonts w:cs="Georgia"/>
          <w:color w:val="000000" w:themeColor="text1"/>
          <w:szCs w:val="22"/>
        </w:rPr>
        <w:t xml:space="preserve">Dodavatele splnit povinnost, jejíž plnění bylo zajištěno smluvní pokutou. </w:t>
      </w:r>
      <w:r w:rsidRPr="006164BD">
        <w:rPr>
          <w:rFonts w:cs="Georgia"/>
          <w:color w:val="000000" w:themeColor="text1"/>
          <w:szCs w:val="22"/>
        </w:rPr>
        <w:t xml:space="preserve"> </w:t>
      </w:r>
      <w:r w:rsidR="00F7527C" w:rsidRPr="006164BD">
        <w:rPr>
          <w:rFonts w:cs="Georgia"/>
          <w:color w:val="000000" w:themeColor="text1"/>
          <w:szCs w:val="22"/>
        </w:rPr>
        <w:t>Dodavatel tak bude i nadále povinen ke splnění takovéto povinnosti.</w:t>
      </w:r>
    </w:p>
    <w:p w14:paraId="76527FFD" w14:textId="77777777" w:rsidR="00AD0DA8" w:rsidRPr="006164BD"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X.3       </w:t>
      </w:r>
      <w:r w:rsidR="00F7527C" w:rsidRPr="006164BD">
        <w:rPr>
          <w:rFonts w:ascii="Georgia" w:hAnsi="Georgia" w:cs="Georgia"/>
          <w:b w:val="0"/>
          <w:color w:val="000000" w:themeColor="text1"/>
          <w:sz w:val="22"/>
          <w:szCs w:val="22"/>
        </w:rPr>
        <w:t xml:space="preserve">Vznikem povinnosti hradit smluvní pokutu ani jejím faktickým zaplacením není </w:t>
      </w:r>
      <w:r w:rsidRPr="006164BD">
        <w:rPr>
          <w:rFonts w:ascii="Georgia" w:hAnsi="Georgia" w:cs="Georgia"/>
          <w:b w:val="0"/>
          <w:color w:val="000000" w:themeColor="text1"/>
          <w:sz w:val="22"/>
          <w:szCs w:val="22"/>
        </w:rPr>
        <w:t xml:space="preserve">  </w:t>
      </w:r>
    </w:p>
    <w:p w14:paraId="6B8FC7DE" w14:textId="4C307480"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dotčen nárok Objednatele na náhradu škody v plné výši ani na odstoupení od </w:t>
      </w:r>
      <w:r w:rsidRPr="006164BD">
        <w:rPr>
          <w:rFonts w:ascii="Georgia" w:hAnsi="Georgia" w:cs="Georgia"/>
          <w:b w:val="0"/>
          <w:color w:val="000000" w:themeColor="text1"/>
          <w:sz w:val="22"/>
          <w:szCs w:val="22"/>
        </w:rPr>
        <w:t xml:space="preserve">  </w:t>
      </w:r>
    </w:p>
    <w:p w14:paraId="6F86FC1A" w14:textId="79F232DB"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nezaniká.</w:t>
      </w:r>
    </w:p>
    <w:p w14:paraId="1842A0FA"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X.4       </w:t>
      </w:r>
      <w:r w:rsidR="00F7527C" w:rsidRPr="006164BD">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Dodavateli. Objednatel je oprávněn svou pohledávku z titulu smluvní pokuty </w:t>
      </w:r>
    </w:p>
    <w:p w14:paraId="77D6003E" w14:textId="6B17E323"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započíst oproti splatné pohledávce dodavatele na zaplacení </w:t>
      </w:r>
      <w:r w:rsidR="000725A2" w:rsidRPr="006164BD">
        <w:rPr>
          <w:rFonts w:ascii="Georgia" w:hAnsi="Georgia" w:cs="Georgia"/>
          <w:b w:val="0"/>
          <w:color w:val="000000" w:themeColor="text1"/>
          <w:sz w:val="22"/>
          <w:szCs w:val="22"/>
        </w:rPr>
        <w:t>Odměny</w:t>
      </w:r>
      <w:r w:rsidR="00F7527C" w:rsidRPr="006164BD">
        <w:rPr>
          <w:rFonts w:ascii="Georgia" w:hAnsi="Georgia" w:cs="Georgia"/>
          <w:b w:val="0"/>
          <w:color w:val="000000" w:themeColor="text1"/>
          <w:sz w:val="22"/>
          <w:szCs w:val="22"/>
        </w:rPr>
        <w:t>.</w:t>
      </w:r>
    </w:p>
    <w:p w14:paraId="6592A747"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0E719FD1"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X.5       </w:t>
      </w:r>
      <w:r w:rsidR="007C4BCB"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 xml:space="preserve">trany shodně prohlašují, že s ohledem na charakter povinností, jejichž </w:t>
      </w:r>
    </w:p>
    <w:p w14:paraId="4D97FACC" w14:textId="287EFCF4"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v tomto článku za přiměřené.</w:t>
      </w:r>
    </w:p>
    <w:p w14:paraId="00085863" w14:textId="785F301A" w:rsidR="00AD0DA8" w:rsidRPr="006164BD" w:rsidRDefault="00AD0DA8">
      <w:pPr>
        <w:pStyle w:val="ListNumber-ContinueHeadingCzechTourism"/>
        <w:ind w:left="680" w:hanging="680"/>
        <w:jc w:val="both"/>
        <w:rPr>
          <w:color w:val="000000" w:themeColor="text1"/>
        </w:rPr>
      </w:pPr>
    </w:p>
    <w:p w14:paraId="76C54F74" w14:textId="77777777" w:rsidR="00E831E8" w:rsidRPr="006164BD" w:rsidRDefault="00E831E8">
      <w:pPr>
        <w:pStyle w:val="ListNumber-ContinueHeadingCzechTourism"/>
        <w:ind w:left="680" w:hanging="680"/>
        <w:jc w:val="both"/>
        <w:rPr>
          <w:color w:val="000000" w:themeColor="text1"/>
        </w:rPr>
      </w:pPr>
    </w:p>
    <w:p w14:paraId="604284CF" w14:textId="317C05C6"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XI.</w:t>
      </w:r>
    </w:p>
    <w:p w14:paraId="72EDEF95" w14:textId="658851BF"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Úprava autorských práv</w:t>
      </w:r>
    </w:p>
    <w:p w14:paraId="2D0D2708" w14:textId="77777777" w:rsidR="00BB0A91" w:rsidRPr="006164BD" w:rsidRDefault="00BB0A91">
      <w:pPr>
        <w:pStyle w:val="ListNumber-ContinueHeadingCzechTourism"/>
        <w:ind w:left="680"/>
        <w:rPr>
          <w:color w:val="000000" w:themeColor="text1"/>
        </w:rPr>
      </w:pPr>
    </w:p>
    <w:p w14:paraId="6C9F3A24" w14:textId="533D1892" w:rsidR="00BB0A91" w:rsidRPr="006164BD" w:rsidRDefault="00AD0DA8">
      <w:pPr>
        <w:pStyle w:val="ListNumber-ContinueHeadingCzechTourism"/>
        <w:ind w:left="680" w:hanging="680"/>
        <w:jc w:val="both"/>
        <w:rPr>
          <w:color w:val="000000" w:themeColor="text1"/>
        </w:rPr>
      </w:pPr>
      <w:r w:rsidRPr="006164BD">
        <w:rPr>
          <w:color w:val="000000" w:themeColor="text1"/>
          <w:szCs w:val="22"/>
        </w:rPr>
        <w:t xml:space="preserve">XI.1 </w:t>
      </w:r>
      <w:r w:rsidR="00F7527C" w:rsidRPr="006164BD">
        <w:rPr>
          <w:color w:val="000000" w:themeColor="text1"/>
          <w:szCs w:val="22"/>
        </w:rPr>
        <w:t xml:space="preserve"> Pro případ, že budou v souvislosti s plněním této Smlouvy  Objednatelem </w:t>
      </w:r>
      <w:r w:rsidR="00E16905" w:rsidRPr="006164BD">
        <w:rPr>
          <w:color w:val="000000" w:themeColor="text1"/>
          <w:szCs w:val="22"/>
        </w:rPr>
        <w:t>D</w:t>
      </w:r>
      <w:r w:rsidR="00F7527C" w:rsidRPr="006164BD">
        <w:rPr>
          <w:color w:val="000000" w:themeColor="text1"/>
          <w:szCs w:val="22"/>
        </w:rPr>
        <w:t>odavateli předány jakékoliv podklady využité v Propagační kampani (např. grafické návrhy, vizuály, spoty</w:t>
      </w:r>
      <w:r w:rsidR="00E73484" w:rsidRPr="006164BD">
        <w:rPr>
          <w:color w:val="000000" w:themeColor="text1"/>
          <w:szCs w:val="22"/>
        </w:rPr>
        <w:t>, fotografie</w:t>
      </w:r>
      <w:r w:rsidR="00F7527C" w:rsidRPr="006164BD">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stranami týkající se těchto Autorských děl upraveny takto:</w:t>
      </w:r>
    </w:p>
    <w:p w14:paraId="338667EC" w14:textId="033D6913" w:rsidR="00BB0A91" w:rsidRDefault="00BB0A91">
      <w:pPr>
        <w:pStyle w:val="ListNumber-ContinueHeadingCzechTourism"/>
        <w:ind w:left="680"/>
        <w:jc w:val="both"/>
        <w:rPr>
          <w:color w:val="000000" w:themeColor="text1"/>
        </w:rPr>
      </w:pPr>
    </w:p>
    <w:p w14:paraId="65F4B712" w14:textId="78201E15" w:rsidR="00977529" w:rsidRDefault="00977529">
      <w:pPr>
        <w:pStyle w:val="ListNumber-ContinueHeadingCzechTourism"/>
        <w:ind w:left="680"/>
        <w:jc w:val="both"/>
        <w:rPr>
          <w:color w:val="000000" w:themeColor="text1"/>
        </w:rPr>
      </w:pPr>
    </w:p>
    <w:p w14:paraId="032EF5BB" w14:textId="3B95C234" w:rsidR="00977529" w:rsidRDefault="00977529">
      <w:pPr>
        <w:pStyle w:val="ListNumber-ContinueHeadingCzechTourism"/>
        <w:ind w:left="680"/>
        <w:jc w:val="both"/>
        <w:rPr>
          <w:color w:val="000000" w:themeColor="text1"/>
        </w:rPr>
      </w:pPr>
    </w:p>
    <w:p w14:paraId="7B48125E" w14:textId="16F589F3" w:rsidR="00977529" w:rsidRDefault="00977529">
      <w:pPr>
        <w:pStyle w:val="ListNumber-ContinueHeadingCzechTourism"/>
        <w:ind w:left="680"/>
        <w:jc w:val="both"/>
        <w:rPr>
          <w:color w:val="000000" w:themeColor="text1"/>
        </w:rPr>
      </w:pPr>
    </w:p>
    <w:p w14:paraId="64B9F509" w14:textId="4CFA383B" w:rsidR="00977529" w:rsidRDefault="00977529">
      <w:pPr>
        <w:pStyle w:val="ListNumber-ContinueHeadingCzechTourism"/>
        <w:ind w:left="680"/>
        <w:jc w:val="both"/>
        <w:rPr>
          <w:color w:val="000000" w:themeColor="text1"/>
        </w:rPr>
      </w:pPr>
    </w:p>
    <w:p w14:paraId="364C00BB" w14:textId="77777777" w:rsidR="00977529" w:rsidRPr="006164BD" w:rsidRDefault="00977529">
      <w:pPr>
        <w:pStyle w:val="ListNumber-ContinueHeadingCzechTourism"/>
        <w:ind w:left="680"/>
        <w:jc w:val="both"/>
        <w:rPr>
          <w:color w:val="000000" w:themeColor="text1"/>
        </w:rPr>
      </w:pPr>
    </w:p>
    <w:p w14:paraId="464D917D" w14:textId="54E19B73" w:rsidR="00BB0A91" w:rsidRPr="006164BD" w:rsidRDefault="00AD0DA8">
      <w:pPr>
        <w:pStyle w:val="ListNumber-ContinueHeadingCzechTourism"/>
        <w:numPr>
          <w:ilvl w:val="0"/>
          <w:numId w:val="4"/>
        </w:numPr>
        <w:jc w:val="both"/>
        <w:rPr>
          <w:color w:val="000000" w:themeColor="text1"/>
        </w:rPr>
      </w:pPr>
      <w:r w:rsidRPr="006164BD">
        <w:rPr>
          <w:color w:val="000000" w:themeColor="text1"/>
          <w:szCs w:val="22"/>
        </w:rPr>
        <w:lastRenderedPageBreak/>
        <w:t xml:space="preserve">  </w:t>
      </w:r>
      <w:r w:rsidR="00F7527C" w:rsidRPr="006164BD">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6164BD">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6164BD" w:rsidRDefault="00353D52" w:rsidP="00353D52">
      <w:pPr>
        <w:pStyle w:val="ListNumber-ContinueHeadingCzechTourism"/>
        <w:ind w:left="1040"/>
        <w:jc w:val="both"/>
        <w:rPr>
          <w:color w:val="000000" w:themeColor="text1"/>
        </w:rPr>
      </w:pPr>
    </w:p>
    <w:p w14:paraId="28D35090" w14:textId="456B96F3" w:rsidR="00BB0A91" w:rsidRPr="006164BD" w:rsidRDefault="00AD0DA8">
      <w:pPr>
        <w:pStyle w:val="ListNumber-ContinueHeadingCzechTourism"/>
        <w:numPr>
          <w:ilvl w:val="0"/>
          <w:numId w:val="4"/>
        </w:numPr>
        <w:jc w:val="both"/>
        <w:rPr>
          <w:color w:val="000000" w:themeColor="text1"/>
        </w:rPr>
      </w:pPr>
      <w:r w:rsidRPr="006164BD">
        <w:rPr>
          <w:bCs/>
          <w:color w:val="000000" w:themeColor="text1"/>
          <w:szCs w:val="22"/>
        </w:rPr>
        <w:t xml:space="preserve">  </w:t>
      </w:r>
      <w:r w:rsidR="00F7527C" w:rsidRPr="006164BD">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6164BD" w:rsidRDefault="00353D52" w:rsidP="00353D52">
      <w:pPr>
        <w:pStyle w:val="ListNumber-ContinueHeadingCzechTourism"/>
        <w:jc w:val="both"/>
        <w:rPr>
          <w:color w:val="000000" w:themeColor="text1"/>
        </w:rPr>
      </w:pPr>
    </w:p>
    <w:p w14:paraId="4DC66A38" w14:textId="072DC8A0"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4FE5D23D" w14:textId="4F56ABFA"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není oprávněn do předaného Autorského díla zasahovat a upravovat si ho bez předchozího </w:t>
      </w:r>
      <w:r w:rsidR="00E16905" w:rsidRPr="006164BD">
        <w:rPr>
          <w:rFonts w:ascii="Georgia" w:hAnsi="Georgia" w:cs="Arial"/>
          <w:color w:val="000000" w:themeColor="text1"/>
          <w:sz w:val="22"/>
          <w:szCs w:val="22"/>
        </w:rPr>
        <w:t xml:space="preserve">písemného </w:t>
      </w:r>
      <w:r w:rsidR="00F7527C" w:rsidRPr="006164BD">
        <w:rPr>
          <w:rFonts w:ascii="Georgia" w:hAnsi="Georgia" w:cs="Arial"/>
          <w:color w:val="000000" w:themeColor="text1"/>
          <w:sz w:val="22"/>
          <w:szCs w:val="22"/>
        </w:rPr>
        <w:t xml:space="preserve">souhlasu Objednatele. </w:t>
      </w:r>
    </w:p>
    <w:p w14:paraId="786F84DB"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3EBF5D94" w14:textId="3C09BEBD"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je oprávněn práva na užití Autorského díla specifikovaná shora v sub-odst.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xml:space="preserve">. 1. (b) a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1. (c) postoupit zcela nebo zčásti na třetí osoby jen s písemným souhlasem Objednatele.</w:t>
      </w:r>
    </w:p>
    <w:p w14:paraId="4E75D46D" w14:textId="77777777" w:rsidR="00BB0A91" w:rsidRPr="006164BD" w:rsidRDefault="00BB0A91">
      <w:pPr>
        <w:pStyle w:val="Textodst2slovan"/>
        <w:keepNext/>
        <w:ind w:left="1040"/>
        <w:rPr>
          <w:rFonts w:ascii="Georgia" w:hAnsi="Georgia" w:cs="Arial"/>
          <w:color w:val="000000" w:themeColor="text1"/>
          <w:sz w:val="22"/>
          <w:szCs w:val="22"/>
        </w:rPr>
      </w:pPr>
    </w:p>
    <w:p w14:paraId="304C8F6D" w14:textId="389D08BE" w:rsidR="00EE7164" w:rsidRPr="006164BD" w:rsidRDefault="00AD0DA8" w:rsidP="00EE7164">
      <w:pPr>
        <w:pStyle w:val="ListNumber-ContinueHeadingCzechTourism"/>
        <w:ind w:left="680" w:hanging="680"/>
        <w:jc w:val="both"/>
        <w:rPr>
          <w:color w:val="000000" w:themeColor="text1"/>
        </w:rPr>
      </w:pPr>
      <w:r w:rsidRPr="006164BD">
        <w:rPr>
          <w:color w:val="000000" w:themeColor="text1"/>
        </w:rPr>
        <w:t>XI</w:t>
      </w:r>
      <w:r w:rsidR="00F7527C" w:rsidRPr="006164BD">
        <w:rPr>
          <w:color w:val="000000" w:themeColor="text1"/>
        </w:rPr>
        <w:t>.2   Oprávnění k užití Autorských práv v rozsahu a za podmínek sjednaných shora v tomto článku Smlouvy Objednatel poskytuje Dodavateli bezúplatně.</w:t>
      </w:r>
    </w:p>
    <w:p w14:paraId="69FCAFE7" w14:textId="51DBC38F"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XII.</w:t>
      </w:r>
    </w:p>
    <w:p w14:paraId="0DF2A30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Licence</w:t>
      </w:r>
    </w:p>
    <w:p w14:paraId="3064BDB3"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6164BD">
        <w:rPr>
          <w:rFonts w:eastAsia="Times New Roman" w:cs="Calibri"/>
          <w:b/>
          <w:bCs/>
          <w:color w:val="000000" w:themeColor="text1"/>
          <w:szCs w:val="22"/>
          <w:lang w:eastAsia="cs-CZ"/>
        </w:rPr>
        <w:t> </w:t>
      </w:r>
    </w:p>
    <w:p w14:paraId="23CE4F6D"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BC1232A" w14:textId="6AEA4EA1"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XII.1  Objednateli vzniká k autorským dílům, vzniklých v souvislosti s plněním této Smlouvy, které je popsané v této Smlouvě </w:t>
      </w:r>
      <w:r w:rsidR="00067D0E" w:rsidRPr="006164BD">
        <w:rPr>
          <w:rFonts w:eastAsia="Times New Roman" w:cs="Calibri"/>
          <w:color w:val="000000" w:themeColor="text1"/>
          <w:szCs w:val="22"/>
          <w:bdr w:val="none" w:sz="0" w:space="0" w:color="auto" w:frame="1"/>
          <w:lang w:eastAsia="cs-CZ"/>
        </w:rPr>
        <w:t xml:space="preserve">a </w:t>
      </w:r>
      <w:r w:rsidR="0025346B" w:rsidRPr="006164BD">
        <w:rPr>
          <w:rFonts w:eastAsia="Times New Roman" w:cs="Calibri"/>
          <w:color w:val="000000" w:themeColor="text1"/>
          <w:szCs w:val="22"/>
          <w:bdr w:val="none" w:sz="0" w:space="0" w:color="auto" w:frame="1"/>
          <w:lang w:eastAsia="cs-CZ"/>
        </w:rPr>
        <w:t xml:space="preserve">v </w:t>
      </w:r>
      <w:r w:rsidR="00067D0E" w:rsidRPr="006164BD">
        <w:rPr>
          <w:rFonts w:eastAsia="Times New Roman" w:cs="Calibri"/>
          <w:color w:val="000000" w:themeColor="text1"/>
          <w:szCs w:val="22"/>
          <w:bdr w:val="none" w:sz="0" w:space="0" w:color="auto" w:frame="1"/>
          <w:lang w:eastAsia="cs-CZ"/>
        </w:rPr>
        <w:t>příloze</w:t>
      </w:r>
      <w:r w:rsidRPr="006164BD">
        <w:rPr>
          <w:rFonts w:eastAsia="Times New Roman" w:cs="Calibri"/>
          <w:color w:val="000000" w:themeColor="text1"/>
          <w:szCs w:val="22"/>
          <w:bdr w:val="none" w:sz="0" w:space="0" w:color="auto" w:frame="1"/>
          <w:lang w:eastAsia="cs-CZ"/>
        </w:rPr>
        <w:t>, k okamžiku jejich převzetí nevýhradní, místně a množstevně neomezené oprávnění užívat díla ke všem způsobům užití dle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6ED9A0"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769FA105" w14:textId="39D75A5E"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XII.2    Úplata za toto oprávnění je zahrnuta v </w:t>
      </w:r>
      <w:r w:rsidR="0077463D" w:rsidRPr="006164BD">
        <w:rPr>
          <w:rFonts w:eastAsia="Times New Roman" w:cs="Calibri"/>
          <w:color w:val="000000" w:themeColor="text1"/>
          <w:szCs w:val="22"/>
          <w:bdr w:val="none" w:sz="0" w:space="0" w:color="auto" w:frame="1"/>
          <w:lang w:eastAsia="cs-CZ"/>
        </w:rPr>
        <w:t>Odměně</w:t>
      </w:r>
      <w:r w:rsidRPr="006164BD">
        <w:rPr>
          <w:rFonts w:eastAsia="Times New Roman" w:cs="Calibri"/>
          <w:color w:val="000000" w:themeColor="text1"/>
          <w:szCs w:val="22"/>
          <w:bdr w:val="none" w:sz="0" w:space="0" w:color="auto" w:frame="1"/>
          <w:lang w:eastAsia="cs-CZ"/>
        </w:rPr>
        <w:t xml:space="preserve"> podle článku III. této Smlouvy.</w:t>
      </w:r>
    </w:p>
    <w:p w14:paraId="64F12B1C" w14:textId="77777777" w:rsidR="00DD13FD" w:rsidRPr="006164BD" w:rsidRDefault="00DD13FD" w:rsidP="00DD13FD">
      <w:pPr>
        <w:rPr>
          <w:rFonts w:eastAsia="Times New Roman" w:cs="Calibri"/>
          <w:color w:val="000000" w:themeColor="text1"/>
          <w:szCs w:val="22"/>
          <w:bdr w:val="none" w:sz="0" w:space="0" w:color="auto" w:frame="1"/>
          <w:lang w:eastAsia="cs-CZ"/>
        </w:rPr>
      </w:pPr>
    </w:p>
    <w:p w14:paraId="130FB96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XII.3   Objednatel může jakékoli oprávnění tvořící součást licence zcela nebo z části poskytnout třetí osobě (podlicence) bezúplatně, a to i ke komerčním účelům. </w:t>
      </w:r>
    </w:p>
    <w:p w14:paraId="5D484AEE"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396F743D" w14:textId="15B2A6F0"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XII.4   Dodavatel dává výslovný souhlas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aby sám nebo prostřednictvím třetích osob, které k tomu zmocní díla (jejich části) měnil, jinak do nich zasahoval, dále je vyvíjel, dotvořil (dokončil nehotové autorské dílo), upravoval, zpracovával, uváděl na veřejnost, zařazoval do či spojoval s jinými autorskými díly/prvky.</w:t>
      </w:r>
    </w:p>
    <w:p w14:paraId="03CB1198"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206EA7FF"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XII.5    Licence může být využita opakovaně. </w:t>
      </w:r>
    </w:p>
    <w:p w14:paraId="502FA8D1"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F6C493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XII.6    Objednatel není povinen licenci využít.</w:t>
      </w:r>
    </w:p>
    <w:p w14:paraId="0840D2E4"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9E7327F"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XII.7    Objednatel je oprávněn dílo užít ke komerčním i nekomerčním účelům.</w:t>
      </w:r>
    </w:p>
    <w:p w14:paraId="7588F86B"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2AF0940" w14:textId="7B97D24C"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 xml:space="preserve">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 xml:space="preserve">bjednatele nebo třetích osob (na základě oprávnění uděleného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bjednatelem).</w:t>
      </w:r>
    </w:p>
    <w:p w14:paraId="300290C7" w14:textId="657B47C4"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57D16ED" w14:textId="77777777" w:rsidR="003C62CA" w:rsidRPr="006164BD" w:rsidRDefault="003C62CA"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6D78E26E" w14:textId="0A6BBAEE"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XII.9   Dodavatel prohlašuje, že práva a souhlasy, která touto Smlouvou poskytuje a uděluje, mu náleží bez jakéhokoli omezení, resp. je oprávněn je poskytnout, a odpovídá za škodu, která by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vznikla, pokud by toto prohlášení bylo nepravdivé.</w:t>
      </w:r>
    </w:p>
    <w:p w14:paraId="5193826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22FDBD2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6164BD">
        <w:rPr>
          <w:rFonts w:eastAsia="Times New Roman" w:cs="Calibri"/>
          <w:color w:val="000000" w:themeColor="text1"/>
          <w:szCs w:val="22"/>
          <w:bdr w:val="none" w:sz="0" w:space="0" w:color="auto" w:frame="1"/>
          <w:lang w:eastAsia="cs-CZ"/>
        </w:rPr>
        <w:t>XII.10</w:t>
      </w:r>
      <w:r w:rsidRPr="006164BD">
        <w:rPr>
          <w:rFonts w:eastAsia="Times New Roman" w:cs="Calibri"/>
          <w:color w:val="000000" w:themeColor="text1"/>
          <w:szCs w:val="22"/>
          <w:bdr w:val="none" w:sz="0" w:space="0" w:color="auto" w:frame="1"/>
          <w:lang w:eastAsia="cs-CZ"/>
        </w:rPr>
        <w:tab/>
        <w:t xml:space="preserve">Dodavatel </w:t>
      </w:r>
      <w:r w:rsidRPr="006164BD">
        <w:rPr>
          <w:color w:val="000000" w:themeColor="text1"/>
        </w:rPr>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7B4E2295"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F91AE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 11</w:t>
      </w:r>
      <w:r w:rsidRPr="006164BD">
        <w:rPr>
          <w:rFonts w:eastAsia="Times New Roman" w:cs="Calibri"/>
          <w:color w:val="000000" w:themeColor="text1"/>
          <w:szCs w:val="22"/>
          <w:bdr w:val="none" w:sz="0" w:space="0" w:color="auto" w:frame="1"/>
          <w:lang w:eastAsia="cs-CZ"/>
        </w:rPr>
        <w:tab/>
        <w:t xml:space="preserve">Objednatel </w:t>
      </w:r>
      <w:r w:rsidRPr="006164BD">
        <w:rPr>
          <w:color w:val="000000" w:themeColor="text1"/>
        </w:rPr>
        <w:t>je oprávněn užívat dílo bez autorského označení jeho Dodavatele.</w:t>
      </w:r>
    </w:p>
    <w:p w14:paraId="0EA815A2" w14:textId="728E7ACF" w:rsidR="00AD0DA8" w:rsidRPr="006164BD" w:rsidRDefault="00AD0DA8">
      <w:pPr>
        <w:pStyle w:val="ListNumber-ContinueHeadingCzechTourism"/>
        <w:jc w:val="both"/>
        <w:rPr>
          <w:color w:val="000000" w:themeColor="text1"/>
        </w:rPr>
      </w:pPr>
    </w:p>
    <w:p w14:paraId="7279E45C" w14:textId="77777777" w:rsidR="00122CBF" w:rsidRPr="006164BD" w:rsidRDefault="00122CBF">
      <w:pPr>
        <w:pStyle w:val="ListNumber-ContinueHeadingCzechTourism"/>
        <w:jc w:val="both"/>
        <w:rPr>
          <w:rFonts w:eastAsia="Georgia" w:cs="Georgia"/>
          <w:color w:val="000000" w:themeColor="text1"/>
          <w:szCs w:val="22"/>
          <w:lang w:val="cs"/>
        </w:rPr>
      </w:pPr>
    </w:p>
    <w:p w14:paraId="0F4DFBE3" w14:textId="095DEBA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XIII.</w:t>
      </w:r>
    </w:p>
    <w:p w14:paraId="7326AD6D" w14:textId="2A61B4E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Ochrana osobních údajů</w:t>
      </w:r>
    </w:p>
    <w:p w14:paraId="408599EC" w14:textId="606EB68B" w:rsidR="00080618" w:rsidRDefault="00080618">
      <w:pPr>
        <w:pStyle w:val="ListNumber-ContinueHeadingCzechTourism"/>
        <w:jc w:val="both"/>
        <w:rPr>
          <w:rFonts w:eastAsia="Georgia" w:cs="Georgia"/>
          <w:color w:val="000000" w:themeColor="text1"/>
          <w:szCs w:val="22"/>
          <w:lang w:val="cs"/>
        </w:rPr>
      </w:pPr>
    </w:p>
    <w:p w14:paraId="125DDB19" w14:textId="35AB1770" w:rsidR="00080618" w:rsidRDefault="00080618">
      <w:pPr>
        <w:pStyle w:val="ListNumber-ContinueHeadingCzechTourism"/>
        <w:jc w:val="both"/>
        <w:rPr>
          <w:rFonts w:eastAsia="Georgia" w:cs="Georgia"/>
          <w:color w:val="000000" w:themeColor="text1"/>
          <w:szCs w:val="22"/>
          <w:lang w:val="cs"/>
        </w:rPr>
      </w:pPr>
    </w:p>
    <w:p w14:paraId="5F0A4498" w14:textId="3B83AD66" w:rsidR="00122CBF" w:rsidRPr="00080618" w:rsidRDefault="00080618" w:rsidP="0008061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Georgia" w:cs="Georgia"/>
          <w:color w:val="000000" w:themeColor="text1"/>
          <w:szCs w:val="22"/>
          <w:lang w:val="cs"/>
        </w:rPr>
      </w:pPr>
      <w:r w:rsidRPr="006164BD">
        <w:rPr>
          <w:rFonts w:eastAsia="Times New Roman" w:cs="Calibri"/>
          <w:color w:val="000000" w:themeColor="text1"/>
          <w:szCs w:val="22"/>
          <w:bdr w:val="none" w:sz="0" w:space="0" w:color="auto" w:frame="1"/>
          <w:lang w:eastAsia="cs-CZ"/>
        </w:rPr>
        <w:t>XI</w:t>
      </w:r>
      <w:r>
        <w:rPr>
          <w:rFonts w:eastAsia="Times New Roman" w:cs="Calibri"/>
          <w:color w:val="000000" w:themeColor="text1"/>
          <w:szCs w:val="22"/>
          <w:bdr w:val="none" w:sz="0" w:space="0" w:color="auto" w:frame="1"/>
          <w:lang w:eastAsia="cs-CZ"/>
        </w:rPr>
        <w:t>I</w:t>
      </w:r>
      <w:r w:rsidRPr="006164BD">
        <w:rPr>
          <w:rFonts w:eastAsia="Times New Roman" w:cs="Calibri"/>
          <w:color w:val="000000" w:themeColor="text1"/>
          <w:szCs w:val="22"/>
          <w:bdr w:val="none" w:sz="0" w:space="0" w:color="auto" w:frame="1"/>
          <w:lang w:eastAsia="cs-CZ"/>
        </w:rPr>
        <w:t>I. 1</w:t>
      </w:r>
      <w:r>
        <w:rPr>
          <w:rFonts w:eastAsia="Times New Roman" w:cs="Calibri"/>
          <w:color w:val="000000" w:themeColor="text1"/>
          <w:szCs w:val="22"/>
          <w:bdr w:val="none" w:sz="0" w:space="0" w:color="auto" w:frame="1"/>
          <w:lang w:eastAsia="cs-CZ"/>
        </w:rPr>
        <w:t xml:space="preserve">  </w:t>
      </w:r>
      <w:r w:rsidR="00122CBF" w:rsidRPr="006164BD">
        <w:rPr>
          <w:rFonts w:eastAsia="Georgia" w:cs="Georgia"/>
          <w:color w:val="000000" w:themeColor="text1"/>
          <w:szCs w:val="22"/>
          <w:lang w:val="cs"/>
        </w:rPr>
        <w:t xml:space="preserve">V případě, že dojde v souvislosti s plněním Smlouvy ke zpracování osobních údajů na straně Objednatele nebo </w:t>
      </w:r>
      <w:r w:rsidR="006D3E17" w:rsidRPr="006164BD">
        <w:rPr>
          <w:rFonts w:eastAsia="Georgia" w:cs="Georgia"/>
          <w:color w:val="000000" w:themeColor="text1"/>
          <w:szCs w:val="22"/>
          <w:lang w:val="cs"/>
        </w:rPr>
        <w:t>Dodavatele</w:t>
      </w:r>
      <w:r w:rsidR="00122CBF" w:rsidRPr="006164BD">
        <w:rPr>
          <w:rFonts w:eastAsia="Georgia" w:cs="Georgia"/>
          <w:color w:val="000000" w:themeColor="text1"/>
          <w:szCs w:val="22"/>
          <w:lang w:val="cs"/>
        </w:rPr>
        <w:t xml:space="preserve">, zavazují se </w:t>
      </w:r>
      <w:r w:rsidR="00572DA8" w:rsidRPr="006164BD">
        <w:rPr>
          <w:rFonts w:eastAsia="Georgia" w:cs="Georgia"/>
          <w:color w:val="000000" w:themeColor="text1"/>
          <w:szCs w:val="22"/>
          <w:lang w:val="cs"/>
        </w:rPr>
        <w:t>S</w:t>
      </w:r>
      <w:r w:rsidR="00122CBF" w:rsidRPr="006164BD">
        <w:rPr>
          <w:rFonts w:eastAsia="Georgia" w:cs="Georgia"/>
          <w:color w:val="000000" w:themeColor="text1"/>
          <w:szCs w:val="22"/>
          <w:lang w:val="cs"/>
        </w:rPr>
        <w:t xml:space="preserve">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w:t>
      </w:r>
      <w:r w:rsidR="000536B5" w:rsidRPr="006164BD">
        <w:rPr>
          <w:rFonts w:eastAsia="Georgia" w:cs="Georgia"/>
          <w:color w:val="000000" w:themeColor="text1"/>
          <w:szCs w:val="22"/>
          <w:lang w:val="cs"/>
        </w:rPr>
        <w:t>S</w:t>
      </w:r>
      <w:r w:rsidR="00122CBF" w:rsidRPr="006164BD">
        <w:rPr>
          <w:rFonts w:eastAsia="Georgia" w:cs="Georgia"/>
          <w:color w:val="000000" w:themeColor="text1"/>
          <w:szCs w:val="22"/>
          <w:lang w:val="cs"/>
        </w:rPr>
        <w:t>trany zavazují zachovávat mlčenlivost o těchto osobních údajích, o opatřeních pro zabezpečení osobních údajů a poučit o této povinnosti mlčenlivosti zaměstnance, kteří přijdou s osobními údaji do styku.</w:t>
      </w:r>
    </w:p>
    <w:p w14:paraId="622A7B86" w14:textId="0E99DF8A" w:rsidR="00AD0DA8" w:rsidRDefault="00AD0DA8">
      <w:pPr>
        <w:pStyle w:val="ListNumber-ContinueHeadingCzechTourism"/>
        <w:jc w:val="both"/>
        <w:rPr>
          <w:color w:val="000000" w:themeColor="text1"/>
        </w:rPr>
      </w:pPr>
    </w:p>
    <w:p w14:paraId="40217A30" w14:textId="77777777" w:rsidR="00080618" w:rsidRPr="006164BD" w:rsidRDefault="00080618">
      <w:pPr>
        <w:pStyle w:val="ListNumber-ContinueHeadingCzechTourism"/>
        <w:jc w:val="both"/>
        <w:rPr>
          <w:color w:val="000000" w:themeColor="text1"/>
        </w:rPr>
      </w:pPr>
    </w:p>
    <w:p w14:paraId="16593CBB" w14:textId="1A645A79"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w:t>
      </w:r>
      <w:r w:rsidR="00A77532" w:rsidRPr="006164BD">
        <w:rPr>
          <w:rFonts w:cs="Arial"/>
          <w:color w:val="000000" w:themeColor="text1"/>
          <w:lang w:val="cs-CZ"/>
        </w:rPr>
        <w:t>IV</w:t>
      </w:r>
      <w:r w:rsidRPr="006164BD">
        <w:rPr>
          <w:rFonts w:cs="Arial"/>
          <w:color w:val="000000" w:themeColor="text1"/>
          <w:lang w:val="cs-CZ"/>
        </w:rPr>
        <w:t>.</w:t>
      </w:r>
    </w:p>
    <w:p w14:paraId="787B9F42" w14:textId="233A426E" w:rsidR="00BB0A91" w:rsidRPr="006164BD" w:rsidRDefault="00F7527C">
      <w:pPr>
        <w:pStyle w:val="Heading1-Number-FollowNumberCzechTourism"/>
        <w:spacing w:before="0" w:after="0"/>
        <w:jc w:val="left"/>
        <w:rPr>
          <w:rFonts w:cs="Arial"/>
          <w:color w:val="000000" w:themeColor="text1"/>
          <w:sz w:val="24"/>
          <w:lang w:val="cs-CZ"/>
        </w:rPr>
      </w:pPr>
      <w:bookmarkStart w:id="18" w:name="_Toc399159619"/>
      <w:r w:rsidRPr="006164BD">
        <w:rPr>
          <w:rFonts w:cs="Arial"/>
          <w:color w:val="000000" w:themeColor="text1"/>
          <w:sz w:val="24"/>
          <w:lang w:val="cs-CZ"/>
        </w:rPr>
        <w:t xml:space="preserve">                                          </w:t>
      </w:r>
      <w:bookmarkEnd w:id="18"/>
      <w:r w:rsidRPr="006164BD">
        <w:rPr>
          <w:rFonts w:cs="Arial"/>
          <w:color w:val="000000" w:themeColor="text1"/>
          <w:sz w:val="24"/>
        </w:rPr>
        <w:t>Závěrečná ustanovení</w:t>
      </w:r>
    </w:p>
    <w:p w14:paraId="39999233" w14:textId="77777777" w:rsidR="00BB0A91" w:rsidRPr="006164BD" w:rsidRDefault="00BB0A91">
      <w:pPr>
        <w:pStyle w:val="ListNumber-ContinueHeadingCzechTourism"/>
        <w:ind w:left="680"/>
        <w:rPr>
          <w:color w:val="000000" w:themeColor="text1"/>
        </w:rPr>
      </w:pPr>
    </w:p>
    <w:p w14:paraId="538A85AB" w14:textId="0618CAA6"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.1</w:t>
      </w:r>
      <w:r w:rsidRPr="006164BD">
        <w:rPr>
          <w:color w:val="000000" w:themeColor="text1"/>
        </w:rPr>
        <w:t xml:space="preserve"> </w:t>
      </w:r>
      <w:r w:rsidR="00F7527C" w:rsidRPr="006164BD">
        <w:rPr>
          <w:rFonts w:eastAsia="Calibri" w:cs="Georgia"/>
          <w:color w:val="000000" w:themeColor="text1"/>
        </w:rPr>
        <w:t xml:space="preserve">Kontaktní osobou Objednatele je </w:t>
      </w:r>
      <w:r w:rsidR="002F2A4A">
        <w:rPr>
          <w:rFonts w:eastAsia="Calibri" w:cs="Georgia"/>
          <w:color w:val="000000" w:themeColor="text1"/>
        </w:rPr>
        <w:t>XXX</w:t>
      </w:r>
      <w:r w:rsidR="00C96239" w:rsidRPr="006164BD">
        <w:rPr>
          <w:rFonts w:eastAsia="Calibri" w:cs="Georgia"/>
          <w:color w:val="000000" w:themeColor="text1"/>
        </w:rPr>
        <w:t xml:space="preserve">. </w:t>
      </w:r>
      <w:r w:rsidR="00F7527C" w:rsidRPr="00080618">
        <w:rPr>
          <w:rFonts w:eastAsia="Calibri" w:cs="Georgia"/>
          <w:b/>
          <w:bCs/>
          <w:color w:val="000000" w:themeColor="text1"/>
        </w:rPr>
        <w:t>Kontaktní osobou Dodavatele</w:t>
      </w:r>
      <w:r w:rsidR="00F7527C" w:rsidRPr="006164BD">
        <w:rPr>
          <w:rFonts w:eastAsia="Calibri" w:cs="Georgia"/>
          <w:color w:val="000000" w:themeColor="text1"/>
        </w:rPr>
        <w:t xml:space="preserve"> je </w:t>
      </w:r>
      <w:r w:rsidR="002F2A4A">
        <w:rPr>
          <w:rFonts w:eastAsia="Calibri" w:cs="Georgia"/>
          <w:color w:val="000000" w:themeColor="text1"/>
        </w:rPr>
        <w:t>XXX</w:t>
      </w:r>
      <w:r w:rsidR="00EC5610">
        <w:t>.</w:t>
      </w:r>
    </w:p>
    <w:p w14:paraId="0436D47B" w14:textId="77777777" w:rsidR="00BB0A91" w:rsidRPr="006164BD" w:rsidRDefault="00BB0A91">
      <w:pPr>
        <w:pStyle w:val="ListNumber-ContinueHeadingCzechTourism"/>
        <w:ind w:left="680" w:hanging="680"/>
        <w:jc w:val="both"/>
        <w:rPr>
          <w:color w:val="000000" w:themeColor="text1"/>
        </w:rPr>
      </w:pPr>
    </w:p>
    <w:p w14:paraId="4682209D" w14:textId="2C98801F" w:rsidR="00BB0A91" w:rsidRPr="006164BD" w:rsidRDefault="00AD0DA8">
      <w:pPr>
        <w:pStyle w:val="ListNumber-ContinueHeadingCzechTourism"/>
        <w:ind w:left="680" w:hanging="680"/>
        <w:jc w:val="both"/>
        <w:rPr>
          <w:rFonts w:cs="Georgia"/>
          <w:color w:val="000000" w:themeColor="text1"/>
          <w:szCs w:val="22"/>
        </w:rPr>
      </w:pPr>
      <w:r w:rsidRPr="006164BD">
        <w:rPr>
          <w:color w:val="000000" w:themeColor="text1"/>
        </w:rPr>
        <w:t>X</w:t>
      </w:r>
      <w:r w:rsidR="00A77532" w:rsidRPr="006164BD">
        <w:rPr>
          <w:color w:val="000000" w:themeColor="text1"/>
        </w:rPr>
        <w:t>IV</w:t>
      </w:r>
      <w:r w:rsidR="00F7527C" w:rsidRPr="006164BD">
        <w:rPr>
          <w:color w:val="000000" w:themeColor="text1"/>
        </w:rPr>
        <w:t>.2.</w:t>
      </w:r>
      <w:r w:rsidR="00F7527C" w:rsidRPr="006164BD">
        <w:rPr>
          <w:color w:val="000000" w:themeColor="text1"/>
        </w:rPr>
        <w:tab/>
        <w:t>Strany souhlasí s tím,</w:t>
      </w:r>
      <w:r w:rsidRPr="006164BD">
        <w:rPr>
          <w:color w:val="000000" w:themeColor="text1"/>
        </w:rPr>
        <w:t xml:space="preserve"> </w:t>
      </w:r>
      <w:r w:rsidR="00F7527C" w:rsidRPr="006164BD">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6164BD" w:rsidRDefault="00BB0A91">
      <w:pPr>
        <w:pStyle w:val="ListNumber-ContinueHeadingCzechTourism"/>
        <w:ind w:left="680"/>
        <w:jc w:val="both"/>
        <w:rPr>
          <w:color w:val="000000" w:themeColor="text1"/>
        </w:rPr>
      </w:pPr>
    </w:p>
    <w:p w14:paraId="2D6D2C28" w14:textId="11FACDF1"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.2</w:t>
      </w:r>
      <w:r w:rsidR="00C96239" w:rsidRPr="006164BD">
        <w:rPr>
          <w:color w:val="000000" w:themeColor="text1"/>
        </w:rPr>
        <w:t xml:space="preserve"> </w:t>
      </w:r>
      <w:r w:rsidR="00F7527C" w:rsidRPr="006164BD">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6164BD" w:rsidRDefault="00BB0A91">
      <w:pPr>
        <w:pStyle w:val="ListNumber-ContinueHeadingCzechTourism"/>
        <w:ind w:left="680"/>
        <w:jc w:val="both"/>
        <w:rPr>
          <w:color w:val="000000" w:themeColor="text1"/>
        </w:rPr>
      </w:pPr>
    </w:p>
    <w:p w14:paraId="67A56BBB" w14:textId="4BA2C16A" w:rsidR="00080618" w:rsidRDefault="00AD0DA8" w:rsidP="00144688">
      <w:pPr>
        <w:pStyle w:val="ListNumber-ContinueHeadingCzechTourism"/>
        <w:ind w:left="680" w:hanging="680"/>
        <w:jc w:val="both"/>
        <w:rPr>
          <w:color w:val="000000" w:themeColor="text1"/>
        </w:rPr>
      </w:pPr>
      <w:r w:rsidRPr="006164BD">
        <w:rPr>
          <w:color w:val="000000" w:themeColor="text1"/>
        </w:rPr>
        <w:lastRenderedPageBreak/>
        <w:t>XI</w:t>
      </w:r>
      <w:r w:rsidR="00A77532" w:rsidRPr="006164BD">
        <w:rPr>
          <w:color w:val="000000" w:themeColor="text1"/>
        </w:rPr>
        <w:t>V</w:t>
      </w:r>
      <w:r w:rsidR="00F7527C" w:rsidRPr="006164BD">
        <w:rPr>
          <w:color w:val="000000" w:themeColor="text1"/>
        </w:rPr>
        <w:t xml:space="preserve">.3 Tato </w:t>
      </w:r>
      <w:r w:rsidR="00715A1F" w:rsidRPr="006164BD">
        <w:rPr>
          <w:color w:val="000000" w:themeColor="text1"/>
        </w:rPr>
        <w:t>S</w:t>
      </w:r>
      <w:r w:rsidR="00F7527C" w:rsidRPr="006164BD">
        <w:rPr>
          <w:color w:val="000000" w:themeColor="text1"/>
        </w:rPr>
        <w:t xml:space="preserve">mlouva nabývá platnosti dnem jejího podpisu oběma smluvními stranami a účinnosti dnem jejího zveřejnění v registru smluv. Objednatel se zavazuje zajistit zveřejnění této Smlouvy v registru smluv neprodleně po podpisu této Smlouvy </w:t>
      </w:r>
      <w:r w:rsidR="00FA0234" w:rsidRPr="006164BD">
        <w:rPr>
          <w:color w:val="000000" w:themeColor="text1"/>
        </w:rPr>
        <w:t>S</w:t>
      </w:r>
      <w:r w:rsidR="00F7527C" w:rsidRPr="006164BD">
        <w:rPr>
          <w:color w:val="000000" w:themeColor="text1"/>
        </w:rPr>
        <w:t>tranami.</w:t>
      </w:r>
    </w:p>
    <w:p w14:paraId="3CFA9B0D" w14:textId="77777777" w:rsidR="00080618" w:rsidRPr="006164BD" w:rsidRDefault="00080618">
      <w:pPr>
        <w:pStyle w:val="ListNumber-ContinueHeadingCzechTourism"/>
        <w:jc w:val="both"/>
        <w:rPr>
          <w:color w:val="000000" w:themeColor="text1"/>
        </w:rPr>
      </w:pPr>
    </w:p>
    <w:p w14:paraId="167C27C1" w14:textId="1F4A0384" w:rsidR="00DD13FD" w:rsidRPr="006164BD" w:rsidRDefault="00AD0DA8" w:rsidP="008675B6">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.4 Skutečnosti uvedené v této Smlouvě nebudou </w:t>
      </w:r>
      <w:r w:rsidR="00715A1F" w:rsidRPr="006164BD">
        <w:rPr>
          <w:color w:val="000000" w:themeColor="text1"/>
        </w:rPr>
        <w:t>S</w:t>
      </w:r>
      <w:r w:rsidR="00F7527C" w:rsidRPr="006164BD">
        <w:rPr>
          <w:color w:val="000000" w:themeColor="text1"/>
        </w:rPr>
        <w:t xml:space="preserve">tranami považovány za obchodní tajemství ve smyslu ustanovení § 504 občanského zákoníku.  Považuje-li </w:t>
      </w:r>
      <w:r w:rsidR="00F7527C" w:rsidRPr="006164BD">
        <w:rPr>
          <w:rStyle w:val="A5"/>
          <w:rFonts w:cs="Arial"/>
          <w:color w:val="000000" w:themeColor="text1"/>
        </w:rPr>
        <w:t>Dodavatel</w:t>
      </w:r>
      <w:r w:rsidR="00F7527C" w:rsidRPr="006164BD">
        <w:rPr>
          <w:color w:val="000000" w:themeColor="text1"/>
        </w:rPr>
        <w:t xml:space="preserve"> některé skutečnosti uvedené v této </w:t>
      </w:r>
      <w:r w:rsidR="002F208D" w:rsidRPr="006164BD">
        <w:rPr>
          <w:color w:val="000000" w:themeColor="text1"/>
        </w:rPr>
        <w:t>S</w:t>
      </w:r>
      <w:r w:rsidR="00F7527C" w:rsidRPr="006164BD">
        <w:rPr>
          <w:color w:val="000000" w:themeColor="text1"/>
        </w:rPr>
        <w:t xml:space="preserve">mlouvě za obchodní tajemství, uvede tyto skutečnosti jako přílohu této </w:t>
      </w:r>
      <w:r w:rsidR="002F208D" w:rsidRPr="006164BD">
        <w:rPr>
          <w:color w:val="000000" w:themeColor="text1"/>
        </w:rPr>
        <w:t>S</w:t>
      </w:r>
      <w:r w:rsidR="00F7527C" w:rsidRPr="006164BD">
        <w:rPr>
          <w:color w:val="000000" w:themeColor="text1"/>
        </w:rPr>
        <w:t xml:space="preserve">mlouvy. Objednatel upozorňuje, že </w:t>
      </w:r>
      <w:r w:rsidR="002F208D" w:rsidRPr="006164BD">
        <w:rPr>
          <w:color w:val="000000" w:themeColor="text1"/>
        </w:rPr>
        <w:t>Odměna</w:t>
      </w:r>
      <w:r w:rsidR="00F7527C" w:rsidRPr="006164BD">
        <w:rPr>
          <w:color w:val="000000" w:themeColor="text1"/>
        </w:rPr>
        <w:t xml:space="preserve"> za plnění dle této </w:t>
      </w:r>
      <w:r w:rsidR="002F208D" w:rsidRPr="006164BD">
        <w:rPr>
          <w:color w:val="000000" w:themeColor="text1"/>
        </w:rPr>
        <w:t>S</w:t>
      </w:r>
      <w:r w:rsidR="00F7527C" w:rsidRPr="006164BD">
        <w:rPr>
          <w:color w:val="000000" w:themeColor="text1"/>
        </w:rPr>
        <w:t>mlouvy musí být v souladu s § 5 odst. 6 zákona o registru smluv č. 340/2015 Sb. zveřejněna.</w:t>
      </w:r>
    </w:p>
    <w:p w14:paraId="00F17479" w14:textId="77777777" w:rsidR="00522EEC" w:rsidRPr="006164BD" w:rsidRDefault="00522EEC">
      <w:pPr>
        <w:pStyle w:val="ListNumber-ContinueHeadingCzechTourism"/>
        <w:jc w:val="both"/>
        <w:rPr>
          <w:color w:val="000000" w:themeColor="text1"/>
        </w:rPr>
      </w:pPr>
    </w:p>
    <w:p w14:paraId="467DEF2C" w14:textId="30B63712"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.5</w:t>
      </w:r>
      <w:r w:rsidR="00C96239" w:rsidRPr="006164BD">
        <w:rPr>
          <w:color w:val="000000" w:themeColor="text1"/>
        </w:rPr>
        <w:t xml:space="preserve"> </w:t>
      </w:r>
      <w:r w:rsidR="00F7527C" w:rsidRPr="006164BD">
        <w:rPr>
          <w:color w:val="000000" w:themeColor="text1"/>
        </w:rPr>
        <w:t>Tato Smlouva může být měněna a doplňována pouze písemnými dodatky podepsanými všemi Stranami. Změna této Smlouvy v</w:t>
      </w:r>
      <w:r w:rsidRPr="006164BD">
        <w:rPr>
          <w:color w:val="000000" w:themeColor="text1"/>
        </w:rPr>
        <w:t> </w:t>
      </w:r>
      <w:r w:rsidR="00F7527C" w:rsidRPr="006164BD">
        <w:rPr>
          <w:color w:val="000000" w:themeColor="text1"/>
        </w:rPr>
        <w:t>jiné</w:t>
      </w:r>
      <w:r w:rsidRPr="006164BD">
        <w:rPr>
          <w:color w:val="000000" w:themeColor="text1"/>
        </w:rPr>
        <w:t>,</w:t>
      </w:r>
      <w:r w:rsidR="00F7527C" w:rsidRPr="006164BD">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6164BD" w:rsidRDefault="00BB0A91">
      <w:pPr>
        <w:pStyle w:val="ListNumber-ContinueHeadingCzechTourism"/>
        <w:ind w:left="680"/>
        <w:jc w:val="both"/>
        <w:rPr>
          <w:color w:val="000000" w:themeColor="text1"/>
        </w:rPr>
      </w:pPr>
    </w:p>
    <w:p w14:paraId="74BE2232" w14:textId="08AEFA08"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6164BD" w:rsidRDefault="00BB0A91">
      <w:pPr>
        <w:pStyle w:val="Odstavecseseznamem"/>
        <w:rPr>
          <w:color w:val="000000" w:themeColor="text1"/>
        </w:rPr>
      </w:pPr>
    </w:p>
    <w:p w14:paraId="2850E8FE" w14:textId="06DB66C9" w:rsidR="00EE7164" w:rsidRPr="006164BD" w:rsidRDefault="00AD0DA8" w:rsidP="00566C0E">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.7 Tato Smlouva je podepsána ve dvou vyhotoveních v českém jazyce, přičemž každá strana obdrží po jednom z nich.</w:t>
      </w:r>
    </w:p>
    <w:p w14:paraId="265D6F18" w14:textId="77777777" w:rsidR="00DD13FD" w:rsidRPr="006164BD" w:rsidRDefault="00DD13FD" w:rsidP="00566C0E">
      <w:pPr>
        <w:pStyle w:val="ListNumber-ContinueHeadingCzechTourism"/>
        <w:ind w:left="680" w:hanging="680"/>
        <w:jc w:val="both"/>
        <w:rPr>
          <w:color w:val="000000" w:themeColor="text1"/>
        </w:rPr>
      </w:pPr>
    </w:p>
    <w:p w14:paraId="3D8522F6" w14:textId="2A02D230" w:rsidR="007138F1" w:rsidRPr="006164BD" w:rsidRDefault="007138F1" w:rsidP="007138F1">
      <w:pPr>
        <w:pStyle w:val="ListNumber-ContinueHeadingCzechTourism"/>
        <w:ind w:left="680" w:hanging="680"/>
        <w:jc w:val="both"/>
        <w:rPr>
          <w:color w:val="000000" w:themeColor="text1"/>
          <w:szCs w:val="22"/>
        </w:rPr>
      </w:pPr>
      <w:bookmarkStart w:id="19" w:name="_Ref379210483"/>
      <w:r w:rsidRPr="006164BD">
        <w:rPr>
          <w:color w:val="000000" w:themeColor="text1"/>
        </w:rPr>
        <w:t>XI</w:t>
      </w:r>
      <w:r w:rsidR="00A77532" w:rsidRPr="006164BD">
        <w:rPr>
          <w:color w:val="000000" w:themeColor="text1"/>
        </w:rPr>
        <w:t>V</w:t>
      </w:r>
      <w:r w:rsidRPr="006164BD">
        <w:rPr>
          <w:color w:val="000000" w:themeColor="text1"/>
        </w:rPr>
        <w:t xml:space="preserve">.8 </w:t>
      </w:r>
      <w:r w:rsidRPr="006164BD">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6164BD">
          <w:rPr>
            <w:rStyle w:val="Hypertextovodkaz"/>
            <w:color w:val="000000" w:themeColor="text1"/>
            <w:szCs w:val="22"/>
          </w:rPr>
          <w:t>čl. 5 a 6 ústavního zákona č. 110/1998 Sb., o bezpečnosti České republiky</w:t>
        </w:r>
      </w:hyperlink>
      <w:r w:rsidRPr="006164BD">
        <w:rPr>
          <w:color w:val="000000" w:themeColor="text1"/>
          <w:szCs w:val="22"/>
        </w:rPr>
        <w:t>.</w:t>
      </w:r>
    </w:p>
    <w:p w14:paraId="379B1B8C" w14:textId="77777777" w:rsidR="007138F1" w:rsidRPr="006164BD" w:rsidRDefault="007138F1" w:rsidP="007138F1">
      <w:pPr>
        <w:pStyle w:val="ListNumber-ContinueHeadingCzechTourism"/>
        <w:ind w:left="680" w:hanging="680"/>
        <w:jc w:val="both"/>
        <w:rPr>
          <w:color w:val="000000" w:themeColor="text1"/>
          <w:szCs w:val="22"/>
        </w:rPr>
      </w:pPr>
    </w:p>
    <w:p w14:paraId="547C9E14" w14:textId="49463282"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.9 Smluvní strany prohlašují, že v případě, že dojde k takovým změnám v šíři rozsahu omezení a zpřísnění opatření dle předchozího článku (dále jen „</w:t>
      </w:r>
      <w:r w:rsidRPr="006164BD">
        <w:rPr>
          <w:rStyle w:val="Siln"/>
          <w:color w:val="000000" w:themeColor="text1"/>
          <w:szCs w:val="22"/>
        </w:rPr>
        <w:t>opatření</w:t>
      </w:r>
      <w:r w:rsidRPr="006164BD">
        <w:rPr>
          <w:color w:val="000000" w:themeColor="text1"/>
          <w:szCs w:val="22"/>
        </w:rPr>
        <w:t>“), že by bylo možné je považovat za podstatnou změnu okolností, budou se řídit ustanoveními této Smlouvy.</w:t>
      </w:r>
    </w:p>
    <w:p w14:paraId="4BC94566" w14:textId="77777777" w:rsidR="007138F1" w:rsidRPr="006164BD" w:rsidRDefault="007138F1" w:rsidP="007138F1">
      <w:pPr>
        <w:pStyle w:val="ListNumber-ContinueHeadingCzechTourism"/>
        <w:ind w:left="680" w:hanging="680"/>
        <w:jc w:val="both"/>
        <w:rPr>
          <w:color w:val="000000" w:themeColor="text1"/>
          <w:szCs w:val="22"/>
        </w:rPr>
      </w:pPr>
    </w:p>
    <w:p w14:paraId="0378359F" w14:textId="250C9279"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6164BD" w:rsidRDefault="007138F1" w:rsidP="007138F1">
      <w:pPr>
        <w:pStyle w:val="ListNumber-ContinueHeadingCzechTourism"/>
        <w:ind w:left="680" w:hanging="680"/>
        <w:jc w:val="both"/>
        <w:rPr>
          <w:color w:val="000000" w:themeColor="text1"/>
          <w:szCs w:val="22"/>
        </w:rPr>
      </w:pPr>
    </w:p>
    <w:p w14:paraId="66B3E028" w14:textId="6E5BFF5A"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354C4DD3" w14:textId="4B525BB0" w:rsidR="00080618" w:rsidRDefault="00080618" w:rsidP="00144688">
      <w:pPr>
        <w:pStyle w:val="ListNumber-ContinueHeadingCzechTourism"/>
        <w:jc w:val="both"/>
        <w:rPr>
          <w:color w:val="000000" w:themeColor="text1"/>
          <w:szCs w:val="22"/>
        </w:rPr>
      </w:pPr>
    </w:p>
    <w:p w14:paraId="31944615" w14:textId="2051509F" w:rsidR="00080618" w:rsidRDefault="00080618" w:rsidP="007138F1">
      <w:pPr>
        <w:pStyle w:val="ListNumber-ContinueHeadingCzechTourism"/>
        <w:ind w:left="680" w:hanging="680"/>
        <w:jc w:val="both"/>
        <w:rPr>
          <w:color w:val="000000" w:themeColor="text1"/>
          <w:szCs w:val="22"/>
        </w:rPr>
      </w:pPr>
    </w:p>
    <w:p w14:paraId="6A8EB80E" w14:textId="77777777" w:rsidR="00080618" w:rsidRPr="006164BD" w:rsidRDefault="00080618" w:rsidP="007138F1">
      <w:pPr>
        <w:pStyle w:val="ListNumber-ContinueHeadingCzechTourism"/>
        <w:ind w:left="680" w:hanging="680"/>
        <w:jc w:val="both"/>
        <w:rPr>
          <w:color w:val="000000" w:themeColor="text1"/>
          <w:szCs w:val="22"/>
        </w:rPr>
      </w:pPr>
    </w:p>
    <w:p w14:paraId="58C4634A" w14:textId="5A5FFFE7" w:rsidR="00DD13FD" w:rsidRPr="006164BD" w:rsidRDefault="007138F1" w:rsidP="00A77532">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0F3BD96E" w14:textId="77777777" w:rsidR="00DD13FD" w:rsidRPr="006164BD" w:rsidRDefault="00DD13FD" w:rsidP="007138F1">
      <w:pPr>
        <w:pStyle w:val="ListNumber-ContinueHeadingCzechTourism"/>
        <w:ind w:left="680" w:hanging="680"/>
        <w:jc w:val="both"/>
        <w:rPr>
          <w:color w:val="000000" w:themeColor="text1"/>
        </w:rPr>
      </w:pPr>
    </w:p>
    <w:p w14:paraId="2D906D2A" w14:textId="6A485F0A" w:rsidR="007138F1" w:rsidRPr="006164BD" w:rsidRDefault="007138F1" w:rsidP="007138F1">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Pr="006164BD">
        <w:rPr>
          <w:color w:val="000000" w:themeColor="text1"/>
        </w:rPr>
        <w:t>. 13 Nedílnou součástí této Smlouvy jsou následující přílohy:</w:t>
      </w:r>
    </w:p>
    <w:p w14:paraId="7FC86D93" w14:textId="77777777" w:rsidR="00BB0A91" w:rsidRPr="006164BD" w:rsidRDefault="00BB0A91">
      <w:pPr>
        <w:pStyle w:val="ListNumber-ContinueHeadingCzechTourism"/>
        <w:ind w:left="680"/>
        <w:rPr>
          <w:b/>
          <w:color w:val="000000" w:themeColor="text1"/>
        </w:rPr>
      </w:pPr>
    </w:p>
    <w:p w14:paraId="47209537" w14:textId="1E994186" w:rsidR="00BB0A91" w:rsidRPr="006164BD" w:rsidRDefault="00F7527C">
      <w:pPr>
        <w:pStyle w:val="ListNumber-ContinueHeadingCzechTourism"/>
        <w:ind w:left="680"/>
        <w:rPr>
          <w:color w:val="000000" w:themeColor="text1"/>
          <w:szCs w:val="22"/>
        </w:rPr>
      </w:pPr>
      <w:r w:rsidRPr="006164BD">
        <w:rPr>
          <w:b/>
          <w:color w:val="000000" w:themeColor="text1"/>
        </w:rPr>
        <w:t>Příloha č. 1:</w:t>
      </w:r>
      <w:r w:rsidRPr="006164BD">
        <w:rPr>
          <w:color w:val="000000" w:themeColor="text1"/>
        </w:rPr>
        <w:t xml:space="preserve"> </w:t>
      </w:r>
      <w:bookmarkEnd w:id="19"/>
      <w:r w:rsidRPr="006164BD">
        <w:rPr>
          <w:color w:val="000000" w:themeColor="text1"/>
        </w:rPr>
        <w:t>Poskytnutí služeb, plnění Akce (</w:t>
      </w:r>
      <w:r w:rsidR="0060226A">
        <w:rPr>
          <w:b/>
          <w:bCs/>
          <w:color w:val="000000" w:themeColor="text1"/>
          <w:szCs w:val="22"/>
        </w:rPr>
        <w:t>Austerlitz 2022)</w:t>
      </w:r>
    </w:p>
    <w:p w14:paraId="48093FB6" w14:textId="55D41BEB" w:rsidR="00BB0A91" w:rsidRPr="006164BD" w:rsidRDefault="00F7527C">
      <w:pPr>
        <w:pStyle w:val="ListNumber-ContinueHeadingCzechTourism"/>
        <w:ind w:left="680"/>
        <w:rPr>
          <w:color w:val="000000" w:themeColor="text1"/>
          <w:szCs w:val="22"/>
        </w:rPr>
      </w:pPr>
      <w:r w:rsidRPr="006164BD">
        <w:rPr>
          <w:b/>
          <w:color w:val="000000" w:themeColor="text1"/>
          <w:szCs w:val="22"/>
        </w:rPr>
        <w:t>Příloha č. 2:</w:t>
      </w:r>
      <w:r w:rsidRPr="006164BD">
        <w:rPr>
          <w:color w:val="000000" w:themeColor="text1"/>
          <w:szCs w:val="22"/>
        </w:rPr>
        <w:t xml:space="preserve"> </w:t>
      </w:r>
      <w:r w:rsidR="00AD0DA8" w:rsidRPr="006164BD">
        <w:rPr>
          <w:color w:val="000000" w:themeColor="text1"/>
          <w:szCs w:val="22"/>
        </w:rPr>
        <w:t xml:space="preserve">Exkluzivita, </w:t>
      </w:r>
      <w:r w:rsidR="00AD0DA8" w:rsidRPr="006164BD">
        <w:rPr>
          <w:color w:val="000000" w:themeColor="text1"/>
        </w:rPr>
        <w:t>o</w:t>
      </w:r>
      <w:r w:rsidRPr="006164BD">
        <w:rPr>
          <w:color w:val="000000" w:themeColor="text1"/>
        </w:rPr>
        <w:t xml:space="preserve">právnění k zajišťování </w:t>
      </w:r>
      <w:r w:rsidRPr="006164BD">
        <w:rPr>
          <w:color w:val="000000" w:themeColor="text1"/>
          <w:szCs w:val="22"/>
        </w:rPr>
        <w:t>marketingových, reklamních, propagačních, organizačních a s tím souvisejících činností na Akci.</w:t>
      </w:r>
    </w:p>
    <w:p w14:paraId="25DE1611" w14:textId="5F8E9312" w:rsidR="00BB0A91" w:rsidRPr="006164BD" w:rsidRDefault="00125BFC">
      <w:pPr>
        <w:pStyle w:val="ListNumber-ContinueHeadingCzechTourism"/>
        <w:ind w:left="680"/>
        <w:rPr>
          <w:color w:val="000000" w:themeColor="text1"/>
          <w:szCs w:val="22"/>
        </w:rPr>
      </w:pPr>
      <w:r w:rsidRPr="006164BD">
        <w:rPr>
          <w:b/>
          <w:bCs/>
          <w:color w:val="000000" w:themeColor="text1"/>
          <w:szCs w:val="22"/>
        </w:rPr>
        <w:t>Příloha č. 3:</w:t>
      </w:r>
      <w:r w:rsidRPr="006164BD">
        <w:rPr>
          <w:color w:val="000000" w:themeColor="text1"/>
          <w:szCs w:val="22"/>
        </w:rPr>
        <w:t xml:space="preserve"> Metodika hodnocení</w:t>
      </w:r>
    </w:p>
    <w:p w14:paraId="491BD2D0" w14:textId="06111214" w:rsidR="00BB0A91" w:rsidRPr="006164BD" w:rsidRDefault="00BB0A91" w:rsidP="00376E52">
      <w:pPr>
        <w:pStyle w:val="ListNumber-ContinueHeadingCzechTourism"/>
        <w:spacing w:line="240" w:lineRule="auto"/>
        <w:contextualSpacing/>
        <w:rPr>
          <w:color w:val="000000" w:themeColor="text1"/>
        </w:rPr>
      </w:pPr>
    </w:p>
    <w:p w14:paraId="57EF4253" w14:textId="10D03D10" w:rsidR="00DD13FD" w:rsidRPr="006164BD" w:rsidRDefault="00DD13FD" w:rsidP="00376E52">
      <w:pPr>
        <w:pStyle w:val="ListNumber-ContinueHeadingCzechTourism"/>
        <w:spacing w:line="240" w:lineRule="auto"/>
        <w:contextualSpacing/>
        <w:rPr>
          <w:color w:val="000000" w:themeColor="text1"/>
        </w:rPr>
      </w:pPr>
    </w:p>
    <w:p w14:paraId="1FC354F3" w14:textId="239EA25B" w:rsidR="00DD13FD" w:rsidRPr="006164BD" w:rsidRDefault="00DD13FD" w:rsidP="00376E52">
      <w:pPr>
        <w:pStyle w:val="ListNumber-ContinueHeadingCzechTourism"/>
        <w:spacing w:line="240" w:lineRule="auto"/>
        <w:contextualSpacing/>
        <w:rPr>
          <w:color w:val="000000" w:themeColor="text1"/>
        </w:rPr>
      </w:pPr>
    </w:p>
    <w:p w14:paraId="17C739C1" w14:textId="77777777" w:rsidR="00DD13FD" w:rsidRPr="006164BD" w:rsidRDefault="00DD13FD" w:rsidP="00376E52">
      <w:pPr>
        <w:pStyle w:val="ListNumber-ContinueHeadingCzechTourism"/>
        <w:spacing w:line="240" w:lineRule="auto"/>
        <w:contextualSpacing/>
        <w:rPr>
          <w:color w:val="000000" w:themeColor="text1"/>
        </w:rPr>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6164BD" w:rsidRPr="006164BD" w14:paraId="07DF3EF5" w14:textId="77777777" w:rsidTr="00376E52">
        <w:tc>
          <w:tcPr>
            <w:tcW w:w="3683" w:type="dxa"/>
            <w:shd w:val="clear" w:color="auto" w:fill="auto"/>
          </w:tcPr>
          <w:p w14:paraId="4B7342F7" w14:textId="48922895" w:rsidR="00BB0A91" w:rsidRPr="006164BD" w:rsidRDefault="00F7527C" w:rsidP="00376E52">
            <w:pPr>
              <w:spacing w:line="240" w:lineRule="auto"/>
              <w:contextualSpacing/>
              <w:jc w:val="both"/>
              <w:rPr>
                <w:color w:val="000000" w:themeColor="text1"/>
              </w:rPr>
            </w:pPr>
            <w:r w:rsidRPr="006164BD">
              <w:rPr>
                <w:color w:val="000000" w:themeColor="text1"/>
              </w:rPr>
              <w:t xml:space="preserve">V Praze dne </w:t>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00ED438A">
              <w:rPr>
                <w:color w:val="000000" w:themeColor="text1"/>
              </w:rPr>
              <w:t>25.11.2022</w:t>
            </w:r>
          </w:p>
        </w:tc>
        <w:tc>
          <w:tcPr>
            <w:tcW w:w="1077" w:type="dxa"/>
            <w:shd w:val="clear" w:color="auto" w:fill="auto"/>
          </w:tcPr>
          <w:p w14:paraId="1FDCC98F" w14:textId="77777777" w:rsidR="00BB0A91" w:rsidRPr="006164BD" w:rsidRDefault="00BB0A91" w:rsidP="00376E52">
            <w:pPr>
              <w:spacing w:line="240" w:lineRule="auto"/>
              <w:contextualSpacing/>
              <w:jc w:val="both"/>
              <w:rPr>
                <w:color w:val="000000" w:themeColor="text1"/>
              </w:rPr>
            </w:pPr>
          </w:p>
        </w:tc>
        <w:tc>
          <w:tcPr>
            <w:tcW w:w="3320" w:type="dxa"/>
            <w:shd w:val="clear" w:color="auto" w:fill="auto"/>
          </w:tcPr>
          <w:p w14:paraId="742D45E4" w14:textId="4A3973F4" w:rsidR="00BB0A91" w:rsidRPr="006164BD" w:rsidRDefault="00F7527C" w:rsidP="00376E52">
            <w:pPr>
              <w:spacing w:line="240" w:lineRule="auto"/>
              <w:contextualSpacing/>
              <w:jc w:val="both"/>
              <w:rPr>
                <w:color w:val="000000" w:themeColor="text1"/>
              </w:rPr>
            </w:pPr>
            <w:r w:rsidRPr="006164BD">
              <w:rPr>
                <w:color w:val="000000" w:themeColor="text1"/>
              </w:rPr>
              <w:t xml:space="preserve">V </w:t>
            </w:r>
            <w:r w:rsidR="00BD73EC">
              <w:rPr>
                <w:color w:val="000000" w:themeColor="text1"/>
              </w:rPr>
              <w:t>Praze</w:t>
            </w:r>
            <w:r w:rsidRPr="006164BD">
              <w:rPr>
                <w:color w:val="000000" w:themeColor="text1"/>
              </w:rPr>
              <w:t xml:space="preserve"> dne</w:t>
            </w:r>
            <w:r w:rsidR="00ED438A">
              <w:rPr>
                <w:color w:val="000000" w:themeColor="text1"/>
              </w:rPr>
              <w:t xml:space="preserve"> 25.11.2022</w:t>
            </w:r>
          </w:p>
        </w:tc>
      </w:tr>
      <w:tr w:rsidR="006164BD" w:rsidRPr="006164BD" w14:paraId="2CD4F907" w14:textId="77777777" w:rsidTr="00376E52">
        <w:tc>
          <w:tcPr>
            <w:tcW w:w="3683" w:type="dxa"/>
            <w:shd w:val="clear" w:color="auto" w:fill="auto"/>
          </w:tcPr>
          <w:p w14:paraId="1A7EEBB0" w14:textId="09020239" w:rsidR="00BB0A91" w:rsidRPr="006164BD" w:rsidRDefault="00376E52" w:rsidP="00376E52">
            <w:pPr>
              <w:pStyle w:val="Podpis"/>
              <w:spacing w:line="240" w:lineRule="auto"/>
              <w:contextualSpacing/>
              <w:jc w:val="both"/>
              <w:rPr>
                <w:rFonts w:cs="Arial"/>
                <w:color w:val="000000" w:themeColor="text1"/>
                <w:lang w:val="cs-CZ"/>
              </w:rPr>
            </w:pPr>
            <w:r w:rsidRPr="006164BD">
              <w:rPr>
                <w:rFonts w:cs="Arial"/>
                <w:color w:val="000000" w:themeColor="text1"/>
                <w:lang w:val="cs-CZ"/>
              </w:rPr>
              <w:t>Objednatel</w:t>
            </w:r>
          </w:p>
        </w:tc>
        <w:tc>
          <w:tcPr>
            <w:tcW w:w="1077" w:type="dxa"/>
            <w:shd w:val="clear" w:color="auto" w:fill="auto"/>
          </w:tcPr>
          <w:p w14:paraId="122478A3" w14:textId="77777777" w:rsidR="00BB0A91" w:rsidRPr="006164BD" w:rsidRDefault="00BB0A91" w:rsidP="00376E52">
            <w:pPr>
              <w:pStyle w:val="Podpis"/>
              <w:spacing w:line="240" w:lineRule="auto"/>
              <w:contextualSpacing/>
              <w:jc w:val="both"/>
              <w:rPr>
                <w:rFonts w:cs="Arial"/>
                <w:color w:val="000000" w:themeColor="text1"/>
                <w:lang w:val="cs-CZ"/>
              </w:rPr>
            </w:pPr>
          </w:p>
        </w:tc>
        <w:tc>
          <w:tcPr>
            <w:tcW w:w="3320" w:type="dxa"/>
            <w:shd w:val="clear" w:color="auto" w:fill="auto"/>
          </w:tcPr>
          <w:p w14:paraId="2F894788" w14:textId="77777777" w:rsidR="00BB0A91" w:rsidRPr="006164BD" w:rsidRDefault="00BB0A91" w:rsidP="00376E52">
            <w:pPr>
              <w:pStyle w:val="Podpis"/>
              <w:spacing w:line="240" w:lineRule="auto"/>
              <w:contextualSpacing/>
              <w:jc w:val="both"/>
              <w:rPr>
                <w:rFonts w:cs="Arial"/>
                <w:color w:val="000000" w:themeColor="text1"/>
                <w:lang w:val="cs-CZ"/>
              </w:rPr>
            </w:pPr>
          </w:p>
          <w:p w14:paraId="06B1B802" w14:textId="77777777" w:rsidR="00376E52" w:rsidRPr="006164BD" w:rsidRDefault="00376E52" w:rsidP="00376E52">
            <w:pPr>
              <w:rPr>
                <w:b/>
                <w:color w:val="000000" w:themeColor="text1"/>
              </w:rPr>
            </w:pPr>
          </w:p>
          <w:p w14:paraId="11ACAB7D" w14:textId="7DD5AAAF" w:rsidR="00376E52" w:rsidRPr="006164BD" w:rsidRDefault="00376E52" w:rsidP="00376E52">
            <w:pPr>
              <w:rPr>
                <w:b/>
                <w:bCs/>
                <w:color w:val="000000" w:themeColor="text1"/>
              </w:rPr>
            </w:pPr>
          </w:p>
          <w:p w14:paraId="1C34B373" w14:textId="2D1C07EB" w:rsidR="00376E52" w:rsidRPr="006164BD" w:rsidRDefault="00376E52" w:rsidP="00376E52">
            <w:pPr>
              <w:rPr>
                <w:b/>
                <w:bCs/>
                <w:color w:val="000000" w:themeColor="text1"/>
              </w:rPr>
            </w:pPr>
            <w:r w:rsidRPr="006164BD">
              <w:rPr>
                <w:b/>
                <w:bCs/>
                <w:color w:val="000000" w:themeColor="text1"/>
              </w:rPr>
              <w:t>Dodavatel</w:t>
            </w:r>
          </w:p>
        </w:tc>
      </w:tr>
      <w:tr w:rsidR="006164BD" w:rsidRPr="006164BD" w14:paraId="015B09EA" w14:textId="77777777" w:rsidTr="00376E52">
        <w:tc>
          <w:tcPr>
            <w:tcW w:w="3683" w:type="dxa"/>
            <w:shd w:val="clear" w:color="auto" w:fill="auto"/>
          </w:tcPr>
          <w:p w14:paraId="7608D397" w14:textId="77777777" w:rsidR="0032217D" w:rsidRPr="006164BD" w:rsidRDefault="0032217D" w:rsidP="00376E52">
            <w:pPr>
              <w:pStyle w:val="Podpis"/>
              <w:spacing w:before="0" w:line="240" w:lineRule="auto"/>
              <w:contextualSpacing/>
              <w:jc w:val="both"/>
              <w:rPr>
                <w:rFonts w:cs="Arial"/>
                <w:b w:val="0"/>
                <w:color w:val="000000" w:themeColor="text1"/>
                <w:lang w:val="cs-CZ"/>
              </w:rPr>
            </w:pPr>
          </w:p>
          <w:p w14:paraId="1B8B8D3F" w14:textId="6CFFE26F" w:rsidR="007C3019" w:rsidRDefault="007C3019" w:rsidP="00376E52">
            <w:pPr>
              <w:pStyle w:val="Podpis"/>
              <w:spacing w:before="0" w:line="240" w:lineRule="auto"/>
              <w:contextualSpacing/>
              <w:jc w:val="both"/>
              <w:rPr>
                <w:rFonts w:cs="Arial"/>
                <w:b w:val="0"/>
                <w:color w:val="000000" w:themeColor="text1"/>
                <w:lang w:val="cs-CZ"/>
              </w:rPr>
            </w:pPr>
          </w:p>
          <w:p w14:paraId="2F9EB2CA" w14:textId="763DC087" w:rsidR="00BD73EC" w:rsidRDefault="00BD73EC" w:rsidP="00376E52">
            <w:pPr>
              <w:pStyle w:val="Podpis"/>
              <w:spacing w:before="0" w:line="240" w:lineRule="auto"/>
              <w:contextualSpacing/>
              <w:jc w:val="both"/>
              <w:rPr>
                <w:rFonts w:cs="Arial"/>
                <w:b w:val="0"/>
                <w:color w:val="000000" w:themeColor="text1"/>
                <w:lang w:val="cs-CZ"/>
              </w:rPr>
            </w:pPr>
          </w:p>
          <w:p w14:paraId="3A0FF062" w14:textId="77777777" w:rsidR="00BD73EC" w:rsidRPr="006164BD" w:rsidRDefault="00BD73EC" w:rsidP="00376E52">
            <w:pPr>
              <w:pStyle w:val="Podpis"/>
              <w:spacing w:before="0" w:line="240" w:lineRule="auto"/>
              <w:contextualSpacing/>
              <w:jc w:val="both"/>
              <w:rPr>
                <w:rFonts w:cs="Arial"/>
                <w:b w:val="0"/>
                <w:color w:val="000000" w:themeColor="text1"/>
                <w:lang w:val="cs-CZ"/>
              </w:rPr>
            </w:pPr>
          </w:p>
          <w:p w14:paraId="1A5E79F6" w14:textId="77777777" w:rsidR="007C3019" w:rsidRPr="006164BD" w:rsidRDefault="007C3019" w:rsidP="00376E52">
            <w:pPr>
              <w:pStyle w:val="Podpis"/>
              <w:spacing w:before="0" w:line="240" w:lineRule="auto"/>
              <w:contextualSpacing/>
              <w:jc w:val="both"/>
              <w:rPr>
                <w:rFonts w:cs="Arial"/>
                <w:b w:val="0"/>
                <w:color w:val="000000" w:themeColor="text1"/>
                <w:lang w:val="cs-CZ"/>
              </w:rPr>
            </w:pPr>
          </w:p>
          <w:p w14:paraId="14536A60" w14:textId="130EDB8F"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w:t>
            </w:r>
            <w:r w:rsidRPr="006164BD">
              <w:rPr>
                <w:rFonts w:cs="Arial"/>
                <w:b w:val="0"/>
                <w:color w:val="000000" w:themeColor="text1"/>
                <w:lang w:val="cs-CZ"/>
              </w:rPr>
              <w:softHyphen/>
            </w:r>
            <w:r w:rsidRPr="006164BD">
              <w:rPr>
                <w:rFonts w:cs="Arial"/>
                <w:b w:val="0"/>
                <w:color w:val="000000" w:themeColor="text1"/>
                <w:lang w:val="cs-CZ"/>
              </w:rPr>
              <w:softHyphen/>
              <w:t>_____</w:t>
            </w:r>
            <w:r w:rsidR="00BD73EC">
              <w:rPr>
                <w:rFonts w:cs="Arial"/>
                <w:b w:val="0"/>
                <w:color w:val="000000" w:themeColor="text1"/>
                <w:lang w:val="cs-CZ"/>
              </w:rPr>
              <w:t>____</w:t>
            </w:r>
          </w:p>
        </w:tc>
        <w:tc>
          <w:tcPr>
            <w:tcW w:w="1077" w:type="dxa"/>
            <w:shd w:val="clear" w:color="auto" w:fill="auto"/>
          </w:tcPr>
          <w:p w14:paraId="5F24ACEB" w14:textId="77777777" w:rsidR="00BB0A91" w:rsidRPr="006164BD" w:rsidRDefault="00BB0A91" w:rsidP="00376E52">
            <w:pPr>
              <w:pStyle w:val="Podpis"/>
              <w:spacing w:before="0" w:line="240" w:lineRule="auto"/>
              <w:contextualSpacing/>
              <w:jc w:val="both"/>
              <w:rPr>
                <w:rFonts w:cs="Arial"/>
                <w:color w:val="000000" w:themeColor="text1"/>
                <w:lang w:val="cs-CZ"/>
              </w:rPr>
            </w:pPr>
          </w:p>
        </w:tc>
        <w:tc>
          <w:tcPr>
            <w:tcW w:w="3320" w:type="dxa"/>
            <w:shd w:val="clear" w:color="auto" w:fill="auto"/>
          </w:tcPr>
          <w:p w14:paraId="1D0A92DF"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39B12890"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161E3275" w14:textId="77777777" w:rsidR="007C3019"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p>
          <w:p w14:paraId="26238321" w14:textId="77777777" w:rsidR="00BD73EC" w:rsidRDefault="00BD73EC" w:rsidP="00376E52">
            <w:pPr>
              <w:pStyle w:val="Podpis"/>
              <w:spacing w:before="0" w:line="240" w:lineRule="auto"/>
              <w:contextualSpacing/>
              <w:jc w:val="both"/>
              <w:rPr>
                <w:rFonts w:cs="Arial"/>
                <w:b w:val="0"/>
                <w:color w:val="000000" w:themeColor="text1"/>
                <w:lang w:val="cs-CZ"/>
              </w:rPr>
            </w:pPr>
          </w:p>
          <w:p w14:paraId="77507F5F" w14:textId="77777777" w:rsidR="00BD73EC" w:rsidRDefault="00BD73EC" w:rsidP="00376E52">
            <w:pPr>
              <w:pStyle w:val="Podpis"/>
              <w:spacing w:before="0" w:line="240" w:lineRule="auto"/>
              <w:contextualSpacing/>
              <w:jc w:val="both"/>
              <w:rPr>
                <w:rFonts w:cs="Arial"/>
                <w:b w:val="0"/>
                <w:color w:val="000000" w:themeColor="text1"/>
                <w:lang w:val="cs-CZ"/>
              </w:rPr>
            </w:pPr>
          </w:p>
          <w:p w14:paraId="5C6DF4F4" w14:textId="5A95B08A"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____________________</w:t>
            </w:r>
            <w:r w:rsidR="00BD73EC">
              <w:rPr>
                <w:rFonts w:cs="Arial"/>
                <w:b w:val="0"/>
                <w:color w:val="000000" w:themeColor="text1"/>
                <w:lang w:val="cs-CZ"/>
              </w:rPr>
              <w:t>__</w:t>
            </w:r>
          </w:p>
        </w:tc>
      </w:tr>
    </w:tbl>
    <w:p w14:paraId="0123B065" w14:textId="77777777" w:rsidR="00EC5610" w:rsidRDefault="00EC5610" w:rsidP="00EC5610">
      <w:pPr>
        <w:tabs>
          <w:tab w:val="clear" w:pos="2041"/>
          <w:tab w:val="clear" w:pos="2268"/>
          <w:tab w:val="left" w:pos="4810"/>
        </w:tabs>
        <w:spacing w:line="240" w:lineRule="auto"/>
        <w:contextualSpacing/>
      </w:pPr>
      <w:r>
        <w:t xml:space="preserve">Česká centrála cestovního ruchu – CzechTourism </w:t>
      </w:r>
      <w:r w:rsidRPr="00EC5610">
        <w:rPr>
          <w:color w:val="000000" w:themeColor="text1"/>
          <w:szCs w:val="22"/>
        </w:rPr>
        <w:t>AusterlitzPro s.r.o.</w:t>
      </w:r>
      <w:r>
        <w:t xml:space="preserve"> </w:t>
      </w:r>
    </w:p>
    <w:p w14:paraId="65167A38" w14:textId="391CD1F5" w:rsidR="00EC5610" w:rsidRDefault="002F2A4A" w:rsidP="00EC5610">
      <w:pPr>
        <w:tabs>
          <w:tab w:val="clear" w:pos="2041"/>
          <w:tab w:val="clear" w:pos="2268"/>
          <w:tab w:val="left" w:pos="4810"/>
        </w:tabs>
        <w:spacing w:line="240" w:lineRule="auto"/>
        <w:contextualSpacing/>
      </w:pPr>
      <w:r>
        <w:t>XXX</w:t>
      </w:r>
      <w:r w:rsidR="00EC5610">
        <w:t xml:space="preserve">            </w:t>
      </w:r>
      <w:r w:rsidR="00EC5610">
        <w:tab/>
      </w:r>
      <w:r w:rsidR="00EC5610">
        <w:tab/>
      </w:r>
      <w:r>
        <w:t xml:space="preserve">                                                                 XXX</w:t>
      </w:r>
    </w:p>
    <w:p w14:paraId="2B2D2829" w14:textId="77B6D075" w:rsidR="00AD0DA8" w:rsidRPr="006164BD" w:rsidRDefault="00EC5610" w:rsidP="00EC5610">
      <w:pPr>
        <w:tabs>
          <w:tab w:val="left" w:pos="4810"/>
        </w:tabs>
        <w:spacing w:line="240" w:lineRule="auto"/>
        <w:contextualSpacing/>
        <w:rPr>
          <w:color w:val="000000" w:themeColor="text1"/>
        </w:rPr>
      </w:pPr>
      <w:r>
        <w:t>ředitel ČCCR - CzechTourism</w:t>
      </w:r>
      <w:r w:rsidR="00C96239" w:rsidRPr="006164BD">
        <w:rPr>
          <w:color w:val="000000" w:themeColor="text1"/>
        </w:rPr>
        <w:tab/>
      </w:r>
      <w:r>
        <w:rPr>
          <w:color w:val="000000" w:themeColor="text1"/>
        </w:rPr>
        <w:t>jednatel</w:t>
      </w:r>
    </w:p>
    <w:sectPr w:rsidR="00AD0DA8" w:rsidRPr="006164BD">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F6D8" w14:textId="77777777" w:rsidR="00573DC9" w:rsidRDefault="00573DC9">
      <w:pPr>
        <w:spacing w:line="240" w:lineRule="auto"/>
      </w:pPr>
      <w:r>
        <w:separator/>
      </w:r>
    </w:p>
  </w:endnote>
  <w:endnote w:type="continuationSeparator" w:id="0">
    <w:p w14:paraId="100C2EA7" w14:textId="77777777" w:rsidR="00573DC9" w:rsidRDefault="00573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2CC6" w14:textId="77777777" w:rsidR="00573DC9" w:rsidRDefault="00573DC9">
      <w:pPr>
        <w:spacing w:line="240" w:lineRule="auto"/>
      </w:pPr>
      <w:r>
        <w:separator/>
      </w:r>
    </w:p>
  </w:footnote>
  <w:footnote w:type="continuationSeparator" w:id="0">
    <w:p w14:paraId="60A0FF3F" w14:textId="77777777" w:rsidR="00573DC9" w:rsidRDefault="00573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2ED1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10"/>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9"/>
  </w:num>
  <w:num w:numId="9" w16cid:durableId="693381921">
    <w:abstractNumId w:val="2"/>
  </w:num>
  <w:num w:numId="10" w16cid:durableId="813332510">
    <w:abstractNumId w:val="1"/>
  </w:num>
  <w:num w:numId="11" w16cid:durableId="11612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27E6D"/>
    <w:rsid w:val="000536B5"/>
    <w:rsid w:val="00060E02"/>
    <w:rsid w:val="00067D0E"/>
    <w:rsid w:val="000725A2"/>
    <w:rsid w:val="00072728"/>
    <w:rsid w:val="00080618"/>
    <w:rsid w:val="000C357F"/>
    <w:rsid w:val="000C532F"/>
    <w:rsid w:val="000F2397"/>
    <w:rsid w:val="001059A4"/>
    <w:rsid w:val="00122CBF"/>
    <w:rsid w:val="00125BFC"/>
    <w:rsid w:val="00140FE6"/>
    <w:rsid w:val="00144688"/>
    <w:rsid w:val="00182FA4"/>
    <w:rsid w:val="001B7469"/>
    <w:rsid w:val="001D0B14"/>
    <w:rsid w:val="001E1C5C"/>
    <w:rsid w:val="001E3CFA"/>
    <w:rsid w:val="00206962"/>
    <w:rsid w:val="002260BF"/>
    <w:rsid w:val="0025346B"/>
    <w:rsid w:val="00266A79"/>
    <w:rsid w:val="002A4791"/>
    <w:rsid w:val="002C17AD"/>
    <w:rsid w:val="002C1879"/>
    <w:rsid w:val="002C4831"/>
    <w:rsid w:val="002D586A"/>
    <w:rsid w:val="002F0B60"/>
    <w:rsid w:val="002F208D"/>
    <w:rsid w:val="002F2A4A"/>
    <w:rsid w:val="0031254B"/>
    <w:rsid w:val="0032217D"/>
    <w:rsid w:val="00342A12"/>
    <w:rsid w:val="00353D52"/>
    <w:rsid w:val="00376E52"/>
    <w:rsid w:val="00395A6F"/>
    <w:rsid w:val="003C62CA"/>
    <w:rsid w:val="003F2C1A"/>
    <w:rsid w:val="00417035"/>
    <w:rsid w:val="004700FD"/>
    <w:rsid w:val="00476567"/>
    <w:rsid w:val="004A4634"/>
    <w:rsid w:val="004F1B15"/>
    <w:rsid w:val="00501163"/>
    <w:rsid w:val="00507596"/>
    <w:rsid w:val="00510483"/>
    <w:rsid w:val="005128B5"/>
    <w:rsid w:val="00520B80"/>
    <w:rsid w:val="00522EEC"/>
    <w:rsid w:val="00566C0E"/>
    <w:rsid w:val="00572DA8"/>
    <w:rsid w:val="00573DC9"/>
    <w:rsid w:val="005875BB"/>
    <w:rsid w:val="005C4F22"/>
    <w:rsid w:val="005D02B3"/>
    <w:rsid w:val="005D0531"/>
    <w:rsid w:val="005F133D"/>
    <w:rsid w:val="005F411D"/>
    <w:rsid w:val="005F75E8"/>
    <w:rsid w:val="0060226A"/>
    <w:rsid w:val="00610FD8"/>
    <w:rsid w:val="006164BD"/>
    <w:rsid w:val="006248FC"/>
    <w:rsid w:val="006255E9"/>
    <w:rsid w:val="00633D8B"/>
    <w:rsid w:val="00636F42"/>
    <w:rsid w:val="00651FF6"/>
    <w:rsid w:val="00662FD5"/>
    <w:rsid w:val="00673F98"/>
    <w:rsid w:val="00693ACD"/>
    <w:rsid w:val="0069762F"/>
    <w:rsid w:val="006D0198"/>
    <w:rsid w:val="006D3E17"/>
    <w:rsid w:val="006F2534"/>
    <w:rsid w:val="006F555F"/>
    <w:rsid w:val="007138F1"/>
    <w:rsid w:val="00715A1F"/>
    <w:rsid w:val="00760341"/>
    <w:rsid w:val="0077463D"/>
    <w:rsid w:val="0078075F"/>
    <w:rsid w:val="007B7849"/>
    <w:rsid w:val="007C3019"/>
    <w:rsid w:val="007C4BCB"/>
    <w:rsid w:val="007F0ED3"/>
    <w:rsid w:val="008256E9"/>
    <w:rsid w:val="008459F2"/>
    <w:rsid w:val="00865A90"/>
    <w:rsid w:val="00865D70"/>
    <w:rsid w:val="008675B6"/>
    <w:rsid w:val="00891D4A"/>
    <w:rsid w:val="008A30A6"/>
    <w:rsid w:val="008D28A4"/>
    <w:rsid w:val="008D5B8A"/>
    <w:rsid w:val="008E056F"/>
    <w:rsid w:val="0090552C"/>
    <w:rsid w:val="00934250"/>
    <w:rsid w:val="009532E1"/>
    <w:rsid w:val="00977529"/>
    <w:rsid w:val="00991BB3"/>
    <w:rsid w:val="009C0E3D"/>
    <w:rsid w:val="009C6B95"/>
    <w:rsid w:val="009E3554"/>
    <w:rsid w:val="009F1200"/>
    <w:rsid w:val="009F7BC4"/>
    <w:rsid w:val="00A35D82"/>
    <w:rsid w:val="00A43A28"/>
    <w:rsid w:val="00A452D3"/>
    <w:rsid w:val="00A456DA"/>
    <w:rsid w:val="00A77532"/>
    <w:rsid w:val="00AD0DA8"/>
    <w:rsid w:val="00AF2188"/>
    <w:rsid w:val="00B04560"/>
    <w:rsid w:val="00B24CCE"/>
    <w:rsid w:val="00B54BB6"/>
    <w:rsid w:val="00B75252"/>
    <w:rsid w:val="00B76906"/>
    <w:rsid w:val="00B94A01"/>
    <w:rsid w:val="00BB0A91"/>
    <w:rsid w:val="00BD03D1"/>
    <w:rsid w:val="00BD73EC"/>
    <w:rsid w:val="00BD7FE6"/>
    <w:rsid w:val="00C07BEB"/>
    <w:rsid w:val="00C16A46"/>
    <w:rsid w:val="00C51487"/>
    <w:rsid w:val="00C527BB"/>
    <w:rsid w:val="00C73741"/>
    <w:rsid w:val="00C903CE"/>
    <w:rsid w:val="00C96239"/>
    <w:rsid w:val="00CB4E09"/>
    <w:rsid w:val="00CC0C9C"/>
    <w:rsid w:val="00CF6898"/>
    <w:rsid w:val="00D307FB"/>
    <w:rsid w:val="00D77AF9"/>
    <w:rsid w:val="00DA0E45"/>
    <w:rsid w:val="00DD0168"/>
    <w:rsid w:val="00DD0BA6"/>
    <w:rsid w:val="00DD13FD"/>
    <w:rsid w:val="00DD5859"/>
    <w:rsid w:val="00DF307C"/>
    <w:rsid w:val="00E01E1B"/>
    <w:rsid w:val="00E0633B"/>
    <w:rsid w:val="00E10F9C"/>
    <w:rsid w:val="00E16905"/>
    <w:rsid w:val="00E2706E"/>
    <w:rsid w:val="00E46346"/>
    <w:rsid w:val="00E507CD"/>
    <w:rsid w:val="00E73484"/>
    <w:rsid w:val="00E77B8A"/>
    <w:rsid w:val="00E831E8"/>
    <w:rsid w:val="00EA1A53"/>
    <w:rsid w:val="00EC5610"/>
    <w:rsid w:val="00EC5674"/>
    <w:rsid w:val="00ED438A"/>
    <w:rsid w:val="00EE7164"/>
    <w:rsid w:val="00F13694"/>
    <w:rsid w:val="00F23452"/>
    <w:rsid w:val="00F65C7F"/>
    <w:rsid w:val="00F7397C"/>
    <w:rsid w:val="00F7527C"/>
    <w:rsid w:val="00FA0234"/>
    <w:rsid w:val="00FE5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96824562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3520</Words>
  <Characters>20771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16</cp:revision>
  <cp:lastPrinted>2021-02-10T12:02:00Z</cp:lastPrinted>
  <dcterms:created xsi:type="dcterms:W3CDTF">2022-06-20T10:28:00Z</dcterms:created>
  <dcterms:modified xsi:type="dcterms:W3CDTF">2022-11-28T12:28:00Z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