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A0963" w14:textId="77777777" w:rsidR="006C37FC" w:rsidRPr="00691104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7E6FD6B" w14:textId="77777777" w:rsidR="006C37FC" w:rsidRPr="00691104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SMLOUVA O DÍLO </w:t>
      </w:r>
    </w:p>
    <w:p w14:paraId="4A4A5EC0" w14:textId="77777777" w:rsidR="00006C03" w:rsidRPr="00691104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8004FD7" w14:textId="77777777" w:rsidR="00006C03" w:rsidRPr="00691104" w:rsidRDefault="00006C03" w:rsidP="00006C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sz w:val="20"/>
          <w:szCs w:val="20"/>
          <w:lang w:eastAsia="cs-CZ"/>
        </w:rPr>
        <w:t>Univerzita Jana Evangelisty Purkyně v Ústí nad Labem</w:t>
      </w:r>
    </w:p>
    <w:p w14:paraId="5F03B38F" w14:textId="77777777" w:rsidR="00006C03" w:rsidRPr="00691104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Pasteurova 3544/1, 400 96 Ústí nad Labem</w:t>
      </w:r>
    </w:p>
    <w:p w14:paraId="2C0C6797" w14:textId="77777777" w:rsidR="00006C03" w:rsidRPr="00691104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IČ: 44555601</w:t>
      </w:r>
    </w:p>
    <w:p w14:paraId="72EEE23F" w14:textId="77777777" w:rsidR="00006C03" w:rsidRPr="00691104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DIČ: CZ44555601</w:t>
      </w:r>
    </w:p>
    <w:p w14:paraId="516A7549" w14:textId="77777777" w:rsidR="00006C03" w:rsidRPr="00691104" w:rsidRDefault="00006C03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Česká spořitelna, a.s., Ústí nad Labem, č. účtu: 100200392/0800 </w:t>
      </w:r>
    </w:p>
    <w:p w14:paraId="5394E5A2" w14:textId="152DD15B" w:rsidR="006C37FC" w:rsidRPr="00691104" w:rsidRDefault="00C36959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Zastoupená: </w:t>
      </w:r>
      <w:r w:rsidR="00387B69">
        <w:rPr>
          <w:rFonts w:ascii="Arial" w:hAnsi="Arial" w:cs="Arial"/>
          <w:color w:val="333333"/>
          <w:sz w:val="20"/>
          <w:szCs w:val="20"/>
        </w:rPr>
        <w:t>prof. Paed</w:t>
      </w:r>
      <w:r w:rsidR="001476AC">
        <w:rPr>
          <w:rFonts w:ascii="Arial" w:hAnsi="Arial" w:cs="Arial"/>
          <w:color w:val="333333"/>
          <w:sz w:val="20"/>
          <w:szCs w:val="20"/>
        </w:rPr>
        <w:t xml:space="preserve">Dr. Pavlem </w:t>
      </w:r>
      <w:proofErr w:type="spellStart"/>
      <w:r w:rsidR="001476AC">
        <w:rPr>
          <w:rFonts w:ascii="Arial" w:hAnsi="Arial" w:cs="Arial"/>
          <w:color w:val="333333"/>
          <w:sz w:val="20"/>
          <w:szCs w:val="20"/>
        </w:rPr>
        <w:t>Doulíkem</w:t>
      </w:r>
      <w:r w:rsidRPr="00C36959">
        <w:rPr>
          <w:rFonts w:ascii="Arial" w:hAnsi="Arial" w:cs="Arial"/>
          <w:color w:val="333333"/>
          <w:sz w:val="20"/>
          <w:szCs w:val="20"/>
        </w:rPr>
        <w:t>.</w:t>
      </w:r>
      <w:r w:rsidR="00387B69">
        <w:rPr>
          <w:rFonts w:ascii="Arial" w:hAnsi="Arial" w:cs="Arial"/>
          <w:color w:val="333333"/>
          <w:sz w:val="20"/>
          <w:szCs w:val="20"/>
        </w:rPr>
        <w:t>Ph.D</w:t>
      </w:r>
      <w:proofErr w:type="spellEnd"/>
      <w:r w:rsidR="00387B69">
        <w:rPr>
          <w:rFonts w:ascii="Arial" w:hAnsi="Arial" w:cs="Arial"/>
          <w:color w:val="333333"/>
          <w:sz w:val="20"/>
          <w:szCs w:val="20"/>
        </w:rPr>
        <w:t>.</w:t>
      </w:r>
      <w:r w:rsidR="00072AF7" w:rsidRPr="00C3695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06C03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pro</w:t>
      </w:r>
      <w:r w:rsidR="00006C03" w:rsidRPr="00691104">
        <w:rPr>
          <w:rFonts w:ascii="Arial" w:eastAsia="Times New Roman" w:hAnsi="Arial" w:cs="Arial"/>
          <w:sz w:val="20"/>
          <w:szCs w:val="20"/>
          <w:lang w:eastAsia="cs-CZ"/>
        </w:rPr>
        <w:t>rektor</w:t>
      </w:r>
      <w:r w:rsidR="00072AF7" w:rsidRPr="00691104">
        <w:rPr>
          <w:rFonts w:ascii="Arial" w:eastAsia="Times New Roman" w:hAnsi="Arial" w:cs="Arial"/>
          <w:sz w:val="20"/>
          <w:szCs w:val="20"/>
          <w:lang w:eastAsia="cs-CZ"/>
        </w:rPr>
        <w:t>em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pro vnější vztahy</w:t>
      </w:r>
    </w:p>
    <w:p w14:paraId="560FB13D" w14:textId="358EC4CF" w:rsidR="00BC6BF4" w:rsidRPr="00691104" w:rsidRDefault="00BC6BF4" w:rsidP="00006C0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Zástupce ve věcech technických:</w:t>
      </w:r>
      <w:r w:rsidR="00B16C58">
        <w:rPr>
          <w:rFonts w:ascii="Arial" w:eastAsia="Times New Roman" w:hAnsi="Arial" w:cs="Arial"/>
          <w:sz w:val="20"/>
          <w:szCs w:val="20"/>
          <w:lang w:eastAsia="cs-CZ"/>
        </w:rPr>
        <w:t xml:space="preserve"> Bc. Michaela Hnidová, </w:t>
      </w:r>
      <w:proofErr w:type="spellStart"/>
      <w:r w:rsidR="00B16C58">
        <w:rPr>
          <w:rFonts w:ascii="Arial" w:eastAsia="Times New Roman" w:hAnsi="Arial" w:cs="Arial"/>
          <w:sz w:val="20"/>
          <w:szCs w:val="20"/>
          <w:lang w:eastAsia="cs-CZ"/>
        </w:rPr>
        <w:t>DiS</w:t>
      </w:r>
      <w:proofErr w:type="spellEnd"/>
      <w:r w:rsidR="00B16C58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69688C2" w14:textId="77777777" w:rsidR="00072AF7" w:rsidRPr="00691104" w:rsidRDefault="00072AF7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B61CC51" w14:textId="48095417" w:rsidR="006C37FC" w:rsidRPr="00691104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(dále je</w:t>
      </w:r>
      <w:r w:rsidR="00072AF7" w:rsidRPr="00691104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 w:rsidRPr="00691104">
        <w:rPr>
          <w:rFonts w:ascii="Arial" w:eastAsia="Times New Roman" w:hAnsi="Arial" w:cs="Arial"/>
          <w:b/>
          <w:sz w:val="20"/>
          <w:szCs w:val="20"/>
          <w:lang w:eastAsia="cs-CZ"/>
        </w:rPr>
        <w:t>„o</w:t>
      </w:r>
      <w:r w:rsidRPr="00691104">
        <w:rPr>
          <w:rFonts w:ascii="Arial" w:eastAsia="Times New Roman" w:hAnsi="Arial" w:cs="Arial"/>
          <w:b/>
          <w:sz w:val="20"/>
          <w:szCs w:val="20"/>
          <w:lang w:eastAsia="cs-CZ"/>
        </w:rPr>
        <w:t>bjednatel“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28EBD97D" w14:textId="77777777" w:rsidR="00072AF7" w:rsidRPr="00691104" w:rsidRDefault="00072AF7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E7EDF6" w14:textId="77777777" w:rsidR="006C37FC" w:rsidRPr="00691104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7B034FCC" w14:textId="7526D0F2" w:rsidR="00072AF7" w:rsidRPr="00691104" w:rsidRDefault="00B16C58" w:rsidP="00B314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Hubálek – EXPRO s r. o.</w:t>
      </w:r>
    </w:p>
    <w:p w14:paraId="09A0A221" w14:textId="1467B2B9" w:rsidR="006C37FC" w:rsidRDefault="00B314D3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…………………………</w:t>
      </w:r>
      <w:r w:rsidR="006C37FC"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br/>
      </w:r>
      <w:r w:rsidR="006C37FC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IČ: </w:t>
      </w:r>
      <w:r w:rsidR="00B16C58">
        <w:rPr>
          <w:rFonts w:ascii="Arial" w:eastAsia="Times New Roman" w:hAnsi="Arial" w:cs="Arial"/>
          <w:sz w:val="20"/>
          <w:szCs w:val="20"/>
          <w:lang w:eastAsia="cs-CZ"/>
        </w:rPr>
        <w:t>27418006</w:t>
      </w:r>
    </w:p>
    <w:p w14:paraId="6940254B" w14:textId="58D5BF11" w:rsidR="00B16C58" w:rsidRPr="00691104" w:rsidRDefault="00B16C58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 CZ27418006</w:t>
      </w:r>
    </w:p>
    <w:p w14:paraId="72788275" w14:textId="2E4026E7" w:rsidR="006C37FC" w:rsidRDefault="00B16C58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se sídlem: Medkova 68/1108, 149 00 Praha 4</w:t>
      </w:r>
    </w:p>
    <w:p w14:paraId="6E2125AF" w14:textId="07F999EA" w:rsidR="00B16C58" w:rsidRPr="00691104" w:rsidRDefault="00B16C58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Bankovní spojení: KB 35-6497800237</w:t>
      </w:r>
    </w:p>
    <w:p w14:paraId="1431C4BB" w14:textId="08894BE3" w:rsidR="006C37FC" w:rsidRPr="00691104" w:rsidRDefault="00B16C58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zastoupená: Ondřej Hubálek, Dana Králová – jednatel firmy</w:t>
      </w:r>
    </w:p>
    <w:p w14:paraId="49193893" w14:textId="513228D6" w:rsidR="00072AF7" w:rsidRPr="00691104" w:rsidRDefault="00BC6BF4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Zástupce ve věcech technických:</w:t>
      </w:r>
    </w:p>
    <w:p w14:paraId="6F4F530E" w14:textId="77777777" w:rsidR="00BC6BF4" w:rsidRPr="00691104" w:rsidRDefault="00BC6BF4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550815" w14:textId="5D17F764" w:rsidR="006C37FC" w:rsidRPr="00691104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="00F40BD4"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</w:t>
      </w:r>
      <w:r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hotovitel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14:paraId="679C35CB" w14:textId="77777777" w:rsidR="00072AF7" w:rsidRPr="00691104" w:rsidRDefault="00072AF7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23F8C6" w14:textId="77777777" w:rsidR="006C37FC" w:rsidRPr="00691104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uzavírají níže uvedeného dne, měsíce a roku tuto</w:t>
      </w:r>
    </w:p>
    <w:p w14:paraId="480BBA64" w14:textId="77777777" w:rsidR="006C37FC" w:rsidRPr="00691104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04FA6ED7" w14:textId="516919B8" w:rsidR="006C37FC" w:rsidRPr="00691104" w:rsidRDefault="00B541E9" w:rsidP="00B314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smlouvu o dílo</w:t>
      </w:r>
    </w:p>
    <w:p w14:paraId="167ADFC9" w14:textId="306B0D8A" w:rsidR="006C37FC" w:rsidRPr="00691104" w:rsidRDefault="006C37FC" w:rsidP="00B314D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dle § 2586 a násl.</w:t>
      </w:r>
      <w:r w:rsidR="00B541E9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zákona č. 89/2012 Sb., občanského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zákoník</w:t>
      </w:r>
      <w:r w:rsidR="00B541E9" w:rsidRPr="00691104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>, ve znění pozdějších předpisů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br/>
        <w:t>(dále jen „Smlouva“)</w:t>
      </w:r>
    </w:p>
    <w:p w14:paraId="02E7E5E9" w14:textId="77777777" w:rsidR="006C37FC" w:rsidRPr="00691104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14:paraId="156BBE7D" w14:textId="77777777" w:rsidR="006C37FC" w:rsidRPr="00691104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  <w:r w:rsidR="006C37FC"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Předmět smlouvy</w:t>
      </w:r>
    </w:p>
    <w:p w14:paraId="617786A5" w14:textId="74E261CB" w:rsidR="00B314D3" w:rsidRDefault="006C37FC" w:rsidP="00B541E9">
      <w:pPr>
        <w:pStyle w:val="Odstavecseseznamem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Předmětem této Smlouv</w:t>
      </w:r>
      <w:r w:rsidR="00B16C58">
        <w:rPr>
          <w:rFonts w:ascii="Arial" w:eastAsia="Times New Roman" w:hAnsi="Arial" w:cs="Arial"/>
          <w:sz w:val="20"/>
          <w:szCs w:val="20"/>
          <w:lang w:eastAsia="cs-CZ"/>
        </w:rPr>
        <w:t>y je závazek zhotovení, montáž</w:t>
      </w:r>
      <w:r w:rsidR="00960E01">
        <w:rPr>
          <w:rFonts w:ascii="Arial" w:eastAsia="Times New Roman" w:hAnsi="Arial" w:cs="Arial"/>
          <w:sz w:val="20"/>
          <w:szCs w:val="20"/>
          <w:lang w:eastAsia="cs-CZ"/>
        </w:rPr>
        <w:t>/demontáž</w:t>
      </w:r>
      <w:r w:rsidR="00B16C58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960E0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16C58">
        <w:rPr>
          <w:rFonts w:ascii="Arial" w:eastAsia="Times New Roman" w:hAnsi="Arial" w:cs="Arial"/>
          <w:sz w:val="20"/>
          <w:szCs w:val="20"/>
          <w:lang w:eastAsia="cs-CZ"/>
        </w:rPr>
        <w:t>dodání grafiky, koberce, osvětlení, zapůjčení vybavení, výstavní expozice</w:t>
      </w:r>
      <w:r w:rsidR="00960E01">
        <w:rPr>
          <w:rFonts w:ascii="Arial" w:eastAsia="Times New Roman" w:hAnsi="Arial" w:cs="Arial"/>
          <w:sz w:val="20"/>
          <w:szCs w:val="20"/>
          <w:lang w:eastAsia="cs-CZ"/>
        </w:rPr>
        <w:t xml:space="preserve"> UJEP</w:t>
      </w:r>
      <w:r w:rsidR="00B16C58">
        <w:rPr>
          <w:rFonts w:ascii="Arial" w:eastAsia="Times New Roman" w:hAnsi="Arial" w:cs="Arial"/>
          <w:sz w:val="20"/>
          <w:szCs w:val="20"/>
          <w:lang w:eastAsia="cs-CZ"/>
        </w:rPr>
        <w:t xml:space="preserve"> dle technické dokumenta</w:t>
      </w:r>
      <w:r w:rsidR="00387B69">
        <w:rPr>
          <w:rFonts w:ascii="Arial" w:eastAsia="Times New Roman" w:hAnsi="Arial" w:cs="Arial"/>
          <w:sz w:val="20"/>
          <w:szCs w:val="20"/>
          <w:lang w:eastAsia="cs-CZ"/>
        </w:rPr>
        <w:t xml:space="preserve">ce veletrhu </w:t>
      </w:r>
      <w:proofErr w:type="spellStart"/>
      <w:r w:rsidR="00387B69">
        <w:rPr>
          <w:rFonts w:ascii="Arial" w:eastAsia="Times New Roman" w:hAnsi="Arial" w:cs="Arial"/>
          <w:sz w:val="20"/>
          <w:szCs w:val="20"/>
          <w:lang w:eastAsia="cs-CZ"/>
        </w:rPr>
        <w:t>Gaudeamus</w:t>
      </w:r>
      <w:proofErr w:type="spellEnd"/>
      <w:r w:rsidR="00387B69">
        <w:rPr>
          <w:rFonts w:ascii="Arial" w:eastAsia="Times New Roman" w:hAnsi="Arial" w:cs="Arial"/>
          <w:sz w:val="20"/>
          <w:szCs w:val="20"/>
          <w:lang w:eastAsia="cs-CZ"/>
        </w:rPr>
        <w:t xml:space="preserve"> Praha 2023</w:t>
      </w:r>
      <w:r w:rsidR="00B16C5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>(dále jen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„dílo“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) podle nabídky zhotovitele, jež tvoří </w:t>
      </w:r>
      <w:r w:rsidR="00B16C58" w:rsidRPr="00667A18">
        <w:rPr>
          <w:rFonts w:ascii="Arial" w:eastAsia="Times New Roman" w:hAnsi="Arial" w:cs="Arial"/>
          <w:sz w:val="20"/>
          <w:szCs w:val="20"/>
          <w:lang w:eastAsia="cs-CZ"/>
        </w:rPr>
        <w:t xml:space="preserve">přílohu </w:t>
      </w:r>
      <w:proofErr w:type="gramStart"/>
      <w:r w:rsidR="00B16C58" w:rsidRPr="00667A18">
        <w:rPr>
          <w:rFonts w:ascii="Arial" w:eastAsia="Times New Roman" w:hAnsi="Arial" w:cs="Arial"/>
          <w:sz w:val="20"/>
          <w:szCs w:val="20"/>
          <w:lang w:eastAsia="cs-CZ"/>
        </w:rPr>
        <w:t>č.</w:t>
      </w:r>
      <w:r w:rsidRPr="00667A18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této</w:t>
      </w:r>
      <w:proofErr w:type="gramEnd"/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32664" w:rsidRPr="00691104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="00960E01">
        <w:rPr>
          <w:rFonts w:ascii="Arial" w:eastAsia="Times New Roman" w:hAnsi="Arial" w:cs="Arial"/>
          <w:sz w:val="20"/>
          <w:szCs w:val="20"/>
          <w:lang w:eastAsia="cs-CZ"/>
        </w:rPr>
        <w:t xml:space="preserve">mlouvy. </w:t>
      </w:r>
    </w:p>
    <w:p w14:paraId="68B234F7" w14:textId="77777777" w:rsidR="00960E01" w:rsidRPr="00691104" w:rsidRDefault="00960E01" w:rsidP="00960E01">
      <w:pPr>
        <w:pStyle w:val="Odstavecseseznamem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75527D" w14:textId="5EB13480" w:rsidR="006C37FC" w:rsidRPr="00691104" w:rsidRDefault="006C37FC" w:rsidP="00B541E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2. Objednatel se zavazuje </w:t>
      </w:r>
      <w:r w:rsidR="00B541E9" w:rsidRPr="00691104">
        <w:rPr>
          <w:rFonts w:ascii="Arial" w:eastAsia="Times New Roman" w:hAnsi="Arial" w:cs="Arial"/>
          <w:sz w:val="20"/>
          <w:szCs w:val="20"/>
          <w:lang w:eastAsia="cs-CZ"/>
        </w:rPr>
        <w:t>zaplatit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zhotoviteli cenu dle čl. </w:t>
      </w:r>
      <w:r w:rsidR="00B541E9" w:rsidRPr="00691104">
        <w:rPr>
          <w:rFonts w:ascii="Arial" w:eastAsia="Times New Roman" w:hAnsi="Arial" w:cs="Arial"/>
          <w:sz w:val="20"/>
          <w:szCs w:val="20"/>
          <w:lang w:eastAsia="cs-CZ"/>
        </w:rPr>
        <w:t>III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této </w:t>
      </w:r>
      <w:r w:rsidR="00F32664" w:rsidRPr="00691104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>mlouvy.</w:t>
      </w:r>
    </w:p>
    <w:p w14:paraId="4CEA6A7D" w14:textId="77777777" w:rsidR="00EC3C66" w:rsidRPr="00691104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8041886" w14:textId="77777777" w:rsidR="006C37FC" w:rsidRPr="00691104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II.</w:t>
      </w:r>
      <w:r w:rsidR="006C37FC"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Čas a místo plnění</w:t>
      </w:r>
    </w:p>
    <w:p w14:paraId="03C923D4" w14:textId="146A051D" w:rsidR="00B541E9" w:rsidRPr="00691104" w:rsidRDefault="00960E01" w:rsidP="00B541E9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</w:t>
      </w:r>
      <w:r w:rsidR="00387B69">
        <w:rPr>
          <w:rFonts w:ascii="Arial" w:hAnsi="Arial" w:cs="Arial"/>
          <w:sz w:val="20"/>
          <w:szCs w:val="20"/>
        </w:rPr>
        <w:t>ění je PVA EXPO Praha Letňany 23. 1. 2023</w:t>
      </w:r>
      <w:r>
        <w:rPr>
          <w:rFonts w:ascii="Arial" w:hAnsi="Arial" w:cs="Arial"/>
          <w:sz w:val="20"/>
          <w:szCs w:val="20"/>
        </w:rPr>
        <w:t xml:space="preserve"> odpoledne – předání stánku</w:t>
      </w:r>
      <w:r w:rsidR="00FC2EDE">
        <w:rPr>
          <w:rFonts w:ascii="Arial" w:hAnsi="Arial" w:cs="Arial"/>
          <w:sz w:val="20"/>
          <w:szCs w:val="20"/>
        </w:rPr>
        <w:t xml:space="preserve"> až do 26. 1. 2023, kdy je akce </w:t>
      </w:r>
      <w:proofErr w:type="spellStart"/>
      <w:r w:rsidR="00FC2EDE">
        <w:rPr>
          <w:rFonts w:ascii="Arial" w:hAnsi="Arial" w:cs="Arial"/>
          <w:sz w:val="20"/>
          <w:szCs w:val="20"/>
        </w:rPr>
        <w:t>Gaudeamus</w:t>
      </w:r>
      <w:proofErr w:type="spellEnd"/>
      <w:r w:rsidR="00FC2EDE">
        <w:rPr>
          <w:rFonts w:ascii="Arial" w:hAnsi="Arial" w:cs="Arial"/>
          <w:sz w:val="20"/>
          <w:szCs w:val="20"/>
        </w:rPr>
        <w:t xml:space="preserve"> Praha 2023 ukončena.</w:t>
      </w:r>
    </w:p>
    <w:p w14:paraId="223D034D" w14:textId="77777777" w:rsidR="00EC3C66" w:rsidRPr="00691104" w:rsidRDefault="00EC3C66" w:rsidP="00B314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9B45739" w14:textId="77777777" w:rsidR="0073073B" w:rsidRPr="00691104" w:rsidRDefault="0073073B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682ECAA" w14:textId="77777777" w:rsidR="006C37FC" w:rsidRPr="00691104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sz w:val="20"/>
          <w:szCs w:val="20"/>
          <w:lang w:eastAsia="cs-CZ"/>
        </w:rPr>
        <w:t>III.</w:t>
      </w:r>
      <w:r w:rsidR="006C37FC" w:rsidRPr="00691104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6C37FC"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Cena a způsob placení</w:t>
      </w:r>
    </w:p>
    <w:p w14:paraId="57BE101F" w14:textId="0C9406E0" w:rsidR="0073073B" w:rsidRPr="00691104" w:rsidRDefault="0073073B" w:rsidP="00072AF7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 xml:space="preserve">Pro uvedené dílo se sjednává maximální cena ve smyslu vybrané cenové nabídky ve výši: </w:t>
      </w:r>
    </w:p>
    <w:p w14:paraId="317D515A" w14:textId="77777777" w:rsidR="0073073B" w:rsidRPr="00691104" w:rsidRDefault="0073073B" w:rsidP="007307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A6A63D" w14:textId="5DDB1A36" w:rsidR="0073073B" w:rsidRPr="00691104" w:rsidRDefault="0073073B" w:rsidP="007307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1104">
        <w:rPr>
          <w:rFonts w:ascii="Arial" w:hAnsi="Arial" w:cs="Arial"/>
          <w:bCs/>
          <w:sz w:val="20"/>
          <w:szCs w:val="20"/>
        </w:rPr>
        <w:t xml:space="preserve">                               Celkem bez DPH:   </w:t>
      </w:r>
      <w:r w:rsidR="00387B69">
        <w:rPr>
          <w:rFonts w:ascii="Arial" w:hAnsi="Arial" w:cs="Arial"/>
          <w:bCs/>
          <w:sz w:val="20"/>
          <w:szCs w:val="20"/>
        </w:rPr>
        <w:t xml:space="preserve">             177.0</w:t>
      </w:r>
      <w:r w:rsidR="00960E01">
        <w:rPr>
          <w:rFonts w:ascii="Arial" w:hAnsi="Arial" w:cs="Arial"/>
          <w:bCs/>
          <w:sz w:val="20"/>
          <w:szCs w:val="20"/>
        </w:rPr>
        <w:t xml:space="preserve">00 </w:t>
      </w:r>
      <w:r w:rsidRPr="00691104">
        <w:rPr>
          <w:rFonts w:ascii="Arial" w:hAnsi="Arial" w:cs="Arial"/>
          <w:bCs/>
          <w:sz w:val="20"/>
          <w:szCs w:val="20"/>
        </w:rPr>
        <w:t>Kč</w:t>
      </w:r>
    </w:p>
    <w:p w14:paraId="27444302" w14:textId="3EB39CEF" w:rsidR="0073073B" w:rsidRPr="00691104" w:rsidRDefault="0073073B" w:rsidP="007307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1104">
        <w:rPr>
          <w:rFonts w:ascii="Arial" w:hAnsi="Arial" w:cs="Arial"/>
          <w:bCs/>
          <w:sz w:val="20"/>
          <w:szCs w:val="20"/>
        </w:rPr>
        <w:t xml:space="preserve">                               21% DPH:                     </w:t>
      </w:r>
      <w:r w:rsidR="00387B69">
        <w:rPr>
          <w:rFonts w:ascii="Arial" w:hAnsi="Arial" w:cs="Arial"/>
          <w:bCs/>
          <w:sz w:val="20"/>
          <w:szCs w:val="20"/>
        </w:rPr>
        <w:t xml:space="preserve">         24.170</w:t>
      </w:r>
      <w:r w:rsidR="00960E01">
        <w:rPr>
          <w:rFonts w:ascii="Arial" w:hAnsi="Arial" w:cs="Arial"/>
          <w:bCs/>
          <w:sz w:val="20"/>
          <w:szCs w:val="20"/>
        </w:rPr>
        <w:t xml:space="preserve"> </w:t>
      </w:r>
      <w:r w:rsidRPr="00691104">
        <w:rPr>
          <w:rFonts w:ascii="Arial" w:hAnsi="Arial" w:cs="Arial"/>
          <w:bCs/>
          <w:sz w:val="20"/>
          <w:szCs w:val="20"/>
        </w:rPr>
        <w:t xml:space="preserve">Kč  </w:t>
      </w:r>
    </w:p>
    <w:p w14:paraId="00CB7D32" w14:textId="40A9688A" w:rsidR="0073073B" w:rsidRPr="00691104" w:rsidRDefault="0073073B" w:rsidP="0073073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91104">
        <w:rPr>
          <w:rFonts w:ascii="Arial" w:hAnsi="Arial" w:cs="Arial"/>
          <w:bCs/>
          <w:sz w:val="20"/>
          <w:szCs w:val="20"/>
        </w:rPr>
        <w:t xml:space="preserve">                               Celkem s DPH:               </w:t>
      </w:r>
      <w:r w:rsidR="00387B69">
        <w:rPr>
          <w:rFonts w:ascii="Arial" w:hAnsi="Arial" w:cs="Arial"/>
          <w:bCs/>
          <w:sz w:val="20"/>
          <w:szCs w:val="20"/>
        </w:rPr>
        <w:t xml:space="preserve">     214.170</w:t>
      </w:r>
      <w:r w:rsidR="00960E01">
        <w:rPr>
          <w:rFonts w:ascii="Arial" w:hAnsi="Arial" w:cs="Arial"/>
          <w:bCs/>
          <w:sz w:val="20"/>
          <w:szCs w:val="20"/>
        </w:rPr>
        <w:t xml:space="preserve"> </w:t>
      </w:r>
      <w:r w:rsidRPr="00691104">
        <w:rPr>
          <w:rFonts w:ascii="Arial" w:hAnsi="Arial" w:cs="Arial"/>
          <w:bCs/>
          <w:sz w:val="20"/>
          <w:szCs w:val="20"/>
        </w:rPr>
        <w:t>Kč</w:t>
      </w:r>
    </w:p>
    <w:p w14:paraId="198E95FF" w14:textId="77777777" w:rsidR="0073073B" w:rsidRPr="00691104" w:rsidRDefault="0073073B" w:rsidP="0073073B">
      <w:pPr>
        <w:rPr>
          <w:rFonts w:ascii="Arial" w:hAnsi="Arial" w:cs="Arial"/>
          <w:bCs/>
          <w:sz w:val="20"/>
          <w:szCs w:val="20"/>
        </w:rPr>
      </w:pPr>
    </w:p>
    <w:p w14:paraId="6573FF6A" w14:textId="232DC4BF" w:rsidR="00072AF7" w:rsidRPr="00691104" w:rsidRDefault="0073073B" w:rsidP="00BB23A8">
      <w:pPr>
        <w:pStyle w:val="Odstavecseseznamem"/>
        <w:numPr>
          <w:ilvl w:val="0"/>
          <w:numId w:val="17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 xml:space="preserve">Takto stanovená cena za dílo (bez DPH) </w:t>
      </w:r>
      <w:r w:rsidR="00F40BD4" w:rsidRPr="00691104">
        <w:rPr>
          <w:rFonts w:ascii="Arial" w:hAnsi="Arial" w:cs="Arial"/>
          <w:sz w:val="20"/>
          <w:szCs w:val="20"/>
        </w:rPr>
        <w:t xml:space="preserve">zahrnuje </w:t>
      </w:r>
      <w:r w:rsidRPr="00691104">
        <w:rPr>
          <w:rFonts w:ascii="Arial" w:hAnsi="Arial" w:cs="Arial"/>
          <w:sz w:val="20"/>
          <w:szCs w:val="20"/>
        </w:rPr>
        <w:t>všechny potřebné náklady na jeho řádné zhotovení a bude k ní připočtena daň z přidané hodnoty platná dle zákona o DPH v den uskutečnitelného zdanitelného plnění</w:t>
      </w:r>
      <w:r w:rsidR="00B541E9" w:rsidRPr="00691104">
        <w:rPr>
          <w:rFonts w:ascii="Arial" w:hAnsi="Arial" w:cs="Arial"/>
          <w:sz w:val="20"/>
          <w:szCs w:val="20"/>
        </w:rPr>
        <w:t>.</w:t>
      </w:r>
    </w:p>
    <w:p w14:paraId="12174284" w14:textId="5D1455EB" w:rsidR="00C62C06" w:rsidRPr="00691104" w:rsidRDefault="0073073B" w:rsidP="00A16945">
      <w:pPr>
        <w:pStyle w:val="Odstavecseseznamem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hAnsi="Arial" w:cs="Arial"/>
          <w:sz w:val="20"/>
          <w:szCs w:val="20"/>
        </w:rPr>
        <w:t>Uvedená cena má platnost do doby dokončení a předání díla a je určena na základě cenové nabídky</w:t>
      </w:r>
      <w:r w:rsidR="00F40BD4" w:rsidRPr="00691104">
        <w:rPr>
          <w:rFonts w:ascii="Arial" w:hAnsi="Arial" w:cs="Arial"/>
          <w:sz w:val="20"/>
          <w:szCs w:val="20"/>
        </w:rPr>
        <w:t>,</w:t>
      </w:r>
      <w:r w:rsidRPr="00691104">
        <w:rPr>
          <w:rFonts w:ascii="Arial" w:hAnsi="Arial" w:cs="Arial"/>
          <w:sz w:val="20"/>
          <w:szCs w:val="20"/>
        </w:rPr>
        <w:t xml:space="preserve"> ev. úplného položkovéh</w:t>
      </w:r>
      <w:r w:rsidR="00F32664" w:rsidRPr="00691104">
        <w:rPr>
          <w:rFonts w:ascii="Arial" w:hAnsi="Arial" w:cs="Arial"/>
          <w:sz w:val="20"/>
          <w:szCs w:val="20"/>
        </w:rPr>
        <w:t xml:space="preserve">o rozpočtu  – příloha </w:t>
      </w:r>
      <w:proofErr w:type="gramStart"/>
      <w:r w:rsidR="00F32664" w:rsidRPr="00691104">
        <w:rPr>
          <w:rFonts w:ascii="Arial" w:hAnsi="Arial" w:cs="Arial"/>
          <w:sz w:val="20"/>
          <w:szCs w:val="20"/>
        </w:rPr>
        <w:t>č.1 této</w:t>
      </w:r>
      <w:proofErr w:type="gramEnd"/>
      <w:r w:rsidR="00F32664" w:rsidRPr="00691104">
        <w:rPr>
          <w:rFonts w:ascii="Arial" w:hAnsi="Arial" w:cs="Arial"/>
          <w:sz w:val="20"/>
          <w:szCs w:val="20"/>
        </w:rPr>
        <w:t xml:space="preserve"> S</w:t>
      </w:r>
      <w:r w:rsidRPr="00691104">
        <w:rPr>
          <w:rFonts w:ascii="Arial" w:hAnsi="Arial" w:cs="Arial"/>
          <w:sz w:val="20"/>
          <w:szCs w:val="20"/>
        </w:rPr>
        <w:t>mlouvy</w:t>
      </w:r>
      <w:r w:rsidR="00F40BD4" w:rsidRPr="00691104">
        <w:rPr>
          <w:rFonts w:ascii="Arial" w:hAnsi="Arial" w:cs="Arial"/>
          <w:sz w:val="20"/>
          <w:szCs w:val="20"/>
        </w:rPr>
        <w:t>. Cenová nabídka, ev. úplný položkový rozpočet, jsou úplné a závazné.</w:t>
      </w:r>
      <w:r w:rsidRPr="00691104">
        <w:rPr>
          <w:rFonts w:ascii="Arial" w:hAnsi="Arial" w:cs="Arial"/>
          <w:sz w:val="20"/>
          <w:szCs w:val="20"/>
        </w:rPr>
        <w:t xml:space="preserve"> 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Cena za dílo bude objednatelem </w:t>
      </w:r>
      <w:r w:rsidR="00B541E9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>zaplacena</w:t>
      </w:r>
      <w:r w:rsidR="0081730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387B6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ve dvou splátkách </w:t>
      </w:r>
      <w:r w:rsidR="00817309">
        <w:rPr>
          <w:rFonts w:ascii="Arial" w:eastAsia="Times New Roman" w:hAnsi="Arial" w:cs="Arial"/>
          <w:bCs/>
          <w:sz w:val="20"/>
          <w:szCs w:val="20"/>
          <w:lang w:eastAsia="cs-CZ"/>
        </w:rPr>
        <w:t>na základě daňového dokladu (</w:t>
      </w:r>
      <w:r w:rsidR="00623F6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první </w:t>
      </w:r>
      <w:r w:rsidR="0081730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zálohové 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>faktury</w:t>
      </w:r>
      <w:r w:rsidR="00387B6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ve výši 50.000 Kč s DPH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vystaveného 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lastRenderedPageBreak/>
        <w:t xml:space="preserve">zhotovitelem. </w:t>
      </w:r>
      <w:r w:rsidR="003C7CB9">
        <w:rPr>
          <w:rFonts w:ascii="Arial" w:eastAsia="Times New Roman" w:hAnsi="Arial" w:cs="Arial"/>
          <w:bCs/>
          <w:sz w:val="20"/>
          <w:szCs w:val="20"/>
          <w:lang w:eastAsia="cs-CZ"/>
        </w:rPr>
        <w:t>Po předání výstavního stánku bude vystaveno kon</w:t>
      </w:r>
      <w:r w:rsidR="00623F69">
        <w:rPr>
          <w:rFonts w:ascii="Arial" w:eastAsia="Times New Roman" w:hAnsi="Arial" w:cs="Arial"/>
          <w:bCs/>
          <w:sz w:val="20"/>
          <w:szCs w:val="20"/>
          <w:lang w:eastAsia="cs-CZ"/>
        </w:rPr>
        <w:t>ečné vyúčtování se splatností 30</w:t>
      </w:r>
      <w:r w:rsidR="003C7C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dní. 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>Daňový doklad (faktura) musí obsahovat náležitosti daňového dokladu dle zákona č. 235/2004 Sb., o dani z přidané hodnot</w:t>
      </w:r>
      <w:r w:rsidR="00B541E9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>y, ve znění pozdějších předpisů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>. V případě, že daňový doklad (faktura) nebude mít odpovídající náležitosti, je objednatel oprávněn zaslat jej ve lhůtě splatnosti zpět zhotoviteli k doplnění, ani</w:t>
      </w:r>
      <w:r w:rsidR="00B541E9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>ž se tak dostane do prodlení. V 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>takovém případě počíná lhůta splatnosti běžet znovu od opětovného zaslání náležitě doplněného či opraveného daňového dokladu (faktury). Daňový doklad (faktura)</w:t>
      </w:r>
      <w:r w:rsidR="00B541E9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musí být vystaven v české měně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B541E9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>Zhotovitel je oprávněn vystavit fakturu až po řádném předání díla objednateli. Faktura je splatná do 30 dnů ode dne jejího doručení objednateli na základě řádného protokolu o předání díla podepsaného oběma smluvními stranami, a to na bankovní účet zhotovitele, který je uveden v záhlaví této smlouvy. Za zaplacení ceny</w:t>
      </w:r>
      <w:r w:rsidR="00B541E9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za dílo je považováno odeslání</w:t>
      </w:r>
      <w:r w:rsidR="00760F8E" w:rsidRPr="00691104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ceny na účet zhotovitele uvedený v záhlaví této smlouvy.</w:t>
      </w:r>
    </w:p>
    <w:p w14:paraId="215F7415" w14:textId="77777777" w:rsidR="00C62C06" w:rsidRPr="00691104" w:rsidRDefault="00C62C06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0E771C2" w14:textId="77777777" w:rsidR="00EC3C66" w:rsidRPr="00691104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sz w:val="20"/>
          <w:szCs w:val="20"/>
          <w:lang w:eastAsia="cs-CZ"/>
        </w:rPr>
        <w:t>IV:</w:t>
      </w:r>
      <w:r w:rsidR="006C37FC" w:rsidRPr="00691104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="002F2E33" w:rsidRPr="00691104">
        <w:rPr>
          <w:rFonts w:ascii="Arial" w:eastAsia="Times New Roman" w:hAnsi="Arial" w:cs="Arial"/>
          <w:b/>
          <w:sz w:val="20"/>
          <w:szCs w:val="20"/>
          <w:lang w:eastAsia="cs-CZ"/>
        </w:rPr>
        <w:t>Smluvní sankce</w:t>
      </w:r>
    </w:p>
    <w:p w14:paraId="3A03FBCA" w14:textId="48E2567B" w:rsidR="00EC3C66" w:rsidRPr="00691104" w:rsidRDefault="00EC3C66" w:rsidP="00EC3C66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>Při pro</w:t>
      </w:r>
      <w:r w:rsidR="00F40BD4" w:rsidRPr="00691104">
        <w:rPr>
          <w:rFonts w:ascii="Arial" w:hAnsi="Arial" w:cs="Arial"/>
          <w:sz w:val="20"/>
          <w:szCs w:val="20"/>
        </w:rPr>
        <w:t>dlení s termínem dokončení díla</w:t>
      </w:r>
      <w:r w:rsidRPr="00691104">
        <w:rPr>
          <w:rFonts w:ascii="Arial" w:hAnsi="Arial" w:cs="Arial"/>
          <w:sz w:val="20"/>
          <w:szCs w:val="20"/>
        </w:rPr>
        <w:t xml:space="preserve"> je zhotovitel povinen zaplatit objednateli smluvní pokutu ve výši </w:t>
      </w:r>
      <w:r w:rsidR="00056E66">
        <w:rPr>
          <w:rFonts w:ascii="Arial" w:eastAsia="Calibri" w:hAnsi="Arial" w:cs="Arial"/>
          <w:sz w:val="20"/>
          <w:szCs w:val="20"/>
        </w:rPr>
        <w:t>0,5</w:t>
      </w:r>
      <w:r w:rsidRPr="00691104">
        <w:rPr>
          <w:rFonts w:ascii="Arial" w:eastAsia="Calibri" w:hAnsi="Arial" w:cs="Arial"/>
          <w:sz w:val="20"/>
          <w:szCs w:val="20"/>
        </w:rPr>
        <w:t>%</w:t>
      </w:r>
      <w:r w:rsidRPr="00691104">
        <w:rPr>
          <w:rFonts w:ascii="Arial" w:hAnsi="Arial" w:cs="Arial"/>
          <w:sz w:val="20"/>
          <w:szCs w:val="20"/>
        </w:rPr>
        <w:t xml:space="preserve">  </w:t>
      </w:r>
      <w:r w:rsidRPr="00691104">
        <w:rPr>
          <w:rFonts w:ascii="Arial" w:eastAsia="Calibri" w:hAnsi="Arial" w:cs="Arial"/>
          <w:sz w:val="20"/>
          <w:szCs w:val="20"/>
        </w:rPr>
        <w:t xml:space="preserve">z ceny díla bez DPH </w:t>
      </w:r>
      <w:r w:rsidRPr="00691104">
        <w:rPr>
          <w:rFonts w:ascii="Arial" w:hAnsi="Arial" w:cs="Arial"/>
          <w:sz w:val="20"/>
          <w:szCs w:val="20"/>
        </w:rPr>
        <w:t>za každý, byť jen započatý, den prodlení. Tím není dotčeno právo objednatele na náhradu škody.</w:t>
      </w:r>
    </w:p>
    <w:p w14:paraId="45DF45D4" w14:textId="1CCC42E4" w:rsidR="002F2E33" w:rsidRPr="00691104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 xml:space="preserve">Pro </w:t>
      </w:r>
      <w:r w:rsidR="00B541E9" w:rsidRPr="00691104">
        <w:rPr>
          <w:rFonts w:ascii="Arial" w:hAnsi="Arial" w:cs="Arial"/>
          <w:sz w:val="20"/>
          <w:szCs w:val="20"/>
        </w:rPr>
        <w:t>uplatnění</w:t>
      </w:r>
      <w:r w:rsidRPr="00691104">
        <w:rPr>
          <w:rFonts w:ascii="Arial" w:hAnsi="Arial" w:cs="Arial"/>
          <w:sz w:val="20"/>
          <w:szCs w:val="20"/>
        </w:rPr>
        <w:t xml:space="preserve"> smluvní pokuty není rozhodující, zda se porušení dopustil zhotovitel nebo další osoby podílející se na provedení díla.</w:t>
      </w:r>
    </w:p>
    <w:p w14:paraId="2186C0DE" w14:textId="0F93E437" w:rsidR="002F2E33" w:rsidRPr="00691104" w:rsidRDefault="00056E66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odběratel nesplní platby z konečné faktury, má dodavatel právo účtovat za každý den 0,5% z částky uvedené na faktuře.</w:t>
      </w:r>
    </w:p>
    <w:p w14:paraId="49A1B8E0" w14:textId="77777777" w:rsidR="002F2E33" w:rsidRPr="00691104" w:rsidRDefault="002F2E33" w:rsidP="002F2E33">
      <w:pPr>
        <w:numPr>
          <w:ilvl w:val="0"/>
          <w:numId w:val="12"/>
        </w:numPr>
        <w:spacing w:before="120" w:after="0" w:line="240" w:lineRule="auto"/>
        <w:ind w:left="426" w:hanging="426"/>
        <w:jc w:val="both"/>
        <w:rPr>
          <w:rFonts w:ascii="Arial" w:eastAsia="Arial" w:hAnsi="Arial" w:cs="Arial"/>
          <w:sz w:val="20"/>
          <w:szCs w:val="20"/>
        </w:rPr>
      </w:pPr>
      <w:r w:rsidRPr="00691104">
        <w:rPr>
          <w:rFonts w:ascii="Arial" w:eastAsia="Arial" w:hAnsi="Arial" w:cs="Arial"/>
          <w:sz w:val="20"/>
          <w:szCs w:val="20"/>
        </w:rPr>
        <w:t>Smluvní pokuta je splatná ve lhůtě čtrnácti (14) kalendářních dnů od doručení písemné výzvy k jejímu zaplacení druhé smluvní straně.</w:t>
      </w:r>
    </w:p>
    <w:p w14:paraId="5C3E3401" w14:textId="77777777" w:rsidR="00EC3C66" w:rsidRPr="00691104" w:rsidRDefault="00EC3C66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95DE0E7" w14:textId="77777777" w:rsidR="00EC3C66" w:rsidRPr="00691104" w:rsidRDefault="00EC3C66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89F642" w14:textId="77777777" w:rsidR="006C37FC" w:rsidRPr="00691104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V.</w:t>
      </w:r>
      <w:r w:rsidR="00EC3C66"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6C37FC"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Další ujednání</w:t>
      </w:r>
    </w:p>
    <w:p w14:paraId="24B8EA84" w14:textId="2E1A845D" w:rsidR="006C37FC" w:rsidRPr="00691104" w:rsidRDefault="006C37FC" w:rsidP="00072AF7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Vyskytnou-li se okolnosti, které jedn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nebo oběma smluvním stranám částečně nebo úplně znemožní plnění jejich povinností podle Smlouvy, jsou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se o tom strany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povinn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bez zbytečného prodlení informovat a společně podniknout kroky k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>překonání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takových okolností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. Nesplnění této povinnosti zakládá nárok na náhradu škody pro stranu, která se porušení smlouvy 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>podle tohoto bodu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nedopustila.</w:t>
      </w:r>
    </w:p>
    <w:p w14:paraId="650987B1" w14:textId="7E80B2B5" w:rsidR="006C37FC" w:rsidRPr="00691104" w:rsidRDefault="006C37FC" w:rsidP="00B541E9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Za vady předmětu smlouvy odpovídá zhotovitel v rozsahu stanoveném v § 2617 zákona č. 89/2012 Sb.</w:t>
      </w:r>
      <w:r w:rsidR="00F54D99" w:rsidRPr="00691104">
        <w:rPr>
          <w:rFonts w:ascii="Arial" w:eastAsia="Times New Roman" w:hAnsi="Arial" w:cs="Arial"/>
          <w:sz w:val="20"/>
          <w:szCs w:val="20"/>
          <w:lang w:eastAsia="cs-CZ"/>
        </w:rPr>
        <w:t>, občanského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zákoník</w:t>
      </w:r>
      <w:r w:rsidR="00F54D99" w:rsidRPr="00691104">
        <w:rPr>
          <w:rFonts w:ascii="Arial" w:eastAsia="Times New Roman" w:hAnsi="Arial" w:cs="Arial"/>
          <w:sz w:val="20"/>
          <w:szCs w:val="20"/>
          <w:lang w:eastAsia="cs-CZ"/>
        </w:rPr>
        <w:t>u, ve znění pozdějších předpisů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39A7906B" w14:textId="77892B0F" w:rsidR="006C37FC" w:rsidRPr="00691104" w:rsidRDefault="006C37FC" w:rsidP="00072AF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Objednatel má právo na odstoupení od smlouvy, jestliže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má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dílo 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neodstranitelné vady, které brání </w:t>
      </w:r>
      <w:r w:rsidR="00F40BD4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jeho </w:t>
      </w:r>
      <w:r w:rsidRPr="00691104">
        <w:rPr>
          <w:rFonts w:ascii="Arial" w:eastAsia="Times New Roman" w:hAnsi="Arial" w:cs="Arial"/>
          <w:sz w:val="20"/>
          <w:szCs w:val="20"/>
          <w:lang w:eastAsia="cs-CZ"/>
        </w:rPr>
        <w:t>řádnému užívání.</w:t>
      </w:r>
    </w:p>
    <w:p w14:paraId="6C5C2572" w14:textId="2B38E42E" w:rsidR="006C37FC" w:rsidRPr="00691104" w:rsidRDefault="006C37FC" w:rsidP="00072AF7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sz w:val="20"/>
          <w:szCs w:val="20"/>
          <w:lang w:eastAsia="cs-CZ"/>
        </w:rPr>
        <w:t>Zhotovitel poskytuje na dodan</w:t>
      </w:r>
      <w:r w:rsidR="00B314D3" w:rsidRPr="00691104">
        <w:rPr>
          <w:rFonts w:ascii="Arial" w:eastAsia="Times New Roman" w:hAnsi="Arial" w:cs="Arial"/>
          <w:sz w:val="20"/>
          <w:szCs w:val="20"/>
          <w:lang w:eastAsia="cs-CZ"/>
        </w:rPr>
        <w:t>é zboží</w:t>
      </w:r>
      <w:r w:rsidR="00E91198" w:rsidRPr="00691104">
        <w:rPr>
          <w:rFonts w:ascii="Arial" w:eastAsia="Times New Roman" w:hAnsi="Arial" w:cs="Arial"/>
          <w:sz w:val="20"/>
          <w:szCs w:val="20"/>
          <w:lang w:eastAsia="cs-CZ"/>
        </w:rPr>
        <w:t xml:space="preserve"> záruku po dobu </w:t>
      </w:r>
      <w:r w:rsidR="00FC2EDE">
        <w:rPr>
          <w:rFonts w:ascii="Arial" w:eastAsia="Times New Roman" w:hAnsi="Arial" w:cs="Arial"/>
          <w:sz w:val="20"/>
          <w:szCs w:val="20"/>
          <w:lang w:eastAsia="cs-CZ"/>
        </w:rPr>
        <w:t>výstavy 23</w:t>
      </w:r>
      <w:r w:rsidR="001476AC">
        <w:rPr>
          <w:rFonts w:ascii="Arial" w:eastAsia="Times New Roman" w:hAnsi="Arial" w:cs="Arial"/>
          <w:sz w:val="20"/>
          <w:szCs w:val="20"/>
          <w:lang w:eastAsia="cs-CZ"/>
        </w:rPr>
        <w:t>.1. - 26</w:t>
      </w:r>
      <w:r w:rsidR="00387B6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FC2ED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bookmarkStart w:id="0" w:name="_GoBack"/>
      <w:bookmarkEnd w:id="0"/>
      <w:r w:rsidR="00387B69">
        <w:rPr>
          <w:rFonts w:ascii="Arial" w:eastAsia="Times New Roman" w:hAnsi="Arial" w:cs="Arial"/>
          <w:sz w:val="20"/>
          <w:szCs w:val="20"/>
          <w:lang w:eastAsia="cs-CZ"/>
        </w:rPr>
        <w:t>1. 2023</w:t>
      </w:r>
    </w:p>
    <w:p w14:paraId="20C38534" w14:textId="77777777" w:rsidR="002F2E33" w:rsidRPr="00691104" w:rsidRDefault="002F2E33" w:rsidP="00B314D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7D9D524" w14:textId="77777777" w:rsidR="006C37FC" w:rsidRPr="00691104" w:rsidRDefault="008F03B7" w:rsidP="008F03B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VI.</w:t>
      </w:r>
      <w:r w:rsidR="006C37FC" w:rsidRPr="0069110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Závěrečná ustanovení</w:t>
      </w:r>
    </w:p>
    <w:p w14:paraId="4AD270DD" w14:textId="7E9EFE56" w:rsidR="005419A3" w:rsidRPr="00691104" w:rsidRDefault="005419A3" w:rsidP="00072AF7">
      <w:pPr>
        <w:pStyle w:val="Odstavecseseznamem"/>
        <w:numPr>
          <w:ilvl w:val="0"/>
          <w:numId w:val="21"/>
        </w:numPr>
        <w:tabs>
          <w:tab w:val="left" w:pos="567"/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b/>
          <w:sz w:val="20"/>
          <w:szCs w:val="20"/>
        </w:rPr>
      </w:pPr>
      <w:r w:rsidRPr="00691104">
        <w:rPr>
          <w:rFonts w:ascii="Arial" w:hAnsi="Arial" w:cs="Arial"/>
          <w:sz w:val="20"/>
          <w:szCs w:val="20"/>
          <w:lang w:val="x-none"/>
        </w:rPr>
        <w:t xml:space="preserve">Změny a doplnění </w:t>
      </w:r>
      <w:r w:rsidR="008876DF" w:rsidRPr="00691104">
        <w:rPr>
          <w:rFonts w:ascii="Arial" w:hAnsi="Arial" w:cs="Arial"/>
          <w:sz w:val="20"/>
          <w:szCs w:val="20"/>
        </w:rPr>
        <w:t>této smlouvy</w:t>
      </w:r>
      <w:r w:rsidRPr="00691104">
        <w:rPr>
          <w:rFonts w:ascii="Arial" w:hAnsi="Arial" w:cs="Arial"/>
          <w:sz w:val="20"/>
          <w:szCs w:val="20"/>
          <w:lang w:val="x-none"/>
        </w:rPr>
        <w:t xml:space="preserve"> jsou možné pouze v písemné podobě číslovanými dodatky a na základě vzájemné dohody obou smluvních stran.</w:t>
      </w:r>
      <w:r w:rsidR="00DD5DDC" w:rsidRPr="00691104">
        <w:rPr>
          <w:rFonts w:ascii="Arial" w:hAnsi="Arial" w:cs="Arial"/>
          <w:sz w:val="20"/>
          <w:szCs w:val="20"/>
        </w:rPr>
        <w:t xml:space="preserve"> Smluvní strany se zavazují neprodleně sdělit druhé smluvní straně jakékoliv změny jejich adres nebo ostatních identifikačních údajů uvedených v záhlaví této smlouvy a změnu osob, zejména zástupců ve věcech technických. V případě porušení této povinnosti odpovídá smluvní strana za škodu tím způsobenou</w:t>
      </w:r>
      <w:r w:rsidR="008876DF" w:rsidRPr="00691104">
        <w:rPr>
          <w:rFonts w:ascii="Arial" w:hAnsi="Arial" w:cs="Arial"/>
          <w:sz w:val="20"/>
          <w:szCs w:val="20"/>
        </w:rPr>
        <w:t xml:space="preserve"> druhé smluvní straně.</w:t>
      </w:r>
    </w:p>
    <w:p w14:paraId="06409D43" w14:textId="234C4919" w:rsidR="005419A3" w:rsidRPr="00691104" w:rsidRDefault="005419A3" w:rsidP="00072AF7">
      <w:pPr>
        <w:pStyle w:val="Odstavecseseznamem"/>
        <w:numPr>
          <w:ilvl w:val="0"/>
          <w:numId w:val="21"/>
        </w:numPr>
        <w:tabs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  <w:lang w:val="x-none"/>
        </w:rPr>
        <w:t xml:space="preserve">Případné spory vzniklé z této smlouvy a v souvislosti s ní budou smluvní strany řešit především vzájemnou dohodou, v případě soudního sporu bude podle českého práva rozhodovat místně příslušný český soud podle sídla objednatele. </w:t>
      </w:r>
    </w:p>
    <w:p w14:paraId="77DDD80C" w14:textId="17FAF94B" w:rsidR="005419A3" w:rsidRPr="00691104" w:rsidRDefault="005419A3" w:rsidP="00072AF7">
      <w:pPr>
        <w:pStyle w:val="Odstavecseseznamem"/>
        <w:numPr>
          <w:ilvl w:val="0"/>
          <w:numId w:val="21"/>
        </w:numPr>
        <w:tabs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>T</w:t>
      </w:r>
      <w:proofErr w:type="spellStart"/>
      <w:r w:rsidR="008876DF" w:rsidRPr="00691104">
        <w:rPr>
          <w:rFonts w:ascii="Arial" w:hAnsi="Arial" w:cs="Arial"/>
          <w:sz w:val="20"/>
          <w:szCs w:val="20"/>
          <w:lang w:val="x-none"/>
        </w:rPr>
        <w:t>ato</w:t>
      </w:r>
      <w:proofErr w:type="spellEnd"/>
      <w:r w:rsidRPr="00691104">
        <w:rPr>
          <w:rFonts w:ascii="Arial" w:hAnsi="Arial" w:cs="Arial"/>
          <w:sz w:val="20"/>
          <w:szCs w:val="20"/>
          <w:lang w:val="x-none"/>
        </w:rPr>
        <w:t xml:space="preserve"> smlouva se </w:t>
      </w:r>
      <w:r w:rsidR="008876DF" w:rsidRPr="00691104">
        <w:rPr>
          <w:rFonts w:ascii="Arial" w:hAnsi="Arial" w:cs="Arial"/>
          <w:sz w:val="20"/>
          <w:szCs w:val="20"/>
        </w:rPr>
        <w:t xml:space="preserve">uzavírá </w:t>
      </w:r>
      <w:r w:rsidRPr="00691104">
        <w:rPr>
          <w:rFonts w:ascii="Arial" w:hAnsi="Arial" w:cs="Arial"/>
          <w:sz w:val="20"/>
          <w:szCs w:val="20"/>
          <w:lang w:val="x-none"/>
        </w:rPr>
        <w:t xml:space="preserve">ve </w:t>
      </w:r>
      <w:r w:rsidR="008876DF" w:rsidRPr="00691104">
        <w:rPr>
          <w:rFonts w:ascii="Arial" w:hAnsi="Arial" w:cs="Arial"/>
          <w:sz w:val="20"/>
          <w:szCs w:val="20"/>
        </w:rPr>
        <w:t>třech</w:t>
      </w:r>
      <w:r w:rsidR="008876DF" w:rsidRPr="00691104">
        <w:rPr>
          <w:rFonts w:ascii="Arial" w:hAnsi="Arial" w:cs="Arial"/>
          <w:sz w:val="20"/>
          <w:szCs w:val="20"/>
          <w:lang w:val="x-none"/>
        </w:rPr>
        <w:t xml:space="preserve"> vyhotoveních, z nichž dvě</w:t>
      </w:r>
      <w:r w:rsidRPr="00691104">
        <w:rPr>
          <w:rFonts w:ascii="Arial" w:hAnsi="Arial" w:cs="Arial"/>
          <w:sz w:val="20"/>
          <w:szCs w:val="20"/>
          <w:lang w:val="x-none"/>
        </w:rPr>
        <w:t xml:space="preserve"> vyhotovení obdrží objednatel a jedno vyhotovení zhotovitel</w:t>
      </w:r>
      <w:r w:rsidRPr="00691104">
        <w:rPr>
          <w:rFonts w:ascii="Arial" w:hAnsi="Arial" w:cs="Arial"/>
          <w:sz w:val="20"/>
          <w:szCs w:val="20"/>
        </w:rPr>
        <w:t>.</w:t>
      </w:r>
    </w:p>
    <w:p w14:paraId="14B633DB" w14:textId="62252B5C" w:rsidR="005419A3" w:rsidRPr="00691104" w:rsidRDefault="005419A3" w:rsidP="00072AF7">
      <w:pPr>
        <w:pStyle w:val="Odstavecseseznamem"/>
        <w:numPr>
          <w:ilvl w:val="0"/>
          <w:numId w:val="21"/>
        </w:numPr>
        <w:tabs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  <w:lang w:val="x-none"/>
        </w:rPr>
        <w:t>Obě smluvní strany prohlašují, že si tuto smlouvu před podpisem přečetly, porozuměly jejímu obsahu, s obsahem souhlasí, a že je tato smlouva projevem jejich pravé a svobodné vůle, a že není uzavírána v tísni ani za nápadně nevýhodných podmínek. Na důkaz toho připojují své podpisy.</w:t>
      </w:r>
      <w:r w:rsidRPr="00691104">
        <w:rPr>
          <w:rFonts w:ascii="Arial" w:hAnsi="Arial" w:cs="Arial"/>
          <w:sz w:val="20"/>
          <w:szCs w:val="20"/>
        </w:rPr>
        <w:t xml:space="preserve"> </w:t>
      </w:r>
    </w:p>
    <w:p w14:paraId="4863B17E" w14:textId="46FD4E40" w:rsidR="00EB1C8B" w:rsidRPr="00691104" w:rsidRDefault="00EB1C8B" w:rsidP="00072AF7">
      <w:pPr>
        <w:pStyle w:val="Odstavecseseznamem"/>
        <w:numPr>
          <w:ilvl w:val="0"/>
          <w:numId w:val="21"/>
        </w:numPr>
        <w:tabs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>Zhotovitel výslovně prohlašuje, že zveřejnění této smlouvy v souladu se zákonem o registru smluv není porušením jeho obchodního tajemství.</w:t>
      </w:r>
    </w:p>
    <w:p w14:paraId="2CF016D3" w14:textId="7C94CF5D" w:rsidR="005419A3" w:rsidRPr="00691104" w:rsidRDefault="008876DF" w:rsidP="00072AF7">
      <w:pPr>
        <w:pStyle w:val="Odstavecseseznamem"/>
        <w:numPr>
          <w:ilvl w:val="0"/>
          <w:numId w:val="21"/>
        </w:numPr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 xml:space="preserve">Smluvní strany berou na vědomí, že objednatel je ve smyslu § 2 odst. 1 písm. e) osobou, na níž se vztahuje povinnost uveřejnění smluv v registru smluv ve smyslu zákona č. 340/2015 Sb. v platném znění a berou tuto skutečnost na vědomí a proti uveřejnění této smlouvy nemají žádných námitek. Smluvní strany prohlašují, že se dohodly, že žádná z informací, které jsou obsaženy v této smlouvě, </w:t>
      </w:r>
      <w:r w:rsidRPr="00691104">
        <w:rPr>
          <w:rFonts w:ascii="Arial" w:hAnsi="Arial" w:cs="Arial"/>
          <w:sz w:val="20"/>
          <w:szCs w:val="20"/>
        </w:rPr>
        <w:lastRenderedPageBreak/>
        <w:t>není obchodním tajemstvím či citlivou informací, které by bylo třeba před zveřejněním smlouvy v registru smluv znečitelnit. Uveřejnění prostřednictvím registru smluv zajistí objednatel do 15 dnů od uzavření smlouvy.</w:t>
      </w:r>
    </w:p>
    <w:p w14:paraId="11A87452" w14:textId="73E4131A" w:rsidR="005419A3" w:rsidRPr="00691104" w:rsidRDefault="008876DF" w:rsidP="00072AF7">
      <w:pPr>
        <w:pStyle w:val="Odstavecseseznamem"/>
        <w:numPr>
          <w:ilvl w:val="0"/>
          <w:numId w:val="21"/>
        </w:numPr>
        <w:tabs>
          <w:tab w:val="num" w:pos="2520"/>
        </w:tabs>
        <w:spacing w:before="120" w:after="60" w:line="240" w:lineRule="auto"/>
        <w:ind w:left="284" w:hanging="284"/>
        <w:jc w:val="both"/>
        <w:outlineLvl w:val="1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>Tato smlouva nabývá platnosti a účinnosti dnem jejího uveřejnění v registru smluv podle odstavce 6</w:t>
      </w:r>
      <w:r w:rsidR="005419A3" w:rsidRPr="00691104">
        <w:rPr>
          <w:rFonts w:ascii="Arial" w:hAnsi="Arial" w:cs="Arial"/>
          <w:sz w:val="20"/>
          <w:szCs w:val="20"/>
        </w:rPr>
        <w:t>.</w:t>
      </w:r>
    </w:p>
    <w:p w14:paraId="06833533" w14:textId="77777777" w:rsidR="006C37FC" w:rsidRPr="00691104" w:rsidRDefault="006C37FC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29C9CF9" w14:textId="77777777" w:rsidR="006C4ED1" w:rsidRPr="00691104" w:rsidRDefault="006C4ED1" w:rsidP="006C4ED1">
      <w:pPr>
        <w:tabs>
          <w:tab w:val="left" w:pos="284"/>
          <w:tab w:val="left" w:pos="720"/>
        </w:tabs>
        <w:spacing w:before="120" w:after="60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 xml:space="preserve">V Ústí nad Labem dne ..............................                       </w:t>
      </w:r>
    </w:p>
    <w:p w14:paraId="7D3EE62D" w14:textId="77777777" w:rsidR="006C4ED1" w:rsidRPr="00691104" w:rsidRDefault="006C4ED1" w:rsidP="006C4ED1">
      <w:pPr>
        <w:spacing w:before="120" w:after="60"/>
        <w:rPr>
          <w:rFonts w:cs="Arial"/>
        </w:rPr>
      </w:pPr>
    </w:p>
    <w:p w14:paraId="711157F0" w14:textId="77777777" w:rsidR="006C4ED1" w:rsidRPr="00691104" w:rsidRDefault="006C4ED1" w:rsidP="006C4ED1">
      <w:pPr>
        <w:spacing w:before="120"/>
        <w:rPr>
          <w:rFonts w:cs="Arial"/>
        </w:rPr>
      </w:pPr>
    </w:p>
    <w:p w14:paraId="41677B50" w14:textId="77777777" w:rsidR="006C4ED1" w:rsidRPr="00691104" w:rsidRDefault="006C4ED1" w:rsidP="006C4ED1">
      <w:pPr>
        <w:spacing w:before="120"/>
        <w:rPr>
          <w:rFonts w:cs="Arial"/>
        </w:rPr>
      </w:pPr>
    </w:p>
    <w:p w14:paraId="39F27FE8" w14:textId="77777777" w:rsidR="006C4ED1" w:rsidRPr="00691104" w:rsidRDefault="006C4ED1" w:rsidP="006C4ED1">
      <w:pPr>
        <w:spacing w:before="120"/>
        <w:rPr>
          <w:rFonts w:cs="Arial"/>
        </w:rPr>
      </w:pPr>
    </w:p>
    <w:p w14:paraId="2721CAF0" w14:textId="77777777" w:rsidR="006C4ED1" w:rsidRPr="00691104" w:rsidRDefault="006C4ED1" w:rsidP="006C4ED1">
      <w:pPr>
        <w:spacing w:before="120"/>
        <w:rPr>
          <w:rFonts w:cs="Arial"/>
        </w:rPr>
      </w:pPr>
      <w:r w:rsidRPr="00691104">
        <w:rPr>
          <w:rFonts w:cs="Arial"/>
        </w:rPr>
        <w:t>........................................................</w:t>
      </w:r>
      <w:r w:rsidRPr="00691104">
        <w:rPr>
          <w:rFonts w:cs="Arial"/>
        </w:rPr>
        <w:tab/>
      </w:r>
      <w:r w:rsidRPr="00691104">
        <w:rPr>
          <w:rFonts w:cs="Arial"/>
        </w:rPr>
        <w:tab/>
        <w:t>....................................................</w:t>
      </w:r>
    </w:p>
    <w:p w14:paraId="567322FE" w14:textId="77777777" w:rsidR="006C4ED1" w:rsidRPr="00691104" w:rsidRDefault="006C4ED1" w:rsidP="006C4ED1">
      <w:pPr>
        <w:spacing w:before="120"/>
        <w:ind w:firstLine="708"/>
        <w:rPr>
          <w:rFonts w:ascii="Arial" w:hAnsi="Arial" w:cs="Arial"/>
          <w:sz w:val="20"/>
          <w:szCs w:val="20"/>
        </w:rPr>
      </w:pPr>
      <w:r w:rsidRPr="00691104">
        <w:rPr>
          <w:rFonts w:ascii="Arial" w:hAnsi="Arial" w:cs="Arial"/>
          <w:sz w:val="20"/>
          <w:szCs w:val="20"/>
        </w:rPr>
        <w:t>objednatel</w:t>
      </w:r>
      <w:r w:rsidRPr="00691104">
        <w:rPr>
          <w:rFonts w:ascii="Arial" w:hAnsi="Arial" w:cs="Arial"/>
          <w:sz w:val="20"/>
          <w:szCs w:val="20"/>
        </w:rPr>
        <w:tab/>
      </w:r>
      <w:r w:rsidRPr="00691104">
        <w:rPr>
          <w:rFonts w:ascii="Arial" w:hAnsi="Arial" w:cs="Arial"/>
          <w:sz w:val="20"/>
          <w:szCs w:val="20"/>
        </w:rPr>
        <w:tab/>
      </w:r>
      <w:r w:rsidRPr="00691104">
        <w:rPr>
          <w:rFonts w:ascii="Arial" w:hAnsi="Arial" w:cs="Arial"/>
          <w:sz w:val="20"/>
          <w:szCs w:val="20"/>
        </w:rPr>
        <w:tab/>
      </w:r>
      <w:r w:rsidRPr="00691104">
        <w:rPr>
          <w:rFonts w:ascii="Arial" w:hAnsi="Arial" w:cs="Arial"/>
          <w:sz w:val="20"/>
          <w:szCs w:val="20"/>
        </w:rPr>
        <w:tab/>
      </w:r>
      <w:r w:rsidRPr="00691104">
        <w:rPr>
          <w:rFonts w:ascii="Arial" w:hAnsi="Arial" w:cs="Arial"/>
          <w:sz w:val="20"/>
          <w:szCs w:val="20"/>
        </w:rPr>
        <w:tab/>
      </w:r>
      <w:r w:rsidRPr="00691104">
        <w:rPr>
          <w:rFonts w:ascii="Arial" w:hAnsi="Arial" w:cs="Arial"/>
          <w:sz w:val="20"/>
          <w:szCs w:val="20"/>
        </w:rPr>
        <w:tab/>
        <w:t>zhotovitel</w:t>
      </w:r>
    </w:p>
    <w:p w14:paraId="1A1240E5" w14:textId="77777777" w:rsidR="006C4ED1" w:rsidRPr="00691104" w:rsidRDefault="006C4ED1" w:rsidP="00B314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6C4ED1" w:rsidRPr="006911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90FEC" w14:textId="77777777" w:rsidR="00D35000" w:rsidRDefault="00D35000" w:rsidP="00072AF7">
      <w:pPr>
        <w:spacing w:after="0" w:line="240" w:lineRule="auto"/>
      </w:pPr>
      <w:r>
        <w:separator/>
      </w:r>
    </w:p>
  </w:endnote>
  <w:endnote w:type="continuationSeparator" w:id="0">
    <w:p w14:paraId="6E2DF236" w14:textId="77777777" w:rsidR="00D35000" w:rsidRDefault="00D35000" w:rsidP="0007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387898"/>
      <w:docPartObj>
        <w:docPartGallery w:val="Page Numbers (Bottom of Page)"/>
        <w:docPartUnique/>
      </w:docPartObj>
    </w:sdtPr>
    <w:sdtEndPr/>
    <w:sdtContent>
      <w:p w14:paraId="7AD1ABA0" w14:textId="24D701A0" w:rsidR="00072AF7" w:rsidRDefault="00072A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DE">
          <w:rPr>
            <w:noProof/>
          </w:rPr>
          <w:t>3</w:t>
        </w:r>
        <w:r>
          <w:fldChar w:fldCharType="end"/>
        </w:r>
      </w:p>
    </w:sdtContent>
  </w:sdt>
  <w:p w14:paraId="2B9B0C21" w14:textId="77777777" w:rsidR="00072AF7" w:rsidRDefault="00072A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72279" w14:textId="77777777" w:rsidR="00D35000" w:rsidRDefault="00D35000" w:rsidP="00072AF7">
      <w:pPr>
        <w:spacing w:after="0" w:line="240" w:lineRule="auto"/>
      </w:pPr>
      <w:r>
        <w:separator/>
      </w:r>
    </w:p>
  </w:footnote>
  <w:footnote w:type="continuationSeparator" w:id="0">
    <w:p w14:paraId="5C4FEBB1" w14:textId="77777777" w:rsidR="00D35000" w:rsidRDefault="00D35000" w:rsidP="0007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85785" w14:textId="0B6F4ADF" w:rsidR="00072AF7" w:rsidRDefault="00072AF7" w:rsidP="00072AF7">
    <w:pPr>
      <w:pStyle w:val="Zhlav"/>
      <w:jc w:val="right"/>
    </w:pPr>
    <w:r>
      <w:rPr>
        <w:noProof/>
        <w:lang w:eastAsia="cs-CZ"/>
      </w:rPr>
      <w:drawing>
        <wp:inline distT="0" distB="0" distL="0" distR="0" wp14:anchorId="5DB8D8D5" wp14:editId="7AA766B3">
          <wp:extent cx="1850136" cy="603504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JEP_CZ_RGB_stand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136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619DA" w14:textId="77777777" w:rsidR="00072AF7" w:rsidRDefault="00072A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74C"/>
    <w:multiLevelType w:val="multilevel"/>
    <w:tmpl w:val="498C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B25B9"/>
    <w:multiLevelType w:val="hybridMultilevel"/>
    <w:tmpl w:val="E3B42B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47A9"/>
    <w:multiLevelType w:val="hybridMultilevel"/>
    <w:tmpl w:val="DA30146A"/>
    <w:lvl w:ilvl="0" w:tplc="9CBE92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6DC3574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11666"/>
    <w:multiLevelType w:val="multilevel"/>
    <w:tmpl w:val="F34C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435D"/>
    <w:multiLevelType w:val="multilevel"/>
    <w:tmpl w:val="2AA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53CF0"/>
    <w:multiLevelType w:val="multilevel"/>
    <w:tmpl w:val="0600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E4371"/>
    <w:multiLevelType w:val="hybridMultilevel"/>
    <w:tmpl w:val="D0282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87A86"/>
    <w:multiLevelType w:val="hybridMultilevel"/>
    <w:tmpl w:val="66EA89A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0466E"/>
    <w:multiLevelType w:val="hybridMultilevel"/>
    <w:tmpl w:val="D0282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2168B"/>
    <w:multiLevelType w:val="hybridMultilevel"/>
    <w:tmpl w:val="FB2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E6B8E"/>
    <w:multiLevelType w:val="multilevel"/>
    <w:tmpl w:val="063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A5189"/>
    <w:multiLevelType w:val="hybridMultilevel"/>
    <w:tmpl w:val="3A38D6FA"/>
    <w:lvl w:ilvl="0" w:tplc="3F64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A5422"/>
    <w:multiLevelType w:val="hybridMultilevel"/>
    <w:tmpl w:val="4EB00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84DFD"/>
    <w:multiLevelType w:val="multilevel"/>
    <w:tmpl w:val="3D30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542D35"/>
    <w:multiLevelType w:val="hybridMultilevel"/>
    <w:tmpl w:val="AB4277BC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B16D2"/>
    <w:multiLevelType w:val="multilevel"/>
    <w:tmpl w:val="7D6AB060"/>
    <w:lvl w:ilvl="0">
      <w:start w:val="4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538736E7"/>
    <w:multiLevelType w:val="hybridMultilevel"/>
    <w:tmpl w:val="DB840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6019"/>
    <w:multiLevelType w:val="multilevel"/>
    <w:tmpl w:val="CE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5577C2"/>
    <w:multiLevelType w:val="hybridMultilevel"/>
    <w:tmpl w:val="2A2086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75994"/>
    <w:multiLevelType w:val="hybridMultilevel"/>
    <w:tmpl w:val="A6709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A1F17"/>
    <w:multiLevelType w:val="hybridMultilevel"/>
    <w:tmpl w:val="F1BEA610"/>
    <w:lvl w:ilvl="0" w:tplc="1E96BE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92A94"/>
    <w:multiLevelType w:val="multilevel"/>
    <w:tmpl w:val="6F02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17"/>
  </w:num>
  <w:num w:numId="5">
    <w:abstractNumId w:val="0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1"/>
  </w:num>
  <w:num w:numId="11">
    <w:abstractNumId w:val="15"/>
  </w:num>
  <w:num w:numId="12">
    <w:abstractNumId w:val="11"/>
  </w:num>
  <w:num w:numId="13">
    <w:abstractNumId w:val="16"/>
  </w:num>
  <w:num w:numId="14">
    <w:abstractNumId w:val="2"/>
  </w:num>
  <w:num w:numId="15">
    <w:abstractNumId w:val="18"/>
  </w:num>
  <w:num w:numId="16">
    <w:abstractNumId w:val="8"/>
  </w:num>
  <w:num w:numId="17">
    <w:abstractNumId w:val="7"/>
  </w:num>
  <w:num w:numId="18">
    <w:abstractNumId w:val="14"/>
  </w:num>
  <w:num w:numId="19">
    <w:abstractNumId w:val="20"/>
  </w:num>
  <w:num w:numId="20">
    <w:abstractNumId w:val="19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FC"/>
    <w:rsid w:val="00006C03"/>
    <w:rsid w:val="00056E66"/>
    <w:rsid w:val="00072AF7"/>
    <w:rsid w:val="000B6624"/>
    <w:rsid w:val="001476AC"/>
    <w:rsid w:val="00191474"/>
    <w:rsid w:val="001A31CF"/>
    <w:rsid w:val="00220084"/>
    <w:rsid w:val="002473E9"/>
    <w:rsid w:val="002A0519"/>
    <w:rsid w:val="002F2E33"/>
    <w:rsid w:val="00387B69"/>
    <w:rsid w:val="003B5C0C"/>
    <w:rsid w:val="003C7CB9"/>
    <w:rsid w:val="00513B77"/>
    <w:rsid w:val="00521291"/>
    <w:rsid w:val="005419A3"/>
    <w:rsid w:val="005757B9"/>
    <w:rsid w:val="006114F7"/>
    <w:rsid w:val="00615D3A"/>
    <w:rsid w:val="00623F69"/>
    <w:rsid w:val="00667A18"/>
    <w:rsid w:val="00691104"/>
    <w:rsid w:val="006C0C72"/>
    <w:rsid w:val="006C37FC"/>
    <w:rsid w:val="006C4ED1"/>
    <w:rsid w:val="00717C42"/>
    <w:rsid w:val="0073073B"/>
    <w:rsid w:val="00760F8E"/>
    <w:rsid w:val="00773EB3"/>
    <w:rsid w:val="00794795"/>
    <w:rsid w:val="00817309"/>
    <w:rsid w:val="00882376"/>
    <w:rsid w:val="008876DF"/>
    <w:rsid w:val="008D69B8"/>
    <w:rsid w:val="008F03B7"/>
    <w:rsid w:val="008F2372"/>
    <w:rsid w:val="009507D0"/>
    <w:rsid w:val="00960E01"/>
    <w:rsid w:val="009B4FF8"/>
    <w:rsid w:val="00B16C58"/>
    <w:rsid w:val="00B314D3"/>
    <w:rsid w:val="00B541E9"/>
    <w:rsid w:val="00BC6BF4"/>
    <w:rsid w:val="00C36959"/>
    <w:rsid w:val="00C62C06"/>
    <w:rsid w:val="00D05466"/>
    <w:rsid w:val="00D35000"/>
    <w:rsid w:val="00DD5DDC"/>
    <w:rsid w:val="00E2788B"/>
    <w:rsid w:val="00E305B5"/>
    <w:rsid w:val="00E91198"/>
    <w:rsid w:val="00EB1C8B"/>
    <w:rsid w:val="00EC3C66"/>
    <w:rsid w:val="00F17FB1"/>
    <w:rsid w:val="00F32664"/>
    <w:rsid w:val="00F40BD4"/>
    <w:rsid w:val="00F53111"/>
    <w:rsid w:val="00F54D99"/>
    <w:rsid w:val="00F82369"/>
    <w:rsid w:val="00FB3FC9"/>
    <w:rsid w:val="00F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97FD"/>
  <w15:chartTrackingRefBased/>
  <w15:docId w15:val="{894CE7A0-6EF1-4704-BFBE-3141E370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C37F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C37FC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37FC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37F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C37FC"/>
    <w:rPr>
      <w:rFonts w:ascii="inherit" w:eastAsia="Times New Roman" w:hAnsi="inherit" w:cs="Times New Roman"/>
      <w:sz w:val="45"/>
      <w:szCs w:val="45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37FC"/>
    <w:rPr>
      <w:rFonts w:ascii="inherit" w:eastAsia="Times New Roman" w:hAnsi="inherit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37FC"/>
    <w:rPr>
      <w:strike w:val="0"/>
      <w:dstrike w:val="0"/>
      <w:color w:val="428BCA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6C37FC"/>
    <w:rPr>
      <w:i/>
      <w:iCs/>
    </w:rPr>
  </w:style>
  <w:style w:type="character" w:styleId="Siln">
    <w:name w:val="Strong"/>
    <w:basedOn w:val="Standardnpsmoodstavce"/>
    <w:uiPriority w:val="22"/>
    <w:qFormat/>
    <w:rsid w:val="006C37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37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message">
    <w:name w:val="cc_message"/>
    <w:basedOn w:val="Normln"/>
    <w:rsid w:val="006C37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37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37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37F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ostandleastreadpostshits">
    <w:name w:val="most_and_least_read_posts_hits"/>
    <w:basedOn w:val="Standardnpsmoodstavce"/>
    <w:rsid w:val="006C37FC"/>
  </w:style>
  <w:style w:type="paragraph" w:customStyle="1" w:styleId="text-left1">
    <w:name w:val="text-left1"/>
    <w:basedOn w:val="Normln"/>
    <w:rsid w:val="006C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2F2E3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2E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F2E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E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E3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E3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03B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7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AF7"/>
  </w:style>
  <w:style w:type="paragraph" w:styleId="Zpat">
    <w:name w:val="footer"/>
    <w:basedOn w:val="Normln"/>
    <w:link w:val="ZpatChar"/>
    <w:uiPriority w:val="99"/>
    <w:unhideWhenUsed/>
    <w:rsid w:val="0007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65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891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90672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1986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114">
                  <w:marLeft w:val="0"/>
                  <w:marRight w:val="0"/>
                  <w:marTop w:val="600"/>
                  <w:marBottom w:val="0"/>
                  <w:divBdr>
                    <w:top w:val="single" w:sz="6" w:space="31" w:color="EFEFEF"/>
                    <w:left w:val="single" w:sz="6" w:space="30" w:color="EFEFEF"/>
                    <w:bottom w:val="single" w:sz="6" w:space="31" w:color="EFEFEF"/>
                    <w:right w:val="single" w:sz="6" w:space="30" w:color="EFEFEF"/>
                  </w:divBdr>
                </w:div>
              </w:divsChild>
            </w:div>
            <w:div w:id="640380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784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77066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kalhousoval</dc:creator>
  <cp:keywords/>
  <dc:description/>
  <cp:lastModifiedBy>Uživatel systému Windows</cp:lastModifiedBy>
  <cp:revision>3</cp:revision>
  <dcterms:created xsi:type="dcterms:W3CDTF">2022-10-21T08:04:00Z</dcterms:created>
  <dcterms:modified xsi:type="dcterms:W3CDTF">2022-10-25T07:02:00Z</dcterms:modified>
</cp:coreProperties>
</file>