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3"/>
        <w:widowControl w:val="0"/>
        <w:keepNext/>
        <w:keepLines/>
        <w:shd w:val="clear" w:color="auto" w:fill="auto"/>
        <w:bidi w:val="0"/>
        <w:jc w:val="left"/>
        <w:spacing w:before="0" w:after="0"/>
        <w:ind w:left="40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1pt;margin-top:0.25pt;width:113.3pt;height:32.65pt;z-index:-125829376;mso-wrap-distance-left:5.pt;mso-wrap-distance-right:5.pt;mso-wrap-distance-bottom:14.4pt;mso-position-horizontal-relative:margin" wrapcoords="0 0 21600 0 21600 21600 0 21600 0 0">
            <v:imagedata r:id="rId5" r:href="rId6"/>
            <w10:wrap type="square" side="left" anchorx="margin"/>
          </v:shape>
        </w:pict>
      </w:r>
      <w:bookmarkStart w:id="0" w:name="bookmark0"/>
      <w:r>
        <w:rPr>
          <w:rStyle w:val="CharStyle15"/>
          <w:b/>
          <w:bCs/>
          <w:i/>
          <w:iCs/>
        </w:rPr>
        <w:t>Krajská správa a údržba silme Vysočiny</w:t>
      </w:r>
      <w:bookmarkEnd w:id="0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546" w:line="220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30" w:line="300" w:lineRule="exact"/>
        <w:ind w:left="0" w:right="3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Smlouva o dílo na </w:t>
      </w:r>
      <w:r>
        <w:rPr>
          <w:rStyle w:val="CharStyle19"/>
          <w:b w:val="0"/>
          <w:bCs w:val="0"/>
        </w:rPr>
        <w:t xml:space="preserve">provádění </w:t>
      </w:r>
      <w:r>
        <w:rPr>
          <w:lang w:val="cs-CZ" w:eastAsia="cs-CZ" w:bidi="cs-CZ"/>
          <w:w w:val="100"/>
          <w:spacing w:val="0"/>
          <w:color w:val="000000"/>
          <w:position w:val="0"/>
        </w:rPr>
        <w:t>zimní údržby silnic v období roku</w:t>
      </w:r>
    </w:p>
    <w:p>
      <w:pPr>
        <w:pStyle w:val="Style20"/>
        <w:widowControl w:val="0"/>
        <w:keepNext/>
        <w:keepLines/>
        <w:shd w:val="clear" w:color="auto" w:fill="auto"/>
        <w:bidi w:val="0"/>
        <w:spacing w:before="0" w:after="653" w:line="320" w:lineRule="exact"/>
        <w:ind w:left="0" w:right="30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2022/2023</w:t>
      </w:r>
      <w:bookmarkEnd w:id="1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301" w:line="220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Níže uvedeného dne, měsíce a roku</w:t>
      </w:r>
    </w:p>
    <w:p>
      <w:pPr>
        <w:pStyle w:val="Style22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5.35pt;margin-top:-4.25pt;width:92.65pt;height:146.1pt;z-index:-125829375;mso-wrap-distance-left:5.pt;mso-wrap-distance-right:15.6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Objednatel: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4"/>
                      <w:b/>
                      <w:bCs/>
                    </w:rPr>
                    <w:t>zastoupený: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Bankovní spojení: Číslo účtu: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IČO: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Telefon: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E-mail: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Zřizovatel: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Vysočiny, příspěvková organizace</w:t>
      </w:r>
      <w:bookmarkEnd w:id="2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798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Ing. Radovanem Necidem, ředitelem organizace </w:t>
      </w:r>
      <w:r>
        <w:rPr>
          <w:rStyle w:val="CharStyle16"/>
          <w:b w:val="0"/>
          <w:bCs w:val="0"/>
        </w:rPr>
        <w:t>00090450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68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Kraj Vysočina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951" w:line="220" w:lineRule="exact"/>
        <w:ind w:left="400" w:right="0" w:firstLine="0"/>
      </w:pPr>
      <w:r>
        <w:rPr>
          <w:rStyle w:val="CharStyle26"/>
          <w:b w:val="0"/>
          <w:bCs w:val="0"/>
          <w:i w:val="0"/>
          <w:i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„Objednatel)</w:t>
      </w:r>
    </w:p>
    <w:p>
      <w:pPr>
        <w:pStyle w:val="Style22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r>
        <w:pict>
          <v:shape id="_x0000_s1028" type="#_x0000_t202" style="position:absolute;margin-left:15.35pt;margin-top:-4.25pt;width:117.1pt;height:97.6pt;z-index:-12582937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Zhotovitel: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4"/>
                      <w:b/>
                      <w:bCs/>
                    </w:rPr>
                    <w:t>zastoupený: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IČO: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Telefon: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0"/>
                      <w:b w:val="0"/>
                      <w:bCs w:val="0"/>
                      <w:i w:val="0"/>
                      <w:iCs w:val="0"/>
                    </w:rPr>
                    <w:t xml:space="preserve">(dále jen </w:t>
                  </w:r>
                  <w:r>
                    <w:rPr>
                      <w:rStyle w:val="CharStyle9"/>
                      <w:b/>
                      <w:bCs/>
                      <w:i/>
                      <w:iCs/>
                    </w:rPr>
                    <w:t>„Zhotovitel'')</w:t>
                  </w:r>
                </w:p>
              </w:txbxContent>
            </v:textbox>
            <w10:wrap type="square" anchorx="margin"/>
          </v:shape>
        </w:pict>
      </w: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SVRATECKO, a. s.</w:t>
      </w:r>
      <w:bookmarkEnd w:id="3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Unčín 69, 592 42 Jimramov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Ivanem Podsedníkem, předsedou představenstva</w:t>
      </w:r>
    </w:p>
    <w:p>
      <w:pPr>
        <w:pStyle w:val="Style6"/>
        <w:tabs>
          <w:tab w:leader="none" w:pos="2131" w:val="left"/>
        </w:tabs>
        <w:widowControl w:val="0"/>
        <w:keepNext w:val="0"/>
        <w:keepLines w:val="0"/>
        <w:shd w:val="clear" w:color="auto" w:fill="auto"/>
        <w:bidi w:val="0"/>
        <w:spacing w:before="0" w:after="120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25541773</w:t>
        <w:tab/>
        <w:t>DIČ : CZ25541773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378" w:line="317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uzavírají tuto smlouvu dle § 2586 a násl. zákona č. 89/2012 Sb., občanský zákoník (dále jen „občanský zákoník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14</w:t>
      </w:r>
      <w:r>
        <w:rPr>
          <w:lang w:val="cs-CZ" w:eastAsia="cs-CZ" w:bidi="cs-CZ"/>
          <w:w w:val="100"/>
          <w:spacing w:val="0"/>
          <w:color w:val="000000"/>
          <w:position w:val="0"/>
        </w:rPr>
        <w:t>), a to v následujícím znění: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1" w:line="220" w:lineRule="exact"/>
        <w:ind w:left="0" w:right="32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ČI. I. Předmět díla</w:t>
      </w:r>
      <w:bookmarkEnd w:id="4"/>
    </w:p>
    <w:p>
      <w:pPr>
        <w:pStyle w:val="Style6"/>
        <w:numPr>
          <w:ilvl w:val="0"/>
          <w:numId w:val="1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0" w:line="317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 pro objednatele provádět práce spojené se zimní údržbou silnic v podobě plužení vozovek traktorovou radlicí dopravními prostředky zhotovitele.</w:t>
      </w:r>
    </w:p>
    <w:p>
      <w:pPr>
        <w:pStyle w:val="Style6"/>
        <w:numPr>
          <w:ilvl w:val="0"/>
          <w:numId w:val="1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se zavazuje za provedené práce zhotoviteli řádně a včas zaplatit a to na základě řádně vystavené faktury dle ěl. IV. této Smlouvy.</w:t>
      </w:r>
    </w:p>
    <w:p>
      <w:pPr>
        <w:pStyle w:val="Style6"/>
        <w:numPr>
          <w:ilvl w:val="0"/>
          <w:numId w:val="1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je povinen provádět práce specifikované v čl. I odst. 1 této Smlouvy.</w:t>
      </w:r>
      <w:r>
        <w:br w:type="page"/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0" w:line="312" w:lineRule="exact"/>
        <w:ind w:left="0" w:right="4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ČI. II. Místo plnění</w:t>
      </w:r>
      <w:bookmarkEnd w:id="5"/>
    </w:p>
    <w:p>
      <w:pPr>
        <w:pStyle w:val="Style11"/>
        <w:numPr>
          <w:ilvl w:val="0"/>
          <w:numId w:val="3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spacing w:before="0" w:after="296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 díla bude zhotovitel provádět na pozemních komunikacích I., II., a III. tříd ve správě Krajské správy a údržby silnic Vysočiny, příspěvkové organizace- cestmistrovství Bystřice nad Pernštejnem.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4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ČI. III. Doba plnění</w:t>
      </w:r>
      <w:bookmarkEnd w:id="6"/>
    </w:p>
    <w:p>
      <w:pPr>
        <w:pStyle w:val="Style6"/>
        <w:numPr>
          <w:ilvl w:val="0"/>
          <w:numId w:val="3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bude provádět práce specifikované v čl. I. v zimním období roku 2022/2023, a to konkrétně od 1.11.2022 do 31.3.2023.</w:t>
      </w:r>
    </w:p>
    <w:p>
      <w:pPr>
        <w:pStyle w:val="Style6"/>
        <w:numPr>
          <w:ilvl w:val="0"/>
          <w:numId w:val="3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spacing w:before="0" w:after="294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Zhotovitel je ztotožněn s tím, že nastoupí na provádění prací na telefonní výzvu dispečera zimní údržby silnic Bystřice n. </w:t>
      </w:r>
      <w:r>
        <w:rPr>
          <w:rStyle w:val="CharStyle28"/>
        </w:rPr>
        <w:t xml:space="preserve">P.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- tel. :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3460" w:right="0" w:firstLine="0"/>
      </w:pPr>
      <w:r>
        <w:rPr>
          <w:lang w:val="cs-CZ" w:eastAsia="cs-CZ" w:bidi="cs-CZ"/>
          <w:spacing w:val="0"/>
          <w:color w:val="000000"/>
          <w:position w:val="0"/>
        </w:rPr>
        <w:t>v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4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Cl. IV. Cena díla a fakturace</w:t>
      </w:r>
      <w:bookmarkEnd w:id="7"/>
    </w:p>
    <w:p>
      <w:pPr>
        <w:pStyle w:val="Style6"/>
        <w:numPr>
          <w:ilvl w:val="0"/>
          <w:numId w:val="5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Cena za smluvené dopravní prostředky a mechanismy je stanovena ve výši 760,00 Kč/hod. + </w:t>
      </w:r>
      <w:r>
        <w:rPr>
          <w:rStyle w:val="CharStyle28"/>
        </w:rPr>
        <w:t xml:space="preserve">DPH </w:t>
      </w:r>
      <w:r>
        <w:rPr>
          <w:lang w:val="cs-CZ" w:eastAsia="cs-CZ" w:bidi="cs-CZ"/>
          <w:w w:val="100"/>
          <w:spacing w:val="0"/>
          <w:color w:val="000000"/>
          <w:position w:val="0"/>
        </w:rPr>
        <w:t>platné v daném období.</w:t>
      </w:r>
    </w:p>
    <w:p>
      <w:pPr>
        <w:pStyle w:val="Style6"/>
        <w:numPr>
          <w:ilvl w:val="0"/>
          <w:numId w:val="5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>
      <w:pPr>
        <w:pStyle w:val="Style6"/>
        <w:numPr>
          <w:ilvl w:val="0"/>
          <w:numId w:val="5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spacing w:before="0" w:after="294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3460" w:right="0" w:firstLine="0"/>
      </w:pPr>
      <w:r>
        <w:rPr>
          <w:lang w:val="cs-CZ" w:eastAsia="cs-CZ" w:bidi="cs-CZ"/>
          <w:spacing w:val="0"/>
          <w:color w:val="000000"/>
          <w:position w:val="0"/>
        </w:rPr>
        <w:t>v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4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Cl. V. Závěrečná ustanovení</w:t>
      </w:r>
      <w:bookmarkEnd w:id="8"/>
    </w:p>
    <w:p>
      <w:pPr>
        <w:pStyle w:val="Style6"/>
        <w:numPr>
          <w:ilvl w:val="0"/>
          <w:numId w:val="7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Ustanovení neupravená touto Smlouvou se řídí občanským zákoníkem.</w:t>
      </w:r>
    </w:p>
    <w:p>
      <w:pPr>
        <w:pStyle w:val="Style6"/>
        <w:numPr>
          <w:ilvl w:val="0"/>
          <w:numId w:val="7"/>
        </w:numPr>
        <w:tabs>
          <w:tab w:leader="none" w:pos="42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Smlouvaje vyhotovena ve dvou stejnopisech, z nichž každá smluvní strana obdrží jedno vyhotovení.</w:t>
      </w:r>
    </w:p>
    <w:p>
      <w:pPr>
        <w:pStyle w:val="Style6"/>
        <w:numPr>
          <w:ilvl w:val="0"/>
          <w:numId w:val="7"/>
        </w:numPr>
        <w:tabs>
          <w:tab w:leader="none" w:pos="42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Jakékoliv změny této Smlouvy mohou být činěny pouze na základě písemných dodatků, podepsaných oběma smluvními stranami.</w:t>
      </w:r>
    </w:p>
    <w:p>
      <w:pPr>
        <w:pStyle w:val="Style6"/>
        <w:numPr>
          <w:ilvl w:val="0"/>
          <w:numId w:val="7"/>
        </w:numPr>
        <w:tabs>
          <w:tab w:leader="none" w:pos="42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výslovně souhlasí se zveřejněním celého textu této Smlouvy včetně podpisů v informačním systému veřejné správy - Registru smluv.</w:t>
      </w:r>
    </w:p>
    <w:p>
      <w:pPr>
        <w:pStyle w:val="Style6"/>
        <w:numPr>
          <w:ilvl w:val="0"/>
          <w:numId w:val="7"/>
        </w:numPr>
        <w:tabs>
          <w:tab w:leader="none" w:pos="42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6"/>
        <w:numPr>
          <w:ilvl w:val="0"/>
          <w:numId w:val="7"/>
        </w:numPr>
        <w:tabs>
          <w:tab w:leader="none" w:pos="434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zákonnou povinnost dle § 5 odst. 2 zákona ě. 340/2015 Sb., v platném znění (zákon o registru smluv) splní objednatel.</w:t>
      </w:r>
    </w:p>
    <w:p>
      <w:pPr>
        <w:pStyle w:val="Style6"/>
        <w:numPr>
          <w:ilvl w:val="0"/>
          <w:numId w:val="7"/>
        </w:numPr>
        <w:tabs>
          <w:tab w:leader="none" w:pos="434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6"/>
        <w:numPr>
          <w:ilvl w:val="0"/>
          <w:numId w:val="7"/>
        </w:numPr>
        <w:tabs>
          <w:tab w:leader="none" w:pos="434" w:val="left"/>
        </w:tabs>
        <w:widowControl w:val="0"/>
        <w:keepNext w:val="0"/>
        <w:keepLines w:val="0"/>
        <w:shd w:val="clear" w:color="auto" w:fill="auto"/>
        <w:bidi w:val="0"/>
        <w:spacing w:before="0" w:after="37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Níže podepsaní zástupci smluvních stran prohlašují, že jsou oprávněni jednat a stvrzovat svým podpisem ujednání této Smlouvy.</w:t>
      </w:r>
    </w:p>
    <w:p>
      <w:pPr>
        <w:pStyle w:val="Style6"/>
        <w:tabs>
          <w:tab w:leader="none" w:pos="5482" w:val="left"/>
          <w:tab w:leader="none" w:pos="7402" w:val="left"/>
        </w:tabs>
        <w:widowControl w:val="0"/>
        <w:keepNext w:val="0"/>
        <w:keepLines w:val="0"/>
        <w:shd w:val="clear" w:color="auto" w:fill="auto"/>
        <w:bidi w:val="0"/>
        <w:spacing w:before="0" w:after="894" w:line="230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Unčíně dne: 19.</w:t>
      </w:r>
      <w:r>
        <w:rPr>
          <w:rStyle w:val="CharStyle28"/>
        </w:rPr>
        <w:t xml:space="preserve">TO.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2022</w:t>
        <w:tab/>
        <w:t>V Jihlavě d</w:t>
        <w:tab/>
      </w:r>
      <w:r>
        <w:rPr>
          <w:rStyle w:val="CharStyle31"/>
        </w:rPr>
        <w:t>f/.:.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center"/>
        <w:spacing w:before="0" w:after="0" w:line="317" w:lineRule="exact"/>
        <w:ind w:left="0" w:right="40" w:firstLine="0"/>
      </w:pPr>
      <w:r>
        <w:pict>
          <v:shape id="_x0000_s1029" type="#_x0000_t202" style="position:absolute;margin-left:295.3pt;margin-top:-5.7pt;width:99.85pt;height:50.35pt;z-index:-125829373;mso-wrap-distance-left:153.8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317" w:lineRule="exact"/>
                    <w:ind w:left="40" w:right="0" w:firstLine="0"/>
                  </w:pPr>
                  <w:r>
                    <w:rPr>
                      <w:rStyle w:val="CharStyle12"/>
                    </w:rPr>
                    <w:t>Za Objednatele</w:t>
                    <w:br/>
                    <w:t>Ing. Radovan Neciu</w:t>
                    <w:br/>
                    <w:t>ředitel organizace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Za Zhotovitele</w:t>
        <w:br/>
        <w:t>Ivan Podsedník</w:t>
        <w:br/>
        <w:t>předseda představenstva</w:t>
      </w:r>
    </w:p>
    <w:sectPr>
      <w:footnotePr>
        <w:pos w:val="pageBottom"/>
        <w:numFmt w:val="decimal"/>
        <w:numRestart w:val="continuous"/>
      </w:footnotePr>
      <w:pgSz w:w="11900" w:h="16840"/>
      <w:pgMar w:top="689" w:left="998" w:right="1523" w:bottom="119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4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2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4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9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4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">
    <w:name w:val="Základní text (4) + Ne tučné Exact"/>
    <w:basedOn w:val="CharStyle24"/>
    <w:rPr>
      <w:b/>
      <w:bCs/>
      <w:sz w:val="22"/>
      <w:szCs w:val="22"/>
    </w:rPr>
  </w:style>
  <w:style w:type="character" w:customStyle="1" w:styleId="CharStyle7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9">
    <w:name w:val="Základní text (5) Exact"/>
    <w:basedOn w:val="DefaultParagraphFont"/>
    <w:rPr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0">
    <w:name w:val="Základní text (5) + Ne tučné,Ne kurzíva Exact"/>
    <w:basedOn w:val="CharStyle25"/>
    <w:rPr>
      <w:b/>
      <w:bCs/>
      <w:i/>
      <w:iCs/>
    </w:rPr>
  </w:style>
  <w:style w:type="character" w:customStyle="1" w:styleId="CharStyle12">
    <w:name w:val="Základní text (12) Exact"/>
    <w:basedOn w:val="DefaultParagraphFont"/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14">
    <w:name w:val="Nadpis #1_"/>
    <w:basedOn w:val="DefaultParagraphFont"/>
    <w:link w:val="Style13"/>
    <w:rPr>
      <w:b/>
      <w:bCs/>
      <w:i/>
      <w:iCs/>
      <w:u w:val="none"/>
      <w:strike w:val="0"/>
      <w:smallCaps w:val="0"/>
      <w:sz w:val="46"/>
      <w:szCs w:val="46"/>
      <w:rFonts w:ascii="Trebuchet MS" w:eastAsia="Trebuchet MS" w:hAnsi="Trebuchet MS" w:cs="Trebuchet MS"/>
    </w:rPr>
  </w:style>
  <w:style w:type="character" w:customStyle="1" w:styleId="CharStyle15">
    <w:name w:val="Nadpis #1 + Candara,28 pt"/>
    <w:basedOn w:val="CharStyle14"/>
    <w:rPr>
      <w:lang w:val="cs-CZ" w:eastAsia="cs-CZ" w:bidi="cs-CZ"/>
      <w:sz w:val="56"/>
      <w:szCs w:val="56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16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8">
    <w:name w:val="Základní text (3)_"/>
    <w:basedOn w:val="DefaultParagraphFont"/>
    <w:link w:val="Style17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19">
    <w:name w:val="Základní text (3) + Ne tučné"/>
    <w:basedOn w:val="CharStyle18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1">
    <w:name w:val="Nadpis #2_"/>
    <w:basedOn w:val="DefaultParagraphFont"/>
    <w:link w:val="Style20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23">
    <w:name w:val="Nadpis #3 (2)_"/>
    <w:basedOn w:val="DefaultParagraphFont"/>
    <w:link w:val="Style22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4">
    <w:name w:val="Základní text (4)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5">
    <w:name w:val="Základní text (5)_"/>
    <w:basedOn w:val="DefaultParagraphFont"/>
    <w:link w:val="Style8"/>
    <w:rPr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6">
    <w:name w:val="Základní text (5) + Ne tučné,Ne kurzíva"/>
    <w:basedOn w:val="CharStyle25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character" w:customStyle="1" w:styleId="CharStyle27">
    <w:name w:val="Základní text (12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28">
    <w:name w:val="Základní text (2) + 11,5 pt"/>
    <w:basedOn w:val="CharStyle16"/>
    <w:rPr>
      <w:lang w:val="cs-CZ" w:eastAsia="cs-CZ" w:bidi="cs-CZ"/>
      <w:sz w:val="23"/>
      <w:szCs w:val="23"/>
      <w:w w:val="100"/>
      <w:spacing w:val="0"/>
      <w:color w:val="000000"/>
      <w:position w:val="0"/>
    </w:rPr>
  </w:style>
  <w:style w:type="character" w:customStyle="1" w:styleId="CharStyle30">
    <w:name w:val="Základní text (6)_"/>
    <w:basedOn w:val="DefaultParagraphFont"/>
    <w:link w:val="Style29"/>
    <w:rPr>
      <w:b w:val="0"/>
      <w:bCs w:val="0"/>
      <w:i w:val="0"/>
      <w:iCs w:val="0"/>
      <w:u w:val="none"/>
      <w:strike w:val="0"/>
      <w:smallCaps w:val="0"/>
      <w:sz w:val="10"/>
      <w:szCs w:val="10"/>
      <w:rFonts w:ascii="Candara" w:eastAsia="Candara" w:hAnsi="Candara" w:cs="Candara"/>
      <w:w w:val="150"/>
    </w:rPr>
  </w:style>
  <w:style w:type="character" w:customStyle="1" w:styleId="CharStyle31">
    <w:name w:val="Základní text (2) + Tučné,Kurzíva"/>
    <w:basedOn w:val="CharStyle16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paragraph" w:customStyle="1" w:styleId="Style3">
    <w:name w:val="Základní text (4)"/>
    <w:basedOn w:val="Normal"/>
    <w:link w:val="CharStyle24"/>
    <w:pPr>
      <w:widowControl w:val="0"/>
      <w:shd w:val="clear" w:color="auto" w:fill="FFFFFF"/>
      <w:spacing w:line="317" w:lineRule="exact"/>
      <w:ind w:hanging="400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6">
    <w:name w:val="Základní text (2)"/>
    <w:basedOn w:val="Normal"/>
    <w:link w:val="CharStyle16"/>
    <w:pPr>
      <w:widowControl w:val="0"/>
      <w:shd w:val="clear" w:color="auto" w:fill="FFFFFF"/>
      <w:jc w:val="both"/>
      <w:spacing w:after="660" w:line="0" w:lineRule="exact"/>
      <w:ind w:hanging="40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8">
    <w:name w:val="Základní text (5)"/>
    <w:basedOn w:val="Normal"/>
    <w:link w:val="CharStyle25"/>
    <w:pPr>
      <w:widowControl w:val="0"/>
      <w:shd w:val="clear" w:color="auto" w:fill="FFFFFF"/>
      <w:jc w:val="both"/>
      <w:spacing w:after="1080" w:line="0" w:lineRule="exact"/>
    </w:pPr>
    <w:rPr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1">
    <w:name w:val="Základní text (12)"/>
    <w:basedOn w:val="Normal"/>
    <w:link w:val="CharStyle27"/>
    <w:pPr>
      <w:widowControl w:val="0"/>
      <w:shd w:val="clear" w:color="auto" w:fill="FFFFFF"/>
      <w:jc w:val="both"/>
      <w:spacing w:after="300" w:line="312" w:lineRule="exact"/>
      <w:ind w:hanging="380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FFFFFF"/>
      <w:outlineLvl w:val="0"/>
      <w:spacing w:line="682" w:lineRule="exact"/>
    </w:pPr>
    <w:rPr>
      <w:b/>
      <w:bCs/>
      <w:i/>
      <w:iCs/>
      <w:u w:val="none"/>
      <w:strike w:val="0"/>
      <w:smallCaps w:val="0"/>
      <w:sz w:val="46"/>
      <w:szCs w:val="46"/>
      <w:rFonts w:ascii="Trebuchet MS" w:eastAsia="Trebuchet MS" w:hAnsi="Trebuchet MS" w:cs="Trebuchet MS"/>
    </w:rPr>
  </w:style>
  <w:style w:type="paragraph" w:customStyle="1" w:styleId="Style17">
    <w:name w:val="Základní text (3)"/>
    <w:basedOn w:val="Normal"/>
    <w:link w:val="CharStyle18"/>
    <w:pPr>
      <w:widowControl w:val="0"/>
      <w:shd w:val="clear" w:color="auto" w:fill="FFFFFF"/>
      <w:jc w:val="center"/>
      <w:spacing w:before="660" w:after="12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20">
    <w:name w:val="Nadpis #2"/>
    <w:basedOn w:val="Normal"/>
    <w:link w:val="CharStyle21"/>
    <w:pPr>
      <w:widowControl w:val="0"/>
      <w:shd w:val="clear" w:color="auto" w:fill="FFFFFF"/>
      <w:jc w:val="center"/>
      <w:outlineLvl w:val="1"/>
      <w:spacing w:before="120" w:after="72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22">
    <w:name w:val="Nadpis #3 (2)"/>
    <w:basedOn w:val="Normal"/>
    <w:link w:val="CharStyle23"/>
    <w:pPr>
      <w:widowControl w:val="0"/>
      <w:shd w:val="clear" w:color="auto" w:fill="FFFFFF"/>
      <w:jc w:val="both"/>
      <w:outlineLvl w:val="2"/>
      <w:spacing w:before="420" w:line="317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9">
    <w:name w:val="Základní text (6)"/>
    <w:basedOn w:val="Normal"/>
    <w:link w:val="CharStyle30"/>
    <w:pPr>
      <w:widowControl w:val="0"/>
      <w:shd w:val="clear" w:color="auto" w:fill="FFFFFF"/>
      <w:spacing w:before="120" w:line="0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Candara" w:eastAsia="Candara" w:hAnsi="Candara" w:cs="Candara"/>
      <w:w w:val="15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