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3C18" w14:textId="3A3378F6" w:rsidR="0037410A" w:rsidRPr="0037410A" w:rsidRDefault="0037410A" w:rsidP="0037410A">
      <w:pPr>
        <w:shd w:val="clear" w:color="auto" w:fill="FFFFFF"/>
        <w:spacing w:after="0" w:line="312" w:lineRule="auto"/>
        <w:rPr>
          <w:rFonts w:cstheme="minorHAnsi"/>
          <w:b/>
          <w:bCs/>
          <w:sz w:val="23"/>
          <w:szCs w:val="23"/>
          <w:u w:val="single"/>
        </w:rPr>
      </w:pPr>
      <w:r w:rsidRPr="0037410A">
        <w:rPr>
          <w:rFonts w:cstheme="minorHAnsi"/>
          <w:b/>
          <w:bCs/>
          <w:sz w:val="23"/>
          <w:szCs w:val="23"/>
          <w:u w:val="single"/>
        </w:rPr>
        <w:t>Příloha Smlouvy o dílo</w:t>
      </w:r>
    </w:p>
    <w:p w14:paraId="79692F3B" w14:textId="77777777" w:rsidR="0037410A" w:rsidRDefault="0037410A" w:rsidP="0037410A">
      <w:pPr>
        <w:shd w:val="clear" w:color="auto" w:fill="FFFFFF"/>
        <w:spacing w:after="0" w:line="312" w:lineRule="auto"/>
        <w:rPr>
          <w:rFonts w:cstheme="minorHAnsi"/>
          <w:b/>
          <w:bCs/>
          <w:sz w:val="23"/>
          <w:szCs w:val="23"/>
        </w:rPr>
      </w:pPr>
    </w:p>
    <w:p w14:paraId="0DD1555D" w14:textId="42C8AE3D" w:rsidR="0037410A" w:rsidRPr="0037410A" w:rsidRDefault="0037410A" w:rsidP="0037410A">
      <w:pPr>
        <w:shd w:val="clear" w:color="auto" w:fill="FFFFFF"/>
        <w:spacing w:after="0" w:line="312" w:lineRule="auto"/>
        <w:rPr>
          <w:rFonts w:cstheme="minorHAnsi"/>
          <w:b/>
          <w:bCs/>
          <w:sz w:val="23"/>
          <w:szCs w:val="23"/>
        </w:rPr>
      </w:pPr>
      <w:r w:rsidRPr="0037410A">
        <w:rPr>
          <w:rFonts w:cstheme="minorHAnsi"/>
          <w:b/>
          <w:bCs/>
          <w:sz w:val="23"/>
          <w:szCs w:val="23"/>
        </w:rPr>
        <w:t>NABÍDKA</w:t>
      </w:r>
    </w:p>
    <w:p w14:paraId="50EE9049" w14:textId="74F02E06" w:rsidR="0037410A" w:rsidRPr="0037410A" w:rsidRDefault="0037410A" w:rsidP="0037410A">
      <w:pPr>
        <w:shd w:val="clear" w:color="auto" w:fill="FFFFFF"/>
        <w:spacing w:after="0" w:line="312" w:lineRule="auto"/>
        <w:rPr>
          <w:rFonts w:cstheme="minorHAnsi"/>
          <w:b/>
          <w:bCs/>
          <w:sz w:val="23"/>
          <w:szCs w:val="23"/>
        </w:rPr>
      </w:pPr>
      <w:r w:rsidRPr="0037410A">
        <w:rPr>
          <w:rFonts w:cstheme="minorHAnsi"/>
          <w:b/>
          <w:bCs/>
          <w:sz w:val="23"/>
          <w:szCs w:val="23"/>
        </w:rPr>
        <w:t>Tisk knihy JAN KRTIČKA / A. Machová (ed.)</w:t>
      </w:r>
    </w:p>
    <w:p w14:paraId="6543E0A0" w14:textId="77777777" w:rsidR="008F191F" w:rsidRPr="0037410A" w:rsidRDefault="008F191F" w:rsidP="0037410A">
      <w:pPr>
        <w:shd w:val="clear" w:color="auto" w:fill="FFFFFF"/>
        <w:spacing w:after="0" w:line="312" w:lineRule="auto"/>
        <w:rPr>
          <w:rFonts w:cstheme="minorHAnsi"/>
          <w:sz w:val="23"/>
          <w:szCs w:val="23"/>
        </w:rPr>
      </w:pPr>
      <w:r w:rsidRPr="0037410A">
        <w:rPr>
          <w:rFonts w:cstheme="minorHAnsi"/>
          <w:color w:val="500050"/>
          <w:sz w:val="23"/>
          <w:szCs w:val="23"/>
        </w:rPr>
        <w:t> </w:t>
      </w:r>
    </w:p>
    <w:p w14:paraId="4C9ED04F" w14:textId="0F01348D" w:rsidR="008F191F" w:rsidRPr="0037410A" w:rsidRDefault="0037410A" w:rsidP="0037410A">
      <w:pPr>
        <w:shd w:val="clear" w:color="auto" w:fill="FFFFFF"/>
        <w:spacing w:after="0" w:line="312" w:lineRule="auto"/>
        <w:rPr>
          <w:rFonts w:cstheme="minorHAnsi"/>
          <w:sz w:val="23"/>
          <w:szCs w:val="23"/>
        </w:rPr>
      </w:pPr>
      <w:r w:rsidRPr="0037410A">
        <w:rPr>
          <w:rFonts w:cstheme="minorHAnsi"/>
          <w:sz w:val="23"/>
          <w:szCs w:val="23"/>
        </w:rPr>
        <w:t>N</w:t>
      </w:r>
      <w:r w:rsidR="008F191F" w:rsidRPr="0037410A">
        <w:rPr>
          <w:rFonts w:cstheme="minorHAnsi"/>
          <w:sz w:val="23"/>
          <w:szCs w:val="23"/>
        </w:rPr>
        <w:t>acenění "knihy J</w:t>
      </w:r>
      <w:r w:rsidRPr="0037410A">
        <w:rPr>
          <w:rFonts w:cstheme="minorHAnsi"/>
          <w:sz w:val="23"/>
          <w:szCs w:val="23"/>
        </w:rPr>
        <w:t xml:space="preserve">an </w:t>
      </w:r>
      <w:r w:rsidR="008F191F" w:rsidRPr="0037410A">
        <w:rPr>
          <w:rFonts w:cstheme="minorHAnsi"/>
          <w:sz w:val="23"/>
          <w:szCs w:val="23"/>
        </w:rPr>
        <w:t>K</w:t>
      </w:r>
      <w:r w:rsidRPr="0037410A">
        <w:rPr>
          <w:rFonts w:cstheme="minorHAnsi"/>
          <w:sz w:val="23"/>
          <w:szCs w:val="23"/>
        </w:rPr>
        <w:t>rtička</w:t>
      </w:r>
      <w:r w:rsidR="008F191F" w:rsidRPr="0037410A">
        <w:rPr>
          <w:rFonts w:cstheme="minorHAnsi"/>
          <w:sz w:val="23"/>
          <w:szCs w:val="23"/>
        </w:rPr>
        <w:t>":</w:t>
      </w:r>
    </w:p>
    <w:p w14:paraId="3C49B6AD" w14:textId="77777777" w:rsidR="0037410A" w:rsidRPr="0037410A" w:rsidRDefault="0037410A" w:rsidP="0037410A">
      <w:pPr>
        <w:shd w:val="clear" w:color="auto" w:fill="FFFFFF"/>
        <w:spacing w:after="0" w:line="312" w:lineRule="auto"/>
        <w:rPr>
          <w:rFonts w:cstheme="minorHAnsi"/>
          <w:sz w:val="23"/>
          <w:szCs w:val="23"/>
        </w:rPr>
      </w:pPr>
    </w:p>
    <w:p w14:paraId="03AA56CC" w14:textId="1C30AA0E" w:rsidR="008F191F" w:rsidRPr="0037410A" w:rsidRDefault="008F191F" w:rsidP="0037410A">
      <w:pPr>
        <w:shd w:val="clear" w:color="auto" w:fill="FFFFFF"/>
        <w:spacing w:after="0" w:line="312" w:lineRule="auto"/>
        <w:rPr>
          <w:rFonts w:cstheme="minorHAnsi"/>
          <w:sz w:val="23"/>
          <w:szCs w:val="23"/>
        </w:rPr>
      </w:pPr>
      <w:r w:rsidRPr="0037410A">
        <w:rPr>
          <w:rFonts w:cstheme="minorHAnsi"/>
          <w:sz w:val="23"/>
          <w:szCs w:val="23"/>
        </w:rPr>
        <w:t>- ofsetový tisk (350 ks)</w:t>
      </w:r>
    </w:p>
    <w:p w14:paraId="38D07965" w14:textId="6F55D205" w:rsidR="008F191F" w:rsidRPr="0037410A" w:rsidRDefault="008F191F" w:rsidP="0037410A">
      <w:pPr>
        <w:shd w:val="clear" w:color="auto" w:fill="FFFFFF"/>
        <w:spacing w:after="0" w:line="312" w:lineRule="auto"/>
        <w:rPr>
          <w:rFonts w:cstheme="minorHAnsi"/>
          <w:sz w:val="23"/>
          <w:szCs w:val="23"/>
        </w:rPr>
      </w:pPr>
      <w:r w:rsidRPr="0037410A">
        <w:rPr>
          <w:rFonts w:cstheme="minorHAnsi"/>
          <w:sz w:val="23"/>
          <w:szCs w:val="23"/>
        </w:rPr>
        <w:t>- 100</w:t>
      </w:r>
      <w:r w:rsidR="00B52B6D">
        <w:rPr>
          <w:rFonts w:cstheme="minorHAnsi"/>
          <w:sz w:val="23"/>
          <w:szCs w:val="23"/>
        </w:rPr>
        <w:t xml:space="preserve"> </w:t>
      </w:r>
      <w:r w:rsidRPr="0037410A">
        <w:rPr>
          <w:rFonts w:cstheme="minorHAnsi"/>
          <w:sz w:val="23"/>
          <w:szCs w:val="23"/>
        </w:rPr>
        <w:t>gr ofsetový papír Lynx (či podobný dle dostupnosti na trhu</w:t>
      </w:r>
      <w:r w:rsidR="0037410A">
        <w:rPr>
          <w:rFonts w:cstheme="minorHAnsi"/>
          <w:sz w:val="23"/>
          <w:szCs w:val="23"/>
        </w:rPr>
        <w:t xml:space="preserve"> a po dílčí konzultaci s grafikem</w:t>
      </w:r>
      <w:r w:rsidRPr="0037410A">
        <w:rPr>
          <w:rFonts w:cstheme="minorHAnsi"/>
          <w:sz w:val="23"/>
          <w:szCs w:val="23"/>
        </w:rPr>
        <w:t xml:space="preserve">) </w:t>
      </w:r>
    </w:p>
    <w:p w14:paraId="06B8C983" w14:textId="4A670047" w:rsidR="008F191F" w:rsidRPr="0037410A" w:rsidRDefault="008F191F" w:rsidP="0037410A">
      <w:pPr>
        <w:spacing w:after="0" w:line="312" w:lineRule="auto"/>
        <w:rPr>
          <w:rFonts w:eastAsia="Times New Roman" w:cstheme="minorHAnsi"/>
          <w:color w:val="000000"/>
          <w:sz w:val="23"/>
          <w:szCs w:val="23"/>
          <w:lang w:eastAsia="cs-CZ"/>
        </w:rPr>
      </w:pPr>
      <w:r w:rsidRPr="0037410A">
        <w:rPr>
          <w:rFonts w:eastAsia="Times New Roman" w:cstheme="minorHAnsi"/>
          <w:color w:val="000000"/>
          <w:sz w:val="23"/>
          <w:szCs w:val="23"/>
          <w:lang w:eastAsia="cs-CZ"/>
        </w:rPr>
        <w:t>Předsádky: 130</w:t>
      </w:r>
      <w:r w:rsidR="00B52B6D">
        <w:rPr>
          <w:rFonts w:eastAsia="Times New Roman" w:cstheme="minorHAnsi"/>
          <w:color w:val="000000"/>
          <w:sz w:val="23"/>
          <w:szCs w:val="23"/>
          <w:lang w:eastAsia="cs-CZ"/>
        </w:rPr>
        <w:t xml:space="preserve"> </w:t>
      </w:r>
      <w:r w:rsidRPr="0037410A">
        <w:rPr>
          <w:rFonts w:eastAsia="Times New Roman" w:cstheme="minorHAnsi"/>
          <w:color w:val="000000"/>
          <w:sz w:val="23"/>
          <w:szCs w:val="23"/>
          <w:lang w:eastAsia="cs-CZ"/>
        </w:rPr>
        <w:t>g</w:t>
      </w:r>
      <w:r w:rsidR="00B52B6D">
        <w:rPr>
          <w:rFonts w:eastAsia="Times New Roman" w:cstheme="minorHAnsi"/>
          <w:color w:val="000000"/>
          <w:sz w:val="23"/>
          <w:szCs w:val="23"/>
          <w:lang w:eastAsia="cs-CZ"/>
        </w:rPr>
        <w:t>r</w:t>
      </w:r>
      <w:r w:rsidRPr="0037410A">
        <w:rPr>
          <w:rFonts w:eastAsia="Times New Roman" w:cstheme="minorHAnsi"/>
          <w:color w:val="000000"/>
          <w:sz w:val="23"/>
          <w:szCs w:val="23"/>
          <w:lang w:eastAsia="cs-CZ"/>
        </w:rPr>
        <w:t xml:space="preserve"> Munken Lynx</w:t>
      </w:r>
    </w:p>
    <w:p w14:paraId="1653D4FA" w14:textId="784CE48B" w:rsidR="008F191F" w:rsidRPr="0037410A" w:rsidRDefault="0037410A" w:rsidP="0037410A">
      <w:pPr>
        <w:spacing w:after="0" w:line="312" w:lineRule="auto"/>
        <w:rPr>
          <w:rFonts w:eastAsia="Times New Roman" w:cstheme="minorHAnsi"/>
          <w:color w:val="000000"/>
          <w:sz w:val="23"/>
          <w:szCs w:val="23"/>
          <w:lang w:eastAsia="cs-CZ"/>
        </w:rPr>
      </w:pPr>
      <w:r>
        <w:rPr>
          <w:rFonts w:eastAsia="Times New Roman" w:cstheme="minorHAnsi"/>
          <w:color w:val="000000"/>
          <w:sz w:val="23"/>
          <w:szCs w:val="23"/>
          <w:lang w:eastAsia="cs-CZ"/>
        </w:rPr>
        <w:t>P</w:t>
      </w:r>
      <w:r w:rsidR="008F191F" w:rsidRPr="0037410A">
        <w:rPr>
          <w:rFonts w:eastAsia="Times New Roman" w:cstheme="minorHAnsi"/>
          <w:color w:val="000000"/>
          <w:sz w:val="23"/>
          <w:szCs w:val="23"/>
          <w:lang w:eastAsia="cs-CZ"/>
        </w:rPr>
        <w:t>otah: Imperial + ražba</w:t>
      </w:r>
    </w:p>
    <w:p w14:paraId="291E2DEC" w14:textId="33A33D99" w:rsidR="008F191F" w:rsidRPr="0037410A" w:rsidRDefault="008F191F" w:rsidP="0037410A">
      <w:pPr>
        <w:spacing w:after="0" w:line="312" w:lineRule="auto"/>
        <w:rPr>
          <w:rFonts w:eastAsia="Times New Roman" w:cstheme="minorHAnsi"/>
          <w:color w:val="000000"/>
          <w:sz w:val="23"/>
          <w:szCs w:val="23"/>
          <w:lang w:eastAsia="cs-CZ"/>
        </w:rPr>
      </w:pPr>
      <w:r w:rsidRPr="0037410A">
        <w:rPr>
          <w:rFonts w:eastAsia="Times New Roman" w:cstheme="minorHAnsi"/>
          <w:color w:val="000000"/>
          <w:sz w:val="23"/>
          <w:szCs w:val="23"/>
          <w:lang w:eastAsia="cs-CZ"/>
        </w:rPr>
        <w:t>Hřbet: rovný</w:t>
      </w:r>
    </w:p>
    <w:p w14:paraId="30CDF4C1" w14:textId="50B62054" w:rsidR="008F191F" w:rsidRPr="0037410A" w:rsidRDefault="008F191F" w:rsidP="0037410A">
      <w:pPr>
        <w:shd w:val="clear" w:color="auto" w:fill="FFFFFF"/>
        <w:spacing w:after="0" w:line="312" w:lineRule="auto"/>
        <w:rPr>
          <w:rFonts w:cstheme="minorHAnsi"/>
          <w:sz w:val="23"/>
          <w:szCs w:val="23"/>
        </w:rPr>
      </w:pPr>
      <w:r w:rsidRPr="0037410A">
        <w:rPr>
          <w:rFonts w:cstheme="minorHAnsi"/>
          <w:sz w:val="23"/>
          <w:szCs w:val="23"/>
        </w:rPr>
        <w:t>- plně barevný tisk</w:t>
      </w:r>
    </w:p>
    <w:p w14:paraId="68335A84" w14:textId="77777777" w:rsidR="008F191F" w:rsidRPr="0037410A" w:rsidRDefault="008F191F" w:rsidP="0037410A">
      <w:pPr>
        <w:shd w:val="clear" w:color="auto" w:fill="FFFFFF"/>
        <w:spacing w:after="0" w:line="312" w:lineRule="auto"/>
        <w:rPr>
          <w:rFonts w:cstheme="minorHAnsi"/>
          <w:sz w:val="23"/>
          <w:szCs w:val="23"/>
        </w:rPr>
      </w:pPr>
      <w:r w:rsidRPr="0037410A">
        <w:rPr>
          <w:rFonts w:cstheme="minorHAnsi"/>
          <w:sz w:val="23"/>
          <w:szCs w:val="23"/>
        </w:rPr>
        <w:t>- Formát bloku 165 mm x 230 mm</w:t>
      </w:r>
    </w:p>
    <w:p w14:paraId="231CFB51" w14:textId="13B1854F" w:rsidR="008F191F" w:rsidRPr="0037410A" w:rsidRDefault="008F191F" w:rsidP="0037410A">
      <w:pPr>
        <w:shd w:val="clear" w:color="auto" w:fill="FFFFFF"/>
        <w:spacing w:after="0" w:line="312" w:lineRule="auto"/>
        <w:rPr>
          <w:rFonts w:cstheme="minorHAnsi"/>
          <w:sz w:val="23"/>
          <w:szCs w:val="23"/>
        </w:rPr>
      </w:pPr>
      <w:r w:rsidRPr="0037410A">
        <w:rPr>
          <w:rFonts w:cstheme="minorHAnsi"/>
          <w:sz w:val="23"/>
          <w:szCs w:val="23"/>
        </w:rPr>
        <w:t>- vazba šitá V8 s ořezem</w:t>
      </w:r>
    </w:p>
    <w:p w14:paraId="152461F5" w14:textId="11A7B0B2" w:rsidR="008F191F" w:rsidRPr="0037410A" w:rsidRDefault="008F191F" w:rsidP="0037410A">
      <w:pPr>
        <w:shd w:val="clear" w:color="auto" w:fill="FFFFFF"/>
        <w:spacing w:after="0" w:line="312" w:lineRule="auto"/>
        <w:rPr>
          <w:rFonts w:cstheme="minorHAnsi"/>
          <w:sz w:val="23"/>
          <w:szCs w:val="23"/>
        </w:rPr>
      </w:pPr>
      <w:r w:rsidRPr="0037410A">
        <w:rPr>
          <w:rFonts w:cstheme="minorHAnsi"/>
          <w:sz w:val="23"/>
          <w:szCs w:val="23"/>
        </w:rPr>
        <w:t>- počet stran</w:t>
      </w:r>
      <w:r w:rsidR="0037410A">
        <w:rPr>
          <w:rFonts w:cstheme="minorHAnsi"/>
          <w:sz w:val="23"/>
          <w:szCs w:val="23"/>
        </w:rPr>
        <w:t>:</w:t>
      </w:r>
      <w:r w:rsidRPr="0037410A">
        <w:rPr>
          <w:rFonts w:cstheme="minorHAnsi"/>
          <w:sz w:val="23"/>
          <w:szCs w:val="23"/>
        </w:rPr>
        <w:t xml:space="preserve"> 240</w:t>
      </w:r>
    </w:p>
    <w:p w14:paraId="16660458" w14:textId="2C7B2051" w:rsidR="008F191F" w:rsidRPr="0037410A" w:rsidRDefault="008F191F" w:rsidP="0037410A">
      <w:pPr>
        <w:spacing w:after="0" w:line="312" w:lineRule="auto"/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</w:pPr>
      <w:r w:rsidRPr="0037410A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= </w:t>
      </w:r>
      <w:r w:rsidR="008D785C" w:rsidRPr="0037410A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>cca 436,3637</w:t>
      </w:r>
      <w:r w:rsidR="00E672E6" w:rsidRPr="0037410A">
        <w:rPr>
          <w:rFonts w:eastAsia="Times New Roman" w:cstheme="minorHAnsi"/>
          <w:i/>
          <w:iCs/>
          <w:color w:val="000000"/>
          <w:sz w:val="23"/>
          <w:szCs w:val="23"/>
          <w:lang w:eastAsia="cs-CZ"/>
        </w:rPr>
        <w:t xml:space="preserve"> Kč á 1 kus </w:t>
      </w:r>
    </w:p>
    <w:p w14:paraId="317A9D1A" w14:textId="77777777" w:rsidR="008F191F" w:rsidRPr="0037410A" w:rsidRDefault="008F191F" w:rsidP="0037410A">
      <w:pPr>
        <w:spacing w:after="0" w:line="312" w:lineRule="auto"/>
        <w:rPr>
          <w:rFonts w:eastAsia="Times New Roman" w:cstheme="minorHAnsi"/>
          <w:color w:val="000000"/>
          <w:sz w:val="23"/>
          <w:szCs w:val="23"/>
          <w:lang w:eastAsia="cs-CZ"/>
        </w:rPr>
      </w:pPr>
    </w:p>
    <w:p w14:paraId="2E3E5ABD" w14:textId="1A16BA81" w:rsidR="008D785C" w:rsidRPr="0037410A" w:rsidRDefault="00E672E6" w:rsidP="0037410A">
      <w:pPr>
        <w:spacing w:after="0" w:line="312" w:lineRule="auto"/>
        <w:rPr>
          <w:rFonts w:eastAsia="Times New Roman" w:cstheme="minorHAnsi"/>
          <w:color w:val="000000"/>
          <w:sz w:val="23"/>
          <w:szCs w:val="23"/>
          <w:lang w:eastAsia="cs-CZ"/>
        </w:rPr>
      </w:pPr>
      <w:r w:rsidRPr="0037410A">
        <w:rPr>
          <w:rFonts w:eastAsia="Times New Roman" w:cstheme="minorHAnsi"/>
          <w:color w:val="000000"/>
          <w:sz w:val="23"/>
          <w:szCs w:val="23"/>
          <w:lang w:eastAsia="cs-CZ"/>
        </w:rPr>
        <w:t xml:space="preserve">tj. 350 </w:t>
      </w:r>
      <w:r w:rsidR="0037410A">
        <w:rPr>
          <w:rFonts w:eastAsia="Times New Roman" w:cstheme="minorHAnsi"/>
          <w:color w:val="000000"/>
          <w:sz w:val="23"/>
          <w:szCs w:val="23"/>
          <w:lang w:eastAsia="cs-CZ"/>
        </w:rPr>
        <w:t xml:space="preserve">ks </w:t>
      </w:r>
      <w:r w:rsidRPr="0037410A">
        <w:rPr>
          <w:rFonts w:eastAsia="Times New Roman" w:cstheme="minorHAnsi"/>
          <w:color w:val="000000"/>
          <w:sz w:val="23"/>
          <w:szCs w:val="23"/>
          <w:lang w:eastAsia="cs-CZ"/>
        </w:rPr>
        <w:t>x 4</w:t>
      </w:r>
      <w:r w:rsidR="008F191F" w:rsidRPr="0037410A">
        <w:rPr>
          <w:rFonts w:eastAsia="Times New Roman" w:cstheme="minorHAnsi"/>
          <w:color w:val="000000"/>
          <w:sz w:val="23"/>
          <w:szCs w:val="23"/>
          <w:lang w:eastAsia="cs-CZ"/>
        </w:rPr>
        <w:t>36,3</w:t>
      </w:r>
      <w:r w:rsidR="008D785C" w:rsidRPr="0037410A">
        <w:rPr>
          <w:rFonts w:eastAsia="Times New Roman" w:cstheme="minorHAnsi"/>
          <w:color w:val="000000"/>
          <w:sz w:val="23"/>
          <w:szCs w:val="23"/>
          <w:lang w:eastAsia="cs-CZ"/>
        </w:rPr>
        <w:t>637</w:t>
      </w:r>
      <w:r w:rsidRPr="0037410A">
        <w:rPr>
          <w:rFonts w:eastAsia="Times New Roman" w:cstheme="minorHAnsi"/>
          <w:color w:val="000000"/>
          <w:sz w:val="23"/>
          <w:szCs w:val="23"/>
          <w:lang w:eastAsia="cs-CZ"/>
        </w:rPr>
        <w:t xml:space="preserve"> =</w:t>
      </w:r>
      <w:r w:rsidR="008D785C" w:rsidRPr="0037410A">
        <w:rPr>
          <w:rFonts w:eastAsia="Times New Roman" w:cstheme="minorHAnsi"/>
          <w:color w:val="000000"/>
          <w:sz w:val="23"/>
          <w:szCs w:val="23"/>
          <w:lang w:eastAsia="cs-CZ"/>
        </w:rPr>
        <w:t xml:space="preserve"> cena bez DPH =</w:t>
      </w:r>
      <w:r w:rsidRPr="0037410A">
        <w:rPr>
          <w:rFonts w:eastAsia="Times New Roman" w:cstheme="minorHAnsi"/>
          <w:color w:val="000000"/>
          <w:sz w:val="23"/>
          <w:szCs w:val="23"/>
          <w:lang w:eastAsia="cs-CZ"/>
        </w:rPr>
        <w:t xml:space="preserve"> </w:t>
      </w:r>
      <w:r w:rsidR="008F191F" w:rsidRPr="0037410A">
        <w:rPr>
          <w:rFonts w:eastAsia="Times New Roman" w:cstheme="minorHAnsi"/>
          <w:color w:val="000000"/>
          <w:sz w:val="23"/>
          <w:szCs w:val="23"/>
          <w:lang w:eastAsia="cs-CZ"/>
        </w:rPr>
        <w:t>152 727,30</w:t>
      </w:r>
      <w:r w:rsidRPr="0037410A">
        <w:rPr>
          <w:rFonts w:eastAsia="Times New Roman" w:cstheme="minorHAnsi"/>
          <w:color w:val="000000"/>
          <w:sz w:val="23"/>
          <w:szCs w:val="23"/>
          <w:lang w:eastAsia="cs-CZ"/>
        </w:rPr>
        <w:t xml:space="preserve"> Kč </w:t>
      </w:r>
    </w:p>
    <w:p w14:paraId="421C9231" w14:textId="05C80B68" w:rsidR="00E672E6" w:rsidRPr="0037410A" w:rsidRDefault="008D785C" w:rsidP="0037410A">
      <w:pPr>
        <w:spacing w:after="0" w:line="312" w:lineRule="auto"/>
        <w:rPr>
          <w:rFonts w:eastAsia="Times New Roman" w:cstheme="minorHAnsi"/>
          <w:color w:val="000000"/>
          <w:sz w:val="23"/>
          <w:szCs w:val="23"/>
          <w:lang w:eastAsia="cs-CZ"/>
        </w:rPr>
      </w:pPr>
      <w:r w:rsidRPr="0037410A">
        <w:rPr>
          <w:rFonts w:eastAsia="Times New Roman" w:cstheme="minorHAnsi"/>
          <w:color w:val="000000"/>
          <w:sz w:val="23"/>
          <w:szCs w:val="23"/>
          <w:lang w:eastAsia="cs-CZ"/>
        </w:rPr>
        <w:t>+ 10</w:t>
      </w:r>
      <w:r w:rsidR="0037410A">
        <w:rPr>
          <w:rFonts w:eastAsia="Times New Roman" w:cstheme="minorHAnsi"/>
          <w:color w:val="000000"/>
          <w:sz w:val="23"/>
          <w:szCs w:val="23"/>
          <w:lang w:eastAsia="cs-CZ"/>
        </w:rPr>
        <w:t xml:space="preserve"> </w:t>
      </w:r>
      <w:r w:rsidRPr="0037410A">
        <w:rPr>
          <w:rFonts w:eastAsia="Times New Roman" w:cstheme="minorHAnsi"/>
          <w:color w:val="000000"/>
          <w:sz w:val="23"/>
          <w:szCs w:val="23"/>
          <w:lang w:eastAsia="cs-CZ"/>
        </w:rPr>
        <w:t>% DPH /</w:t>
      </w:r>
      <w:r w:rsidR="0037410A">
        <w:rPr>
          <w:rFonts w:eastAsia="Times New Roman" w:cstheme="minorHAnsi"/>
          <w:color w:val="000000"/>
          <w:sz w:val="23"/>
          <w:szCs w:val="23"/>
          <w:lang w:eastAsia="cs-CZ"/>
        </w:rPr>
        <w:t xml:space="preserve"> </w:t>
      </w:r>
      <w:r w:rsidRPr="0037410A">
        <w:rPr>
          <w:rFonts w:eastAsia="Times New Roman" w:cstheme="minorHAnsi"/>
          <w:color w:val="000000"/>
          <w:sz w:val="23"/>
          <w:szCs w:val="23"/>
          <w:lang w:eastAsia="cs-CZ"/>
        </w:rPr>
        <w:t xml:space="preserve">po zaokrouhlení nabízíme cenu s DPH </w:t>
      </w:r>
      <w:r w:rsidR="00E672E6" w:rsidRPr="0037410A">
        <w:rPr>
          <w:rFonts w:eastAsia="Times New Roman" w:cstheme="minorHAnsi"/>
          <w:color w:val="000000"/>
          <w:sz w:val="23"/>
          <w:szCs w:val="23"/>
          <w:lang w:eastAsia="cs-CZ"/>
        </w:rPr>
        <w:t xml:space="preserve">= </w:t>
      </w:r>
      <w:r w:rsidRPr="0037410A">
        <w:rPr>
          <w:rFonts w:eastAsia="Times New Roman" w:cstheme="minorHAnsi"/>
          <w:b/>
          <w:bCs/>
          <w:color w:val="000000"/>
          <w:sz w:val="23"/>
          <w:szCs w:val="23"/>
          <w:lang w:eastAsia="cs-CZ"/>
        </w:rPr>
        <w:t xml:space="preserve">168 000,- </w:t>
      </w:r>
      <w:r w:rsidR="00E672E6" w:rsidRPr="0037410A">
        <w:rPr>
          <w:rFonts w:eastAsia="Times New Roman" w:cstheme="minorHAnsi"/>
          <w:b/>
          <w:bCs/>
          <w:color w:val="000000"/>
          <w:sz w:val="23"/>
          <w:szCs w:val="23"/>
          <w:lang w:eastAsia="cs-CZ"/>
        </w:rPr>
        <w:t>Kč</w:t>
      </w:r>
    </w:p>
    <w:p w14:paraId="5D214155" w14:textId="1F794D69" w:rsidR="00E672E6" w:rsidRDefault="00E672E6" w:rsidP="0037410A">
      <w:pPr>
        <w:spacing w:after="0" w:line="312" w:lineRule="auto"/>
        <w:rPr>
          <w:rFonts w:eastAsia="Times New Roman" w:cstheme="minorHAnsi"/>
          <w:color w:val="000000"/>
          <w:sz w:val="23"/>
          <w:szCs w:val="23"/>
          <w:lang w:eastAsia="cs-CZ"/>
        </w:rPr>
      </w:pPr>
      <w:r w:rsidRPr="0037410A">
        <w:rPr>
          <w:rFonts w:eastAsia="Times New Roman" w:cstheme="minorHAnsi"/>
          <w:color w:val="000000"/>
          <w:sz w:val="23"/>
          <w:szCs w:val="23"/>
          <w:lang w:eastAsia="cs-CZ"/>
        </w:rPr>
        <w:t> </w:t>
      </w:r>
    </w:p>
    <w:p w14:paraId="0B9B6926" w14:textId="26DFDCFC" w:rsidR="00260CEB" w:rsidRDefault="00260CEB" w:rsidP="0037410A">
      <w:pPr>
        <w:spacing w:after="0" w:line="312" w:lineRule="auto"/>
        <w:rPr>
          <w:rFonts w:eastAsia="Times New Roman" w:cstheme="minorHAnsi"/>
          <w:color w:val="000000"/>
          <w:sz w:val="23"/>
          <w:szCs w:val="23"/>
          <w:lang w:eastAsia="cs-CZ"/>
        </w:rPr>
      </w:pPr>
      <w:r>
        <w:rPr>
          <w:rFonts w:eastAsia="Times New Roman" w:cstheme="minorHAnsi"/>
          <w:color w:val="000000"/>
          <w:sz w:val="23"/>
          <w:szCs w:val="23"/>
          <w:lang w:eastAsia="cs-CZ"/>
        </w:rPr>
        <w:t>Pozn. Bez dopravy.</w:t>
      </w:r>
    </w:p>
    <w:p w14:paraId="5CA4F9F2" w14:textId="77777777" w:rsidR="00260CEB" w:rsidRPr="0037410A" w:rsidRDefault="00260CEB" w:rsidP="0037410A">
      <w:pPr>
        <w:spacing w:after="0" w:line="312" w:lineRule="auto"/>
        <w:rPr>
          <w:rFonts w:eastAsia="Times New Roman" w:cstheme="minorHAnsi"/>
          <w:color w:val="000000"/>
          <w:sz w:val="23"/>
          <w:szCs w:val="23"/>
          <w:lang w:eastAsia="cs-CZ"/>
        </w:rPr>
      </w:pPr>
    </w:p>
    <w:p w14:paraId="4C1F7950" w14:textId="6000F30E" w:rsidR="00260CEB" w:rsidRPr="00A0162D" w:rsidRDefault="00A8343A" w:rsidP="00260CEB">
      <w:pPr>
        <w:spacing w:after="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Kontaktní osoby</w:t>
      </w:r>
      <w:r w:rsidR="00260CEB">
        <w:rPr>
          <w:rFonts w:cstheme="minorHAnsi"/>
          <w:sz w:val="23"/>
          <w:szCs w:val="23"/>
        </w:rPr>
        <w:t xml:space="preserve"> – </w:t>
      </w:r>
      <w:r w:rsidR="00260CEB">
        <w:rPr>
          <w:rFonts w:cstheme="minorHAnsi"/>
          <w:sz w:val="23"/>
          <w:szCs w:val="23"/>
        </w:rPr>
        <w:t xml:space="preserve">Tiskárna </w:t>
      </w:r>
      <w:r w:rsidR="00260CEB" w:rsidRPr="00A0162D">
        <w:rPr>
          <w:rFonts w:cstheme="minorHAnsi"/>
          <w:sz w:val="23"/>
          <w:szCs w:val="23"/>
        </w:rPr>
        <w:t>Jiří Bartoš – SLON, spol. s r.o., Ústí nad Labem</w:t>
      </w:r>
    </w:p>
    <w:p w14:paraId="40F70D08" w14:textId="3434B7C9" w:rsidR="00A8343A" w:rsidRDefault="00A8343A" w:rsidP="00A8343A">
      <w:pPr>
        <w:shd w:val="clear" w:color="auto" w:fill="FFFFFF"/>
        <w:spacing w:after="0" w:line="312" w:lineRule="auto"/>
        <w:rPr>
          <w:rFonts w:cstheme="minorHAnsi"/>
          <w:sz w:val="23"/>
          <w:szCs w:val="23"/>
        </w:rPr>
      </w:pPr>
      <w:r w:rsidRPr="0037410A">
        <w:rPr>
          <w:rFonts w:cstheme="minorHAnsi"/>
          <w:sz w:val="23"/>
          <w:szCs w:val="23"/>
        </w:rPr>
        <w:t>Alena Šošková</w:t>
      </w:r>
      <w:r>
        <w:rPr>
          <w:rFonts w:cstheme="minorHAnsi"/>
          <w:sz w:val="23"/>
          <w:szCs w:val="23"/>
        </w:rPr>
        <w:t xml:space="preserve"> / </w:t>
      </w:r>
      <w:hyperlink r:id="rId4" w:history="1">
        <w:r w:rsidRPr="00F33606">
          <w:rPr>
            <w:rStyle w:val="Hypertextovodkaz"/>
            <w:rFonts w:cstheme="minorHAnsi"/>
            <w:sz w:val="23"/>
            <w:szCs w:val="23"/>
          </w:rPr>
          <w:t>kalkulace@tiskslon.cz</w:t>
        </w:r>
      </w:hyperlink>
      <w:r w:rsidRPr="0037410A">
        <w:rPr>
          <w:rFonts w:cstheme="minorHAnsi"/>
          <w:sz w:val="23"/>
          <w:szCs w:val="23"/>
        </w:rPr>
        <w:t xml:space="preserve">; Ondřej Bartoš </w:t>
      </w:r>
      <w:r>
        <w:rPr>
          <w:rFonts w:cstheme="minorHAnsi"/>
          <w:sz w:val="23"/>
          <w:szCs w:val="23"/>
        </w:rPr>
        <w:t xml:space="preserve">/ </w:t>
      </w:r>
      <w:hyperlink r:id="rId5" w:history="1">
        <w:r w:rsidRPr="00F33606">
          <w:rPr>
            <w:rStyle w:val="Hypertextovodkaz"/>
            <w:rFonts w:cstheme="minorHAnsi"/>
            <w:sz w:val="23"/>
            <w:szCs w:val="23"/>
          </w:rPr>
          <w:t>ondra@tiskslon.cz</w:t>
        </w:r>
      </w:hyperlink>
      <w:r w:rsidRPr="0037410A">
        <w:rPr>
          <w:rFonts w:cstheme="minorHAnsi"/>
          <w:sz w:val="23"/>
          <w:szCs w:val="23"/>
        </w:rPr>
        <w:br/>
      </w:r>
    </w:p>
    <w:p w14:paraId="5A975395" w14:textId="784A112B" w:rsidR="00A8343A" w:rsidRPr="0037410A" w:rsidRDefault="00A8343A" w:rsidP="00A8343A">
      <w:pPr>
        <w:shd w:val="clear" w:color="auto" w:fill="FFFFFF"/>
        <w:spacing w:after="0" w:line="312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Za UJEP, FUD</w:t>
      </w:r>
      <w:r w:rsidR="007D6651">
        <w:rPr>
          <w:rFonts w:cstheme="minorHAnsi"/>
          <w:sz w:val="23"/>
          <w:szCs w:val="23"/>
        </w:rPr>
        <w:t>,</w:t>
      </w:r>
      <w:r>
        <w:rPr>
          <w:rFonts w:cstheme="minorHAnsi"/>
          <w:sz w:val="23"/>
          <w:szCs w:val="23"/>
        </w:rPr>
        <w:t xml:space="preserve"> vyřizuje </w:t>
      </w:r>
      <w:r w:rsidR="007D6651">
        <w:rPr>
          <w:rFonts w:cstheme="minorHAnsi"/>
          <w:sz w:val="23"/>
          <w:szCs w:val="23"/>
        </w:rPr>
        <w:t>–</w:t>
      </w:r>
      <w:r>
        <w:rPr>
          <w:rFonts w:cstheme="minorHAnsi"/>
          <w:sz w:val="23"/>
          <w:szCs w:val="23"/>
        </w:rPr>
        <w:t xml:space="preserve"> kontaktní osoba: Adéla Machová / </w:t>
      </w:r>
      <w:hyperlink r:id="rId6" w:history="1">
        <w:r w:rsidRPr="00F33606">
          <w:rPr>
            <w:rStyle w:val="Hypertextovodkaz"/>
            <w:rFonts w:cstheme="minorHAnsi"/>
            <w:sz w:val="23"/>
            <w:szCs w:val="23"/>
          </w:rPr>
          <w:t>adela.machova@ujep.cz</w:t>
        </w:r>
      </w:hyperlink>
      <w:r>
        <w:rPr>
          <w:rFonts w:cstheme="minorHAnsi"/>
          <w:sz w:val="23"/>
          <w:szCs w:val="23"/>
        </w:rPr>
        <w:t xml:space="preserve"> </w:t>
      </w:r>
    </w:p>
    <w:p w14:paraId="19373595" w14:textId="60BBC658" w:rsidR="008F191F" w:rsidRPr="0037410A" w:rsidRDefault="008F191F" w:rsidP="0037410A">
      <w:pPr>
        <w:spacing w:after="0" w:line="312" w:lineRule="auto"/>
        <w:rPr>
          <w:rFonts w:cstheme="minorHAnsi"/>
          <w:sz w:val="23"/>
          <w:szCs w:val="23"/>
        </w:rPr>
      </w:pPr>
    </w:p>
    <w:sectPr w:rsidR="008F191F" w:rsidRPr="0037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E6"/>
    <w:rsid w:val="00260CEB"/>
    <w:rsid w:val="0037410A"/>
    <w:rsid w:val="003839EA"/>
    <w:rsid w:val="007D6651"/>
    <w:rsid w:val="008D785C"/>
    <w:rsid w:val="008F191F"/>
    <w:rsid w:val="00A8343A"/>
    <w:rsid w:val="00B52B6D"/>
    <w:rsid w:val="00E672E6"/>
    <w:rsid w:val="00E95C52"/>
    <w:rsid w:val="00F9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9055"/>
  <w15:chartTrackingRefBased/>
  <w15:docId w15:val="{E64381CF-D712-46A2-8241-99FF678B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72E6"/>
    <w:rPr>
      <w:color w:val="0000FF"/>
      <w:u w:val="single"/>
    </w:rPr>
  </w:style>
  <w:style w:type="character" w:customStyle="1" w:styleId="il">
    <w:name w:val="il"/>
    <w:basedOn w:val="Standardnpsmoodstavce"/>
    <w:rsid w:val="008F191F"/>
  </w:style>
  <w:style w:type="character" w:styleId="Nevyeenzmnka">
    <w:name w:val="Unresolved Mention"/>
    <w:basedOn w:val="Standardnpsmoodstavce"/>
    <w:uiPriority w:val="99"/>
    <w:semiHidden/>
    <w:unhideWhenUsed/>
    <w:rsid w:val="00A83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6471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98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la.machova@ujep.cz" TargetMode="External"/><Relationship Id="rId5" Type="http://schemas.openxmlformats.org/officeDocument/2006/relationships/hyperlink" Target="mailto:ondra@tiskslon.cz" TargetMode="External"/><Relationship Id="rId4" Type="http://schemas.openxmlformats.org/officeDocument/2006/relationships/hyperlink" Target="mailto:kalkulace@tiskslo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Machová</dc:creator>
  <cp:keywords/>
  <dc:description/>
  <cp:lastModifiedBy>Adéla Machová</cp:lastModifiedBy>
  <cp:revision>9</cp:revision>
  <dcterms:created xsi:type="dcterms:W3CDTF">2022-11-18T10:07:00Z</dcterms:created>
  <dcterms:modified xsi:type="dcterms:W3CDTF">2022-11-26T19:22:00Z</dcterms:modified>
</cp:coreProperties>
</file>