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13A416BD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E668AA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18637D">
        <w:rPr>
          <w:rFonts w:cs="Arial"/>
          <w:b/>
          <w:sz w:val="24"/>
          <w:szCs w:val="24"/>
        </w:rPr>
        <w:t xml:space="preserve">č.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E668AA">
                    <w:rPr>
                      <w:rFonts w:cs="Arial"/>
                      <w:b/>
                      <w:sz w:val="24"/>
                      <w:szCs w:val="24"/>
                    </w:rPr>
                    <w:t>D/1476</w:t>
                  </w:r>
                  <w:r w:rsidR="00092296" w:rsidRPr="0018637D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64604F4" w:rsidR="008E6883" w:rsidRPr="00A02CD7" w:rsidRDefault="005E74E2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356771354"/>
                        <w:placeholder>
                          <w:docPart w:val="3E0AA00199084423ACC275837EF1BB9A"/>
                        </w:placeholder>
                      </w:sdtPr>
                      <w:sdtContent>
                        <w:r w:rsidR="00E668AA">
                          <w:rPr>
                            <w:rFonts w:cs="Arial"/>
                            <w:b/>
                            <w:szCs w:val="20"/>
                          </w:rPr>
                          <w:t>ELKOPLAST CZ, s. r. o.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6DE323B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405885598"/>
                                <w:placeholder>
                                  <w:docPart w:val="5B8A104AA01C4C98AB70179C2B0A5698"/>
                                </w:placeholder>
                              </w:sdtPr>
                              <w:sdtContent>
                                <w:r w:rsidR="00E668AA">
                                  <w:rPr>
                                    <w:rFonts w:cs="Arial"/>
                                    <w:szCs w:val="20"/>
                                  </w:rPr>
                                  <w:t>Štefánikova 2664, 760 01 Zlín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68CC629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453406259"/>
                            <w:placeholder>
                              <w:docPart w:val="E2DBEE9F472E44E0964A56C38C90A75D"/>
                            </w:placeholder>
                          </w:sdtPr>
                          <w:sdtContent>
                            <w:r w:rsidR="00E668AA">
                              <w:rPr>
                                <w:rFonts w:cs="Arial"/>
                                <w:szCs w:val="20"/>
                              </w:rPr>
                              <w:t>25347942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68606A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91018791"/>
                            <w:placeholder>
                              <w:docPart w:val="D6C0B228E3C1488984B07C1556B3DCF1"/>
                            </w:placeholder>
                          </w:sdtPr>
                          <w:sdtContent>
                            <w:r w:rsidR="00E668AA">
                              <w:rPr>
                                <w:rFonts w:cs="Arial"/>
                                <w:szCs w:val="20"/>
                              </w:rPr>
                              <w:t>43-7051540287/0100,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31AF807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573329762"/>
                                <w:placeholder>
                                  <w:docPart w:val="FC359FB552AB4139B34B8162048D3984"/>
                                </w:placeholder>
                              </w:sdtPr>
                              <w:sdtContent>
                                <w:r w:rsidR="00E668AA">
                                  <w:rPr>
                                    <w:rFonts w:cs="Arial"/>
                                    <w:szCs w:val="20"/>
                                  </w:rPr>
                                  <w:t>Tomáš Krajča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837FCCA" w:rsidR="00CF3267" w:rsidRPr="00CD787C" w:rsidRDefault="00CF3267" w:rsidP="004A45BC">
      <w:pPr>
        <w:pStyle w:val="2rove"/>
      </w:pPr>
      <w:r w:rsidRPr="00CF3267">
        <w:t>Smluvní s</w:t>
      </w:r>
      <w:r w:rsidR="005E74E2">
        <w:t xml:space="preserve">trany shodně prohlašují, že dne 17. 5. </w:t>
      </w:r>
      <w:bookmarkStart w:id="0" w:name="_GoBack"/>
      <w:bookmarkEnd w:id="0"/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="00E668AA">
        <w:rPr>
          <w:rFonts w:cs="Arial"/>
        </w:rPr>
        <w:t>/1476/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E668AA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1EDEFF2D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E668AA">
        <w:t>Kompen</w:t>
      </w:r>
      <w:r w:rsidR="00E668AA" w:rsidRPr="00E668AA">
        <w:t>zační příspěvek</w:t>
      </w:r>
      <w:r w:rsidRPr="00E668AA">
        <w:t>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47D9B5ED" w14:textId="2009C567" w:rsidR="0018637D" w:rsidRDefault="001A7724" w:rsidP="0018637D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31E6BE03" w14:textId="583FEFC6" w:rsidR="0018637D" w:rsidRDefault="0018637D" w:rsidP="0018637D">
      <w:pPr>
        <w:pStyle w:val="Nadpis1"/>
        <w:numPr>
          <w:ilvl w:val="0"/>
          <w:numId w:val="0"/>
        </w:numPr>
        <w:ind w:left="431" w:hanging="142"/>
        <w:jc w:val="left"/>
      </w:pPr>
    </w:p>
    <w:p w14:paraId="27DE6AE7" w14:textId="77777777" w:rsidR="00E668AA" w:rsidRPr="00E668AA" w:rsidRDefault="00E668AA" w:rsidP="00E668AA">
      <w:pPr>
        <w:pStyle w:val="Hlavntextlnksmlouvy"/>
        <w:numPr>
          <w:ilvl w:val="0"/>
          <w:numId w:val="0"/>
        </w:numPr>
        <w:ind w:left="567"/>
      </w:pP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lastRenderedPageBreak/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55FE55E4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</w:p>
          <w:p w14:paraId="4DA90E3C" w14:textId="77777777" w:rsidR="00E668AA" w:rsidRDefault="00E668AA" w:rsidP="00086017">
            <w:pPr>
              <w:spacing w:line="276" w:lineRule="auto"/>
              <w:rPr>
                <w:rFonts w:cs="Arial"/>
              </w:rPr>
            </w:pPr>
          </w:p>
          <w:p w14:paraId="26DE7000" w14:textId="77777777" w:rsidR="00E668AA" w:rsidRDefault="00E668AA" w:rsidP="00086017">
            <w:pPr>
              <w:spacing w:line="276" w:lineRule="auto"/>
              <w:rPr>
                <w:rFonts w:cs="Arial"/>
              </w:rPr>
            </w:pPr>
          </w:p>
          <w:p w14:paraId="1DD4D090" w14:textId="20FD0CBD" w:rsidR="00E668AA" w:rsidRPr="00B8459E" w:rsidRDefault="00E668AA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68518CE2" w:rsidR="006A4FA0" w:rsidRPr="00B8459E" w:rsidRDefault="005E74E2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750771361"/>
                        <w:placeholder>
                          <w:docPart w:val="F6A1653E3B904154B01773FD4601F772"/>
                        </w:placeholder>
                      </w:sdtPr>
                      <w:sdtContent>
                        <w:r w:rsidR="00E668AA">
                          <w:rPr>
                            <w:rFonts w:cs="Arial"/>
                            <w:szCs w:val="20"/>
                          </w:rPr>
                          <w:t>Tomáš Krajča, jednatel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9B3D2F8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5E74E2">
      <w:rPr>
        <w:noProof/>
      </w:rPr>
      <w:t>1</w:t>
    </w:r>
    <w:r w:rsidRPr="003D1375">
      <w:fldChar w:fldCharType="end"/>
    </w:r>
    <w:r w:rsidRPr="003D1375">
      <w:t xml:space="preserve"> z </w:t>
    </w:r>
    <w:r w:rsidR="005E74E2">
      <w:fldChar w:fldCharType="begin"/>
    </w:r>
    <w:r w:rsidR="005E74E2">
      <w:instrText>NUMPAGES  \* Arabic  \* MERGEFORMAT</w:instrText>
    </w:r>
    <w:r w:rsidR="005E74E2">
      <w:fldChar w:fldCharType="separate"/>
    </w:r>
    <w:r w:rsidR="005E74E2">
      <w:rPr>
        <w:noProof/>
      </w:rPr>
      <w:t>2</w:t>
    </w:r>
    <w:r w:rsidR="005E74E2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8637D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E74E2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AD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3487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668AA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3E0AA00199084423ACC275837EF1B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8CE2F-98C0-4C5B-BCFB-05AB2EAD51ED}"/>
      </w:docPartPr>
      <w:docPartBody>
        <w:p w:rsidR="00000000" w:rsidRDefault="008F020F" w:rsidP="008F020F">
          <w:pPr>
            <w:pStyle w:val="3E0AA00199084423ACC275837EF1BB9A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5B8A104AA01C4C98AB70179C2B0A5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55DCF-07D2-4D42-AECB-999C1CAE95CD}"/>
      </w:docPartPr>
      <w:docPartBody>
        <w:p w:rsidR="00000000" w:rsidRDefault="008F020F" w:rsidP="008F020F">
          <w:pPr>
            <w:pStyle w:val="5B8A104AA01C4C98AB70179C2B0A5698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2DBEE9F472E44E0964A56C38C90A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4D051-8FAC-4D97-9964-40BE13803DA8}"/>
      </w:docPartPr>
      <w:docPartBody>
        <w:p w:rsidR="00000000" w:rsidRDefault="008F020F" w:rsidP="008F020F">
          <w:pPr>
            <w:pStyle w:val="E2DBEE9F472E44E0964A56C38C90A75D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D6C0B228E3C1488984B07C1556B3D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2E707-86A1-4B55-BDC4-52C6A0862782}"/>
      </w:docPartPr>
      <w:docPartBody>
        <w:p w:rsidR="00000000" w:rsidRDefault="008F020F" w:rsidP="008F020F">
          <w:pPr>
            <w:pStyle w:val="D6C0B228E3C1488984B07C1556B3DCF1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C359FB552AB4139B34B8162048D3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130C6-3CDE-4D8E-AF99-EB1F8D1C5D0E}"/>
      </w:docPartPr>
      <w:docPartBody>
        <w:p w:rsidR="00000000" w:rsidRDefault="008F020F" w:rsidP="008F020F">
          <w:pPr>
            <w:pStyle w:val="FC359FB552AB4139B34B8162048D3984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6A1653E3B904154B01773FD4601F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388E6-EDCB-4986-B0AC-AE77FFFB69F4}"/>
      </w:docPartPr>
      <w:docPartBody>
        <w:p w:rsidR="00000000" w:rsidRDefault="008F020F" w:rsidP="008F020F">
          <w:pPr>
            <w:pStyle w:val="F6A1653E3B904154B01773FD4601F772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8F020F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020F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3E0AA00199084423ACC275837EF1BB9A">
    <w:name w:val="3E0AA00199084423ACC275837EF1BB9A"/>
    <w:rsid w:val="008F020F"/>
  </w:style>
  <w:style w:type="paragraph" w:customStyle="1" w:styleId="5B8A104AA01C4C98AB70179C2B0A5698">
    <w:name w:val="5B8A104AA01C4C98AB70179C2B0A5698"/>
    <w:rsid w:val="008F020F"/>
  </w:style>
  <w:style w:type="paragraph" w:customStyle="1" w:styleId="E2DBEE9F472E44E0964A56C38C90A75D">
    <w:name w:val="E2DBEE9F472E44E0964A56C38C90A75D"/>
    <w:rsid w:val="008F020F"/>
  </w:style>
  <w:style w:type="paragraph" w:customStyle="1" w:styleId="D6C0B228E3C1488984B07C1556B3DCF1">
    <w:name w:val="D6C0B228E3C1488984B07C1556B3DCF1"/>
    <w:rsid w:val="008F020F"/>
  </w:style>
  <w:style w:type="paragraph" w:customStyle="1" w:styleId="FC359FB552AB4139B34B8162048D3984">
    <w:name w:val="FC359FB552AB4139B34B8162048D3984"/>
    <w:rsid w:val="008F020F"/>
  </w:style>
  <w:style w:type="paragraph" w:customStyle="1" w:styleId="F6A1653E3B904154B01773FD4601F772">
    <w:name w:val="F6A1653E3B904154B01773FD4601F772"/>
    <w:rsid w:val="008F0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A46C7C-A365-494C-8905-8C0DDBAB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4CDA5-E217-4E0C-9AF7-CBBD79E7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5</cp:revision>
  <cp:lastPrinted>2022-10-13T07:46:00Z</cp:lastPrinted>
  <dcterms:created xsi:type="dcterms:W3CDTF">2022-10-24T12:32:00Z</dcterms:created>
  <dcterms:modified xsi:type="dcterms:W3CDTF">2022-10-24T12:36:00Z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