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B61" w:rsidRDefault="00000000">
      <w:pPr>
        <w:pStyle w:val="Obsahtabulky"/>
        <w:tabs>
          <w:tab w:val="left" w:pos="7168"/>
          <w:tab w:val="left" w:pos="8057"/>
        </w:tabs>
        <w:rPr>
          <w:rFonts w:ascii="Verdana" w:hAnsi="Verdana" w:hint="eastAsi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OBJEDNÁVKA</w:t>
      </w:r>
      <w:r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FILLIN "objednavkaCislo"</w:instrText>
      </w:r>
      <w:r>
        <w:rPr>
          <w:rFonts w:ascii="Verdana" w:hAnsi="Verdana"/>
          <w:b/>
          <w:bCs/>
        </w:rPr>
        <w:fldChar w:fldCharType="separate"/>
      </w:r>
      <w:r>
        <w:rPr>
          <w:rFonts w:ascii="Verdana" w:hAnsi="Verdana"/>
          <w:b/>
          <w:bCs/>
        </w:rPr>
        <w:t>22-090-0046</w:t>
      </w:r>
      <w:r>
        <w:rPr>
          <w:rFonts w:ascii="Verdana" w:hAnsi="Verdana"/>
          <w:b/>
          <w:bCs/>
        </w:rPr>
        <w:fldChar w:fldCharType="end"/>
      </w:r>
    </w:p>
    <w:tbl>
      <w:tblPr>
        <w:tblW w:w="10097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52"/>
      </w:tblGrid>
      <w:tr w:rsidR="00742B61">
        <w:trPr>
          <w:trHeight w:val="54"/>
        </w:trPr>
        <w:tc>
          <w:tcPr>
            <w:tcW w:w="5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42B61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Odběratel:</w:t>
            </w:r>
          </w:p>
          <w:p w:rsidR="00742B61" w:rsidRDefault="00000000">
            <w:pPr>
              <w:pStyle w:val="Obsahtabulky"/>
              <w:tabs>
                <w:tab w:val="left" w:pos="124"/>
              </w:tabs>
              <w:spacing w:before="113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Technické služby města Vsetína, příspěvková organizace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42B61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"parSchOrgUlice"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Jasenická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"parSchOrgCisDom"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528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"parSchOrgCp"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42B61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"parSchOrgPsc"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755 01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"parSchOrgNazevObec"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Vsetín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42B61" w:rsidRDefault="00000000">
            <w:pPr>
              <w:pStyle w:val="Obsahtabulky"/>
              <w:tabs>
                <w:tab w:val="left" w:pos="124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IČO: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"parSchOrgIco"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742B61" w:rsidRDefault="00000000">
            <w:pPr>
              <w:pStyle w:val="Obsahtabulky"/>
              <w:tabs>
                <w:tab w:val="left" w:pos="124"/>
              </w:tabs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DIČ:</w:t>
            </w:r>
            <w:r>
              <w:rPr>
                <w:rFonts w:ascii="Verdana" w:hAnsi="Verdana"/>
                <w:sz w:val="14"/>
                <w:szCs w:val="14"/>
              </w:rPr>
              <w:tab/>
            </w:r>
            <w:r>
              <w:rPr>
                <w:rFonts w:ascii="Verdana" w:hAnsi="Verdana"/>
                <w:sz w:val="14"/>
                <w:szCs w:val="14"/>
              </w:rPr>
              <w:fldChar w:fldCharType="begin"/>
            </w:r>
            <w:r>
              <w:rPr>
                <w:rFonts w:ascii="Verdana" w:hAnsi="Verdana"/>
                <w:sz w:val="14"/>
                <w:szCs w:val="14"/>
              </w:rPr>
              <w:instrText xml:space="preserve"> FILLIN "ekouctParamDic"</w:instrText>
            </w:r>
            <w:r>
              <w:rPr>
                <w:rFonts w:ascii="Verdana" w:hAnsi="Verdana"/>
                <w:sz w:val="14"/>
                <w:szCs w:val="14"/>
              </w:rPr>
              <w:fldChar w:fldCharType="separate"/>
            </w:r>
            <w:r>
              <w:rPr>
                <w:rFonts w:ascii="Verdana" w:hAnsi="Verdana"/>
                <w:sz w:val="14"/>
                <w:szCs w:val="14"/>
              </w:rPr>
              <w:t>CZ75063468</w:t>
            </w:r>
            <w:r>
              <w:rPr>
                <w:rFonts w:ascii="Verdana" w:hAnsi="Verdana"/>
                <w:sz w:val="14"/>
                <w:szCs w:val="14"/>
              </w:rPr>
              <w:fldChar w:fldCharType="end"/>
            </w:r>
          </w:p>
          <w:p w:rsidR="00742B61" w:rsidRDefault="00742B61">
            <w:pPr>
              <w:pStyle w:val="Obsahtabulky"/>
              <w:rPr>
                <w:rFonts w:ascii="Verdana" w:hAnsi="Verdana" w:hint="eastAsia"/>
                <w:sz w:val="14"/>
                <w:szCs w:val="14"/>
              </w:rPr>
            </w:pPr>
          </w:p>
          <w:p w:rsidR="00742B61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Telefon: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"parSchOrgTel1"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571428883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42B61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hyperlink r:id="rId4"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begin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instrText xml:space="preserve"> FILLIN "parSchOrgEmail"</w:instrText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separate"/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t>info@tsvs.cz</w:t>
              </w:r>
              <w:r>
                <w:rPr>
                  <w:rStyle w:val="Hypertextovodkaz"/>
                  <w:rFonts w:ascii="Verdana" w:hAnsi="Verdana"/>
                  <w:sz w:val="16"/>
                  <w:szCs w:val="16"/>
                </w:rPr>
                <w:fldChar w:fldCharType="end"/>
              </w:r>
            </w:hyperlink>
          </w:p>
          <w:p w:rsidR="00742B61" w:rsidRDefault="00000000">
            <w:pPr>
              <w:pStyle w:val="Obsahtabulky"/>
              <w:spacing w:after="113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"parSchOrgweb"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www.tsvs.cz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0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42B61" w:rsidRDefault="00742B61">
            <w:pPr>
              <w:pStyle w:val="Obsahtabulky"/>
              <w:tabs>
                <w:tab w:val="left" w:pos="1763"/>
              </w:tabs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42B61">
        <w:trPr>
          <w:trHeight w:val="2132"/>
        </w:trPr>
        <w:tc>
          <w:tcPr>
            <w:tcW w:w="504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42B61" w:rsidRDefault="00742B61"/>
        </w:tc>
        <w:tc>
          <w:tcPr>
            <w:tcW w:w="50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:rsidR="00742B61" w:rsidRDefault="00000000">
            <w:pPr>
              <w:pStyle w:val="Obsahtabulky"/>
              <w:spacing w:before="113"/>
              <w:ind w:left="113"/>
            </w:pPr>
            <w:r>
              <w:rPr>
                <w:rFonts w:ascii="Verdana" w:hAnsi="Verdana"/>
                <w:sz w:val="16"/>
                <w:szCs w:val="16"/>
              </w:rPr>
              <w:t>Dodavatel:</w:t>
            </w:r>
          </w:p>
          <w:p w:rsidR="00742B61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"adrObjednavkaDodavatel1"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Unikont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Group s.r.o.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42B61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"adrObjednavkaDodavatel2"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Služeb 609/6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42B61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"adrObjednavkaDodavatel3"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108 00 Praha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42B61" w:rsidRDefault="00000000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FILLIN "adrObjednavkaDodavatel4"</w:instrTex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  <w:p w:rsidR="00742B61" w:rsidRDefault="00742B61">
            <w:pPr>
              <w:pStyle w:val="Obsahtabulky"/>
              <w:ind w:left="113"/>
              <w:rPr>
                <w:rFonts w:ascii="Verdana" w:hAnsi="Verdana" w:hint="eastAsia"/>
                <w:b/>
                <w:bCs/>
                <w:sz w:val="20"/>
                <w:szCs w:val="20"/>
              </w:rPr>
            </w:pPr>
          </w:p>
          <w:p w:rsidR="00742B61" w:rsidRDefault="00000000">
            <w:pPr>
              <w:pStyle w:val="Obsahtabulky"/>
              <w:tabs>
                <w:tab w:val="left" w:pos="2974"/>
                <w:tab w:val="left" w:pos="3156"/>
                <w:tab w:val="left" w:pos="3274"/>
              </w:tabs>
              <w:spacing w:after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IČO: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"adrIcoAdresat"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41193113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DIČ: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"adrDicAdresat"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CZ41193113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42B61">
        <w:trPr>
          <w:trHeight w:val="761"/>
        </w:trPr>
        <w:tc>
          <w:tcPr>
            <w:tcW w:w="5045" w:type="dxa"/>
            <w:tcBorders>
              <w:left w:val="single" w:sz="8" w:space="0" w:color="000000"/>
              <w:bottom w:val="single" w:sz="8" w:space="0" w:color="000000"/>
            </w:tcBorders>
          </w:tcPr>
          <w:p w:rsidR="00742B61" w:rsidRDefault="00742B61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5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2B61" w:rsidRDefault="00742B61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742B61" w:rsidRDefault="00000000">
            <w:pPr>
              <w:pStyle w:val="Obsahtabulky"/>
              <w:tabs>
                <w:tab w:val="left" w:pos="1586"/>
              </w:tabs>
              <w:rPr>
                <w:rFonts w:ascii="Verdana" w:hAnsi="Verdana" w:hint="eastAsia"/>
              </w:rPr>
            </w:pPr>
            <w:r>
              <w:rPr>
                <w:rFonts w:ascii="Verdana" w:hAnsi="Verdana"/>
                <w:sz w:val="16"/>
                <w:szCs w:val="16"/>
              </w:rPr>
              <w:t>Datum vystavení: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"objednavkaVystaveni"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23. 11. 2022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42B61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"objednavkaText"</w:instrText>
      </w:r>
      <w:r>
        <w:rPr>
          <w:rFonts w:ascii="Verdana" w:hAnsi="Verdan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t xml:space="preserve">dle Vaší cenové nabídky ze dne 22. listopadu 2022 níže uvedené </w:t>
      </w:r>
      <w:proofErr w:type="gramStart"/>
      <w:r>
        <w:rPr>
          <w:rFonts w:ascii="Verdana" w:hAnsi="Verdana"/>
          <w:sz w:val="16"/>
          <w:szCs w:val="16"/>
        </w:rPr>
        <w:t>položky - nástavby</w:t>
      </w:r>
      <w:proofErr w:type="gramEnd"/>
      <w:r>
        <w:rPr>
          <w:rFonts w:ascii="Verdana" w:hAnsi="Verdana"/>
          <w:sz w:val="16"/>
          <w:szCs w:val="16"/>
        </w:rPr>
        <w:t xml:space="preserve"> na Multicar M 31 C a doplňkovou výbavu vč. montáže:</w:t>
      </w:r>
      <w:r>
        <w:rPr>
          <w:rFonts w:ascii="Verdana" w:hAnsi="Verdana"/>
          <w:sz w:val="16"/>
          <w:szCs w:val="16"/>
        </w:rPr>
        <w:fldChar w:fldCharType="end"/>
      </w:r>
    </w:p>
    <w:p w:rsidR="00742B61" w:rsidRDefault="00000000">
      <w:pPr>
        <w:pStyle w:val="Obsahtabulky"/>
        <w:spacing w:before="113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"objednavkaHorniText"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p w:rsidR="00742B61" w:rsidRDefault="00742B61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3289"/>
        <w:gridCol w:w="450"/>
        <w:gridCol w:w="828"/>
        <w:gridCol w:w="1177"/>
        <w:gridCol w:w="9"/>
        <w:gridCol w:w="1242"/>
        <w:gridCol w:w="12"/>
        <w:gridCol w:w="607"/>
        <w:gridCol w:w="119"/>
        <w:gridCol w:w="1082"/>
        <w:gridCol w:w="1258"/>
      </w:tblGrid>
      <w:tr w:rsidR="00742B61">
        <w:trPr>
          <w:gridBefore w:val="1"/>
          <w:wBefore w:w="12" w:type="dxa"/>
        </w:trPr>
        <w:tc>
          <w:tcPr>
            <w:tcW w:w="3294" w:type="dxa"/>
            <w:tcBorders>
              <w:bottom w:val="single" w:sz="2" w:space="0" w:color="000000"/>
            </w:tcBorders>
          </w:tcPr>
          <w:p w:rsidR="00742B61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Označení dodávky</w:t>
            </w:r>
          </w:p>
        </w:tc>
        <w:tc>
          <w:tcPr>
            <w:tcW w:w="450" w:type="dxa"/>
            <w:tcBorders>
              <w:bottom w:val="single" w:sz="2" w:space="0" w:color="000000"/>
            </w:tcBorders>
          </w:tcPr>
          <w:p w:rsidR="00742B61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MJ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Množství</w:t>
            </w:r>
          </w:p>
        </w:tc>
        <w:tc>
          <w:tcPr>
            <w:tcW w:w="1179" w:type="dxa"/>
            <w:tcBorders>
              <w:bottom w:val="single" w:sz="2" w:space="0" w:color="000000"/>
            </w:tcBorders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za jed.</w:t>
            </w:r>
          </w:p>
        </w:tc>
        <w:tc>
          <w:tcPr>
            <w:tcW w:w="1265" w:type="dxa"/>
            <w:gridSpan w:val="3"/>
            <w:tcBorders>
              <w:bottom w:val="single" w:sz="2" w:space="0" w:color="000000"/>
            </w:tcBorders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bez DPH</w:t>
            </w:r>
          </w:p>
        </w:tc>
        <w:tc>
          <w:tcPr>
            <w:tcW w:w="727" w:type="dxa"/>
            <w:gridSpan w:val="2"/>
            <w:tcBorders>
              <w:bottom w:val="single" w:sz="2" w:space="0" w:color="000000"/>
            </w:tcBorders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DPH </w:t>
            </w:r>
            <w:r>
              <w:rPr>
                <w:rFonts w:ascii="Verdana" w:hAnsi="Verdana"/>
                <w:sz w:val="14"/>
                <w:szCs w:val="14"/>
              </w:rPr>
              <w:t>%</w:t>
            </w:r>
          </w:p>
        </w:tc>
        <w:tc>
          <w:tcPr>
            <w:tcW w:w="1083" w:type="dxa"/>
            <w:tcBorders>
              <w:bottom w:val="single" w:sz="2" w:space="0" w:color="000000"/>
            </w:tcBorders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DPH Kč</w:t>
            </w:r>
          </w:p>
        </w:tc>
        <w:tc>
          <w:tcPr>
            <w:tcW w:w="1258" w:type="dxa"/>
            <w:tcBorders>
              <w:bottom w:val="single" w:sz="2" w:space="0" w:color="000000"/>
            </w:tcBorders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s DPH</w:t>
            </w:r>
          </w:p>
        </w:tc>
      </w:tr>
      <w:tr w:rsidR="00742B61">
        <w:trPr>
          <w:gridBefore w:val="1"/>
          <w:wBefore w:w="12" w:type="dxa"/>
        </w:trPr>
        <w:tc>
          <w:tcPr>
            <w:tcW w:w="3294" w:type="dxa"/>
          </w:tcPr>
          <w:p w:rsidR="00742B61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výstražný maják LED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42B61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742B61" w:rsidRDefault="00742B61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42B61">
        <w:trPr>
          <w:gridBefore w:val="1"/>
          <w:wBefore w:w="12" w:type="dxa"/>
        </w:trPr>
        <w:tc>
          <w:tcPr>
            <w:tcW w:w="3294" w:type="dxa"/>
          </w:tcPr>
          <w:p w:rsidR="00742B61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funkce STOP&amp;GO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42B61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742B61" w:rsidRDefault="00742B61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42B61">
        <w:trPr>
          <w:gridBefore w:val="1"/>
          <w:wBefore w:w="12" w:type="dxa"/>
        </w:trPr>
        <w:tc>
          <w:tcPr>
            <w:tcW w:w="3294" w:type="dxa"/>
          </w:tcPr>
          <w:p w:rsidR="00742B61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pracovní osvětlení rozmetadla LED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42B61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742B61" w:rsidRDefault="00742B61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42B61">
        <w:trPr>
          <w:gridBefore w:val="1"/>
          <w:wBefore w:w="12" w:type="dxa"/>
        </w:trPr>
        <w:tc>
          <w:tcPr>
            <w:tcW w:w="3294" w:type="dxa"/>
          </w:tcPr>
          <w:p w:rsidR="00742B61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sypač BBS 1000E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42B61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742B61" w:rsidRDefault="00742B61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42B61">
        <w:trPr>
          <w:gridBefore w:val="1"/>
          <w:wBefore w:w="12" w:type="dxa"/>
        </w:trPr>
        <w:tc>
          <w:tcPr>
            <w:tcW w:w="3294" w:type="dxa"/>
          </w:tcPr>
          <w:p w:rsidR="00742B61" w:rsidRDefault="00000000">
            <w:pPr>
              <w:pStyle w:val="Obsahtabulky"/>
              <w:ind w:left="57"/>
              <w:rPr>
                <w:rFonts w:ascii="Verdana" w:hAnsi="Verdana" w:hint="eastAsi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FILLIN "polozkaObjednavkyNazev"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šípová radlice PKV 172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742B61" w:rsidRDefault="00000000">
            <w:pPr>
              <w:pStyle w:val="Obsahtabulky"/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"polozkaObjednavkyMernaJednotka"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ks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829" w:type="dxa"/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"polozkaObjednavkyMnozstvi"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1,000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5" w:type="dxa"/>
            <w:gridSpan w:val="3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727" w:type="dxa"/>
            <w:gridSpan w:val="2"/>
          </w:tcPr>
          <w:p w:rsidR="00742B61" w:rsidRDefault="00742B61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083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58" w:type="dxa"/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</w:tr>
      <w:tr w:rsidR="00742B61">
        <w:tc>
          <w:tcPr>
            <w:tcW w:w="5773" w:type="dxa"/>
            <w:gridSpan w:val="6"/>
            <w:tcBorders>
              <w:top w:val="single" w:sz="2" w:space="0" w:color="000000"/>
            </w:tcBorders>
          </w:tcPr>
          <w:p w:rsidR="00742B61" w:rsidRDefault="00000000">
            <w:pPr>
              <w:pStyle w:val="Obsahtabulky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Součet položek</w:t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"objednavkaBezDphCelkem"</w:instrText>
            </w:r>
            <w:r>
              <w:rPr>
                <w:rFonts w:ascii="Verdana" w:hAnsi="Verdana" w:hint="eastAsi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000000"/>
            </w:tcBorders>
          </w:tcPr>
          <w:p w:rsidR="00742B61" w:rsidRDefault="00742B61">
            <w:pPr>
              <w:pStyle w:val="Obsahtabulky"/>
              <w:ind w:left="113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</w:tcBorders>
          </w:tcPr>
          <w:p w:rsidR="00742B61" w:rsidRDefault="00742B61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</w:tcBorders>
          </w:tcPr>
          <w:p w:rsidR="00742B61" w:rsidRDefault="00000000">
            <w:pPr>
              <w:pStyle w:val="Obsahtabulky"/>
              <w:jc w:val="right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"objednavkaCenaSDphCelkem"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393 673,50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42B61" w:rsidRDefault="00000000">
      <w:pPr>
        <w:pStyle w:val="Obsahtabulky"/>
        <w:spacing w:before="57" w:after="57"/>
        <w:ind w:left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"objednavkaProstredniText"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tbl>
      <w:tblPr>
        <w:tblW w:w="10085" w:type="dxa"/>
        <w:tblInd w:w="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5060"/>
      </w:tblGrid>
      <w:tr w:rsidR="00742B61">
        <w:trPr>
          <w:trHeight w:val="911"/>
        </w:trPr>
        <w:tc>
          <w:tcPr>
            <w:tcW w:w="5025" w:type="dxa"/>
          </w:tcPr>
          <w:p w:rsidR="00742B61" w:rsidRDefault="00742B61">
            <w:pPr>
              <w:pStyle w:val="Obsahtabulky"/>
              <w:spacing w:before="57"/>
              <w:rPr>
                <w:rFonts w:ascii="Verdana" w:hAnsi="Verdana" w:hint="eastAsia"/>
                <w:sz w:val="16"/>
                <w:szCs w:val="16"/>
              </w:rPr>
            </w:pPr>
          </w:p>
        </w:tc>
        <w:tc>
          <w:tcPr>
            <w:tcW w:w="5060" w:type="dxa"/>
          </w:tcPr>
          <w:tbl>
            <w:tblPr>
              <w:tblW w:w="4685" w:type="dxa"/>
              <w:tblInd w:w="26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2343"/>
            </w:tblGrid>
            <w:tr w:rsidR="00742B61">
              <w:tc>
                <w:tcPr>
                  <w:tcW w:w="4685" w:type="dxa"/>
                  <w:gridSpan w:val="2"/>
                  <w:tcBorders>
                    <w:bottom w:val="single" w:sz="2" w:space="0" w:color="000000"/>
                  </w:tcBorders>
                </w:tcPr>
                <w:p w:rsidR="00742B61" w:rsidRDefault="00742B61">
                  <w:pPr>
                    <w:pStyle w:val="Obsahtabulky"/>
                    <w:tabs>
                      <w:tab w:val="left" w:pos="150"/>
                      <w:tab w:val="left" w:pos="3450"/>
                      <w:tab w:val="left" w:pos="3611"/>
                      <w:tab w:val="left" w:pos="3846"/>
                      <w:tab w:val="left" w:pos="3900"/>
                    </w:tabs>
                    <w:jc w:val="right"/>
                    <w:rPr>
                      <w:rFonts w:ascii="Verdana" w:hAnsi="Verdana" w:hint="eastAsia"/>
                      <w:sz w:val="16"/>
                      <w:szCs w:val="16"/>
                    </w:rPr>
                  </w:pPr>
                </w:p>
              </w:tc>
            </w:tr>
            <w:tr w:rsidR="00742B61">
              <w:tc>
                <w:tcPr>
                  <w:tcW w:w="23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742B61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ab/>
                    <w:t>CELKEM:</w:t>
                  </w:r>
                </w:p>
              </w:tc>
              <w:tc>
                <w:tcPr>
                  <w:tcW w:w="234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42B61" w:rsidRDefault="00000000">
                  <w:pPr>
                    <w:pStyle w:val="Obsahtabulky"/>
                    <w:tabs>
                      <w:tab w:val="left" w:pos="43"/>
                      <w:tab w:val="left" w:pos="321"/>
                      <w:tab w:val="left" w:pos="546"/>
                      <w:tab w:val="left" w:pos="707"/>
                      <w:tab w:val="left" w:pos="1886"/>
                      <w:tab w:val="left" w:pos="2196"/>
                      <w:tab w:val="left" w:pos="2379"/>
                      <w:tab w:val="left" w:pos="4189"/>
                    </w:tabs>
                    <w:ind w:right="57"/>
                    <w:jc w:val="right"/>
                    <w:rPr>
                      <w:rFonts w:ascii="Verdana" w:hAnsi="Verdana" w:hint="eastAsi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 xml:space="preserve"> FILLIN "objednavkaCelkemKUhrade"</w:instrTex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393 673,50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Kč</w:t>
                  </w:r>
                </w:p>
              </w:tc>
            </w:tr>
          </w:tbl>
          <w:p w:rsidR="00742B61" w:rsidRDefault="00742B61">
            <w:pPr>
              <w:pStyle w:val="Obsahtabulky"/>
              <w:rPr>
                <w:rFonts w:ascii="Verdana" w:hAnsi="Verdana" w:hint="eastAsia"/>
                <w:sz w:val="16"/>
                <w:szCs w:val="16"/>
              </w:rPr>
            </w:pPr>
          </w:p>
        </w:tc>
      </w:tr>
    </w:tbl>
    <w:p w:rsidR="00742B61" w:rsidRDefault="00742B61">
      <w:pPr>
        <w:pStyle w:val="Obsahtabulky"/>
        <w:spacing w:before="57"/>
        <w:ind w:left="113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2"/>
      </w:tblGrid>
      <w:tr w:rsidR="00742B61">
        <w:tc>
          <w:tcPr>
            <w:tcW w:w="10092" w:type="dxa"/>
            <w:tcBorders>
              <w:top w:val="single" w:sz="2" w:space="0" w:color="000000"/>
              <w:bottom w:val="single" w:sz="2" w:space="0" w:color="000000"/>
            </w:tcBorders>
          </w:tcPr>
          <w:p w:rsidR="00742B61" w:rsidRDefault="00000000">
            <w:pPr>
              <w:pStyle w:val="Obsahtabulky"/>
              <w:spacing w:before="57" w:after="57"/>
              <w:ind w:left="57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 xml:space="preserve"> FILLIN "objednavkaDolniText"</w:instrText>
            </w:r>
            <w:r>
              <w:rPr>
                <w:rFonts w:ascii="Verdana" w:hAnsi="Verdana" w:hint="eastAsi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742B61" w:rsidRDefault="00742B61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742B61" w:rsidRDefault="00742B61">
      <w:pPr>
        <w:pStyle w:val="Obsahtabulky"/>
        <w:spacing w:before="57"/>
        <w:rPr>
          <w:rFonts w:ascii="Calibri" w:hAnsi="Calibri"/>
          <w:sz w:val="16"/>
          <w:szCs w:val="16"/>
        </w:rPr>
      </w:pPr>
    </w:p>
    <w:p w:rsidR="00742B61" w:rsidRDefault="00742B61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5"/>
        <w:gridCol w:w="5047"/>
      </w:tblGrid>
      <w:tr w:rsidR="00742B61">
        <w:trPr>
          <w:trHeight w:val="879"/>
        </w:trPr>
        <w:tc>
          <w:tcPr>
            <w:tcW w:w="5045" w:type="dxa"/>
          </w:tcPr>
          <w:p w:rsidR="00742B61" w:rsidRDefault="00742B61">
            <w:pPr>
              <w:pStyle w:val="Obsahtabulky"/>
              <w:tabs>
                <w:tab w:val="left" w:pos="1088"/>
              </w:tabs>
              <w:ind w:left="113"/>
            </w:pPr>
          </w:p>
        </w:tc>
        <w:tc>
          <w:tcPr>
            <w:tcW w:w="5047" w:type="dxa"/>
          </w:tcPr>
          <w:p w:rsidR="00742B61" w:rsidRDefault="00000000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Převzal: 25. 11. 2022</w:t>
            </w:r>
          </w:p>
          <w:p w:rsidR="00742B61" w:rsidRDefault="00742B61">
            <w:pPr>
              <w:pStyle w:val="Obsahtabulky"/>
              <w:ind w:left="113"/>
              <w:rPr>
                <w:rFonts w:ascii="Verdana" w:hAnsi="Verdana" w:hint="eastAsia"/>
                <w:sz w:val="16"/>
                <w:szCs w:val="16"/>
              </w:rPr>
            </w:pPr>
          </w:p>
          <w:p w:rsidR="00742B61" w:rsidRDefault="00000000">
            <w:pPr>
              <w:pStyle w:val="Obsahtabulky"/>
              <w:spacing w:before="57"/>
              <w:ind w:left="113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Razítko:</w:t>
            </w:r>
          </w:p>
        </w:tc>
      </w:tr>
    </w:tbl>
    <w:p w:rsidR="00742B61" w:rsidRDefault="00742B61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742B61" w:rsidRDefault="00742B61">
      <w:pPr>
        <w:pStyle w:val="Obsahtabulky"/>
        <w:tabs>
          <w:tab w:val="left" w:pos="986"/>
        </w:tabs>
        <w:spacing w:before="57"/>
        <w:rPr>
          <w:rFonts w:ascii="Verdana" w:hAnsi="Verdana" w:hint="eastAsia"/>
          <w:sz w:val="16"/>
          <w:szCs w:val="16"/>
        </w:rPr>
      </w:pPr>
    </w:p>
    <w:p w:rsidR="00742B61" w:rsidRDefault="00000000">
      <w:pPr>
        <w:pStyle w:val="Obsahtabulky"/>
        <w:tabs>
          <w:tab w:val="left" w:pos="986"/>
        </w:tabs>
        <w:spacing w:before="57" w:after="57"/>
      </w:pPr>
      <w:r>
        <w:rPr>
          <w:rFonts w:ascii="Verdana" w:hAnsi="Verdana"/>
          <w:sz w:val="16"/>
          <w:szCs w:val="16"/>
        </w:rPr>
        <w:t xml:space="preserve">Schválil: </w:t>
      </w:r>
    </w:p>
    <w:p w:rsidR="00742B61" w:rsidRDefault="00000000">
      <w:pPr>
        <w:pStyle w:val="Obsahtabulky"/>
        <w:tabs>
          <w:tab w:val="left" w:pos="986"/>
        </w:tabs>
        <w:spacing w:before="57" w:after="57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sz w:val="16"/>
          <w:szCs w:val="16"/>
        </w:rPr>
        <w:fldChar w:fldCharType="begin"/>
      </w:r>
      <w:r>
        <w:rPr>
          <w:rFonts w:ascii="Verdana" w:hAnsi="Verdana"/>
          <w:sz w:val="16"/>
          <w:szCs w:val="16"/>
        </w:rPr>
        <w:instrText xml:space="preserve"> FILLIN "zadostSchvalil"</w:instrText>
      </w:r>
      <w:r>
        <w:rPr>
          <w:rFonts w:ascii="Verdana" w:hAnsi="Verdana" w:hint="eastAsia"/>
          <w:sz w:val="16"/>
          <w:szCs w:val="16"/>
        </w:rPr>
        <w:fldChar w:fldCharType="separate"/>
      </w:r>
      <w:r>
        <w:rPr>
          <w:rFonts w:ascii="Verdana" w:hAnsi="Verdana"/>
          <w:sz w:val="16"/>
          <w:szCs w:val="16"/>
        </w:rPr>
        <w:fldChar w:fldCharType="end"/>
      </w:r>
    </w:p>
    <w:sectPr w:rsidR="00742B61">
      <w:pgSz w:w="11906" w:h="16838"/>
      <w:pgMar w:top="808" w:right="850" w:bottom="1020" w:left="96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mASsiSnIqEIMI45jWiifNDeHbaWahQaZYuNpXoTK6Zx97qMiuZksorqAXEw+g90koshaY+Q4Tu6cf9s7PsW7A==" w:salt="HGGDvUxNvKL9dCMgx8fXdQ==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bjednavkaText" w:val="0"/>
  </w:docVars>
  <w:rsids>
    <w:rsidRoot w:val="00742B61"/>
    <w:rsid w:val="00742B61"/>
    <w:rsid w:val="00B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AB0C910-9DF5-410A-AE6A-AD4393E2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Obsahrmce">
    <w:name w:val="Obsah rámce"/>
    <w:basedOn w:val="Normln"/>
    <w:qFormat/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jickova@mu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329</Words>
  <Characters>1943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Doupovcová Libuše</cp:lastModifiedBy>
  <cp:revision>78</cp:revision>
  <cp:lastPrinted>2020-07-27T12:31:00Z</cp:lastPrinted>
  <dcterms:created xsi:type="dcterms:W3CDTF">2018-05-16T10:13:00Z</dcterms:created>
  <dcterms:modified xsi:type="dcterms:W3CDTF">2022-11-28T06:26:00Z</dcterms:modified>
  <dc:language>cs-CZ</dc:language>
</cp:coreProperties>
</file>