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21" w14:textId="21E8C8B5" w:rsidR="006F0BEC" w:rsidRPr="00981C79" w:rsidRDefault="009E351E" w:rsidP="00195CE6">
      <w:pPr>
        <w:jc w:val="center"/>
        <w:rPr>
          <w:b/>
          <w:sz w:val="24"/>
          <w:szCs w:val="24"/>
        </w:rPr>
      </w:pPr>
      <w:r w:rsidRPr="00931CF7">
        <w:rPr>
          <w:b/>
          <w:sz w:val="24"/>
          <w:szCs w:val="24"/>
        </w:rPr>
        <w:t xml:space="preserve"> </w:t>
      </w:r>
      <w:r w:rsidR="00BB69CE" w:rsidRPr="00981C79">
        <w:rPr>
          <w:b/>
          <w:sz w:val="24"/>
          <w:szCs w:val="24"/>
        </w:rPr>
        <w:t xml:space="preserve">DODATEK </w:t>
      </w:r>
      <w:r w:rsidR="00E55E28" w:rsidRPr="00981C79">
        <w:rPr>
          <w:b/>
          <w:sz w:val="24"/>
          <w:szCs w:val="24"/>
        </w:rPr>
        <w:t>č.</w:t>
      </w:r>
      <w:r w:rsidR="001A7646">
        <w:rPr>
          <w:b/>
          <w:sz w:val="24"/>
          <w:szCs w:val="24"/>
        </w:rPr>
        <w:t>2</w:t>
      </w:r>
    </w:p>
    <w:p w14:paraId="7929FC94" w14:textId="627E2EFF" w:rsidR="006B4C9C" w:rsidRPr="00981C79" w:rsidRDefault="00E01ABF" w:rsidP="00195CE6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k</w:t>
      </w:r>
      <w:r w:rsidR="00BB69CE" w:rsidRPr="00981C79">
        <w:rPr>
          <w:b/>
          <w:sz w:val="24"/>
          <w:szCs w:val="24"/>
        </w:rPr>
        <w:t xml:space="preserve"> č. </w:t>
      </w:r>
      <w:r w:rsidR="00DF2F16" w:rsidRPr="00981C79">
        <w:rPr>
          <w:b/>
          <w:sz w:val="24"/>
          <w:szCs w:val="24"/>
        </w:rPr>
        <w:t>SPA-2021-800-000364</w:t>
      </w:r>
    </w:p>
    <w:p w14:paraId="5ACB9F71" w14:textId="77777777" w:rsidR="00BB69CE" w:rsidRPr="00981C79" w:rsidRDefault="00BB69CE" w:rsidP="00195CE6">
      <w:pPr>
        <w:jc w:val="center"/>
        <w:rPr>
          <w:b/>
          <w:sz w:val="24"/>
          <w:szCs w:val="24"/>
        </w:rPr>
      </w:pPr>
    </w:p>
    <w:p w14:paraId="50B09E9F" w14:textId="150D8488" w:rsidR="00BB69CE" w:rsidRPr="00981C79" w:rsidRDefault="00BB69CE" w:rsidP="00E55E28">
      <w:pPr>
        <w:jc w:val="center"/>
        <w:rPr>
          <w:b/>
          <w:sz w:val="24"/>
          <w:szCs w:val="24"/>
        </w:rPr>
      </w:pPr>
      <w:r w:rsidRPr="00981C79">
        <w:rPr>
          <w:sz w:val="24"/>
          <w:szCs w:val="24"/>
        </w:rPr>
        <w:t>ke Smlouvě o dílo na realizaci stavby:</w:t>
      </w:r>
      <w:r w:rsidR="004138C9" w:rsidRPr="00981C79">
        <w:rPr>
          <w:sz w:val="24"/>
          <w:szCs w:val="24"/>
        </w:rPr>
        <w:t xml:space="preserve"> </w:t>
      </w:r>
      <w:r w:rsidR="00DF2F16" w:rsidRPr="00981C79">
        <w:rPr>
          <w:b/>
          <w:sz w:val="24"/>
          <w:szCs w:val="24"/>
          <w:u w:val="single"/>
        </w:rPr>
        <w:t>Vodovod Chodovská Huť</w:t>
      </w:r>
    </w:p>
    <w:p w14:paraId="22C21B2C" w14:textId="4E3F28B4" w:rsidR="006B4C9C" w:rsidRPr="00981C79" w:rsidRDefault="00BB69CE" w:rsidP="00E55E28">
      <w:pPr>
        <w:jc w:val="center"/>
        <w:rPr>
          <w:sz w:val="24"/>
          <w:szCs w:val="24"/>
        </w:rPr>
      </w:pPr>
      <w:r w:rsidRPr="00981C79">
        <w:rPr>
          <w:sz w:val="24"/>
          <w:szCs w:val="24"/>
        </w:rPr>
        <w:t>uzavřené dne</w:t>
      </w:r>
      <w:r w:rsidR="00DF2F16" w:rsidRPr="00981C79">
        <w:rPr>
          <w:sz w:val="24"/>
          <w:szCs w:val="24"/>
        </w:rPr>
        <w:t xml:space="preserve"> </w:t>
      </w:r>
      <w:r w:rsidR="00DF2F16" w:rsidRPr="00981C79">
        <w:rPr>
          <w:b/>
          <w:bCs/>
          <w:sz w:val="24"/>
          <w:szCs w:val="24"/>
        </w:rPr>
        <w:t>20.12.2021</w:t>
      </w:r>
      <w:r w:rsidRPr="00981C79">
        <w:rPr>
          <w:sz w:val="24"/>
          <w:szCs w:val="24"/>
        </w:rPr>
        <w:t xml:space="preserve">  </w:t>
      </w:r>
      <w:r w:rsidR="006B4C9C" w:rsidRPr="00981C79">
        <w:rPr>
          <w:sz w:val="24"/>
          <w:szCs w:val="24"/>
        </w:rPr>
        <w:t xml:space="preserve">podle </w:t>
      </w:r>
      <w:r w:rsidR="005275E6" w:rsidRPr="00981C79">
        <w:rPr>
          <w:sz w:val="24"/>
          <w:szCs w:val="24"/>
        </w:rPr>
        <w:t>§ 2586 a ná</w:t>
      </w:r>
      <w:r w:rsidR="00DC2373" w:rsidRPr="00981C79">
        <w:rPr>
          <w:sz w:val="24"/>
          <w:szCs w:val="24"/>
        </w:rPr>
        <w:t>s</w:t>
      </w:r>
      <w:r w:rsidR="005275E6" w:rsidRPr="00981C79">
        <w:rPr>
          <w:sz w:val="24"/>
          <w:szCs w:val="24"/>
        </w:rPr>
        <w:t>l. zákona č. 89/2012 Sb., občanského</w:t>
      </w:r>
      <w:r w:rsidR="006B4C9C" w:rsidRPr="00981C79">
        <w:rPr>
          <w:sz w:val="24"/>
          <w:szCs w:val="24"/>
        </w:rPr>
        <w:t xml:space="preserve"> zákoníku v platném znění</w:t>
      </w:r>
      <w:r w:rsidRPr="00981C79">
        <w:rPr>
          <w:sz w:val="24"/>
          <w:szCs w:val="24"/>
        </w:rPr>
        <w:t>.</w:t>
      </w:r>
    </w:p>
    <w:p w14:paraId="0B991F8F" w14:textId="77777777" w:rsidR="005A38E1" w:rsidRPr="00981C79" w:rsidRDefault="005A38E1" w:rsidP="002145DD">
      <w:pPr>
        <w:jc w:val="center"/>
        <w:rPr>
          <w:sz w:val="24"/>
          <w:szCs w:val="24"/>
        </w:rPr>
      </w:pPr>
    </w:p>
    <w:p w14:paraId="0C5C69C0" w14:textId="77777777" w:rsidR="00FB45C8" w:rsidRPr="00981C79" w:rsidRDefault="004138C9" w:rsidP="002145DD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SMLUVNÍ STRANY:</w:t>
      </w:r>
    </w:p>
    <w:p w14:paraId="50519216" w14:textId="77777777" w:rsidR="005275E6" w:rsidRPr="00981C79" w:rsidRDefault="005275E6" w:rsidP="00FB45C8">
      <w:pPr>
        <w:rPr>
          <w:sz w:val="24"/>
          <w:szCs w:val="24"/>
        </w:rPr>
      </w:pPr>
    </w:p>
    <w:p w14:paraId="645E3DB1" w14:textId="77777777" w:rsidR="002D4488" w:rsidRPr="00981C79" w:rsidRDefault="002D4488" w:rsidP="002D4488">
      <w:pPr>
        <w:pStyle w:val="Bezmezer"/>
        <w:rPr>
          <w:rFonts w:ascii="Times New Roman" w:hAnsi="Times New Roman"/>
          <w:bCs/>
          <w:sz w:val="24"/>
          <w:szCs w:val="24"/>
        </w:rPr>
      </w:pPr>
      <w:r w:rsidRPr="00981C79">
        <w:rPr>
          <w:rFonts w:ascii="Times New Roman" w:hAnsi="Times New Roman"/>
          <w:b/>
          <w:sz w:val="24"/>
          <w:szCs w:val="24"/>
          <w:lang w:eastAsia="cs-CZ"/>
        </w:rPr>
        <w:t>CHEVAK Cheb, a.s.</w:t>
      </w:r>
    </w:p>
    <w:p w14:paraId="0E719821" w14:textId="0BA11D52" w:rsidR="002D4488" w:rsidRPr="00981C79" w:rsidRDefault="00313F55" w:rsidP="002D448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981C79">
        <w:rPr>
          <w:rFonts w:ascii="Times New Roman" w:hAnsi="Times New Roman"/>
          <w:sz w:val="24"/>
          <w:szCs w:val="24"/>
          <w:lang w:eastAsia="cs-CZ"/>
        </w:rPr>
        <w:t>se sídlem:</w:t>
      </w:r>
      <w:r w:rsidR="002D4488" w:rsidRPr="00981C79">
        <w:rPr>
          <w:rFonts w:ascii="Times New Roman" w:hAnsi="Times New Roman"/>
          <w:sz w:val="24"/>
          <w:szCs w:val="24"/>
          <w:lang w:eastAsia="cs-CZ"/>
        </w:rPr>
        <w:t xml:space="preserve"> Tršnická 4/11, 350 02 Cheb</w:t>
      </w:r>
    </w:p>
    <w:p w14:paraId="2C178846" w14:textId="0641F3F8" w:rsidR="002D4488" w:rsidRPr="00981C79" w:rsidRDefault="002D4488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 xml:space="preserve">IČO </w:t>
      </w:r>
      <w:r w:rsidRPr="00981C79">
        <w:rPr>
          <w:bCs/>
          <w:snapToGrid w:val="0"/>
          <w:sz w:val="24"/>
          <w:szCs w:val="24"/>
        </w:rPr>
        <w:t>49787977</w:t>
      </w:r>
      <w:r w:rsidRPr="00981C79">
        <w:rPr>
          <w:sz w:val="24"/>
          <w:szCs w:val="24"/>
        </w:rPr>
        <w:t>, DIČ CZ49787977</w:t>
      </w:r>
      <w:r w:rsidRPr="00981C79">
        <w:rPr>
          <w:sz w:val="24"/>
          <w:szCs w:val="24"/>
        </w:rPr>
        <w:br/>
        <w:t>Bankovní spojení: KB  Cheb , č.</w:t>
      </w:r>
      <w:r w:rsidR="001E1106" w:rsidRPr="00981C79">
        <w:rPr>
          <w:sz w:val="24"/>
          <w:szCs w:val="24"/>
        </w:rPr>
        <w:t xml:space="preserve"> </w:t>
      </w:r>
      <w:r w:rsidRPr="00981C79">
        <w:rPr>
          <w:sz w:val="24"/>
          <w:szCs w:val="24"/>
        </w:rPr>
        <w:t>účtu 14102331/0100</w:t>
      </w:r>
    </w:p>
    <w:p w14:paraId="1DD3B1DC" w14:textId="77777777" w:rsidR="002D4488" w:rsidRPr="00981C79" w:rsidRDefault="00E01ABF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Společnost z</w:t>
      </w:r>
      <w:r w:rsidR="002D4488" w:rsidRPr="00981C79">
        <w:rPr>
          <w:sz w:val="24"/>
          <w:szCs w:val="24"/>
        </w:rPr>
        <w:t>apsána 1. 1. 1994 u Krajského soudu v Plzni, Obchodní rejstřík, oddíl B, vložka 367</w:t>
      </w:r>
    </w:p>
    <w:p w14:paraId="5D5B02E3" w14:textId="52D34A9B" w:rsidR="002D4488" w:rsidRPr="00981C79" w:rsidRDefault="002D4488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Zástupce při jednání ve věcech technických:</w:t>
      </w:r>
      <w:r w:rsidR="00DF2F16" w:rsidRPr="00981C79">
        <w:rPr>
          <w:sz w:val="24"/>
          <w:szCs w:val="24"/>
        </w:rPr>
        <w:t xml:space="preserve"> </w:t>
      </w:r>
      <w:proofErr w:type="spellStart"/>
      <w:r w:rsidR="00017CAB">
        <w:rPr>
          <w:sz w:val="24"/>
          <w:szCs w:val="24"/>
        </w:rPr>
        <w:t>xxx</w:t>
      </w:r>
      <w:proofErr w:type="spellEnd"/>
    </w:p>
    <w:p w14:paraId="092AB2C9" w14:textId="77777777" w:rsidR="001E1106" w:rsidRPr="00981C79" w:rsidRDefault="001E1106" w:rsidP="002D4488">
      <w:pPr>
        <w:rPr>
          <w:sz w:val="24"/>
          <w:szCs w:val="24"/>
        </w:rPr>
      </w:pPr>
    </w:p>
    <w:p w14:paraId="6C40CBA6" w14:textId="48769B25" w:rsidR="004138C9" w:rsidRPr="00981C79" w:rsidRDefault="004138C9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>(dále jen „</w:t>
      </w:r>
      <w:r w:rsidRPr="00981C79">
        <w:rPr>
          <w:b/>
          <w:sz w:val="24"/>
          <w:szCs w:val="24"/>
        </w:rPr>
        <w:t>Objednatel</w:t>
      </w:r>
      <w:r w:rsidRPr="00981C79">
        <w:rPr>
          <w:sz w:val="24"/>
          <w:szCs w:val="24"/>
        </w:rPr>
        <w:t>“)</w:t>
      </w:r>
    </w:p>
    <w:p w14:paraId="0CD1A1FC" w14:textId="77777777" w:rsidR="004138C9" w:rsidRPr="00981C79" w:rsidRDefault="004138C9" w:rsidP="004138C9">
      <w:pPr>
        <w:rPr>
          <w:sz w:val="24"/>
          <w:szCs w:val="24"/>
        </w:rPr>
      </w:pPr>
    </w:p>
    <w:p w14:paraId="613FEBA1" w14:textId="77777777" w:rsidR="004138C9" w:rsidRPr="00981C79" w:rsidRDefault="004138C9" w:rsidP="004138C9">
      <w:pPr>
        <w:rPr>
          <w:sz w:val="24"/>
          <w:szCs w:val="24"/>
        </w:rPr>
      </w:pPr>
      <w:r w:rsidRPr="00981C79">
        <w:rPr>
          <w:sz w:val="24"/>
          <w:szCs w:val="24"/>
        </w:rPr>
        <w:t>a</w:t>
      </w:r>
    </w:p>
    <w:p w14:paraId="6C3F6A55" w14:textId="77777777" w:rsidR="004138C9" w:rsidRPr="00981C79" w:rsidRDefault="004138C9" w:rsidP="004138C9">
      <w:pPr>
        <w:rPr>
          <w:sz w:val="24"/>
          <w:szCs w:val="24"/>
        </w:rPr>
      </w:pPr>
    </w:p>
    <w:p w14:paraId="11F39A9D" w14:textId="77777777" w:rsidR="00DF2F16" w:rsidRPr="00981C79" w:rsidRDefault="00DF2F16" w:rsidP="00313F55">
      <w:pPr>
        <w:pStyle w:val="BodyText21"/>
        <w:widowControl/>
        <w:tabs>
          <w:tab w:val="left" w:pos="1701"/>
        </w:tabs>
        <w:rPr>
          <w:b/>
          <w:bCs/>
          <w:iCs/>
          <w:snapToGrid/>
          <w:sz w:val="24"/>
          <w:szCs w:val="24"/>
        </w:rPr>
      </w:pPr>
      <w:r w:rsidRPr="00981C79">
        <w:rPr>
          <w:b/>
          <w:bCs/>
          <w:iCs/>
          <w:snapToGrid/>
          <w:sz w:val="24"/>
          <w:szCs w:val="24"/>
        </w:rPr>
        <w:t>STAVBY IS, s.r.o.</w:t>
      </w:r>
    </w:p>
    <w:p w14:paraId="497F2338" w14:textId="6E527A80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se sídlem: Lomená 326, Plesná, PSČ: 351 35</w:t>
      </w:r>
    </w:p>
    <w:p w14:paraId="13FA6751" w14:textId="77777777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 xml:space="preserve">IČO: </w:t>
      </w:r>
      <w:bookmarkStart w:id="0" w:name="_Hlk90530553"/>
      <w:r w:rsidRPr="00981C79">
        <w:rPr>
          <w:snapToGrid/>
          <w:sz w:val="24"/>
          <w:szCs w:val="24"/>
        </w:rPr>
        <w:t>26403510</w:t>
      </w:r>
      <w:bookmarkEnd w:id="0"/>
      <w:r w:rsidRPr="00981C79">
        <w:rPr>
          <w:snapToGrid/>
          <w:sz w:val="24"/>
          <w:szCs w:val="24"/>
        </w:rPr>
        <w:t>,</w:t>
      </w:r>
      <w:r w:rsidRPr="00981C79">
        <w:rPr>
          <w:snapToGrid/>
          <w:sz w:val="24"/>
          <w:szCs w:val="24"/>
        </w:rPr>
        <w:tab/>
      </w:r>
      <w:proofErr w:type="gramStart"/>
      <w:r w:rsidRPr="00981C79">
        <w:rPr>
          <w:snapToGrid/>
          <w:sz w:val="24"/>
          <w:szCs w:val="24"/>
        </w:rPr>
        <w:t>DIČ :</w:t>
      </w:r>
      <w:proofErr w:type="gramEnd"/>
      <w:r w:rsidRPr="00981C79">
        <w:rPr>
          <w:snapToGrid/>
          <w:sz w:val="24"/>
          <w:szCs w:val="24"/>
        </w:rPr>
        <w:t xml:space="preserve"> CZ26403510</w:t>
      </w:r>
    </w:p>
    <w:p w14:paraId="492CEC49" w14:textId="4E79067A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zapsaná v obchodním rejstříku vedeném Krajským soudem v Plzni, v oddíle C, vložce 18026</w:t>
      </w:r>
    </w:p>
    <w:p w14:paraId="5B719904" w14:textId="085A3E9C" w:rsidR="00DF2F16" w:rsidRPr="00981C79" w:rsidRDefault="00DF2F16" w:rsidP="00313F55">
      <w:pPr>
        <w:ind w:left="1701" w:hanging="1701"/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bankovní spojení: </w:t>
      </w:r>
      <w:proofErr w:type="spellStart"/>
      <w:r w:rsidRPr="00981C79">
        <w:rPr>
          <w:sz w:val="24"/>
          <w:szCs w:val="24"/>
        </w:rPr>
        <w:t>č.ú</w:t>
      </w:r>
      <w:proofErr w:type="spellEnd"/>
      <w:r w:rsidRPr="00981C79">
        <w:rPr>
          <w:sz w:val="24"/>
          <w:szCs w:val="24"/>
        </w:rPr>
        <w:t xml:space="preserve">.: 0805865319/0800 vedený u Česká spořitelna, a.s., </w:t>
      </w:r>
    </w:p>
    <w:p w14:paraId="300808E5" w14:textId="422E2893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smluvních: </w:t>
      </w:r>
      <w:proofErr w:type="spellStart"/>
      <w:r w:rsidR="00017CAB">
        <w:rPr>
          <w:sz w:val="24"/>
          <w:szCs w:val="24"/>
        </w:rPr>
        <w:t>xxx</w:t>
      </w:r>
      <w:proofErr w:type="spellEnd"/>
    </w:p>
    <w:p w14:paraId="3F49F5E2" w14:textId="506ADABB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technických: </w:t>
      </w:r>
      <w:proofErr w:type="spellStart"/>
      <w:r w:rsidR="00017CAB">
        <w:rPr>
          <w:sz w:val="24"/>
          <w:szCs w:val="24"/>
        </w:rPr>
        <w:t>xxx</w:t>
      </w:r>
      <w:proofErr w:type="spellEnd"/>
    </w:p>
    <w:p w14:paraId="16D0E652" w14:textId="5920D2CC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6720A6FD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(dále jen „</w:t>
      </w:r>
      <w:r w:rsidRPr="00981C79">
        <w:rPr>
          <w:b/>
          <w:color w:val="000000" w:themeColor="text1"/>
          <w:sz w:val="24"/>
          <w:szCs w:val="24"/>
        </w:rPr>
        <w:t>Zhotovitel</w:t>
      </w:r>
      <w:r w:rsidRPr="00981C79">
        <w:rPr>
          <w:color w:val="000000" w:themeColor="text1"/>
          <w:sz w:val="24"/>
          <w:szCs w:val="24"/>
        </w:rPr>
        <w:t>“)</w:t>
      </w:r>
    </w:p>
    <w:p w14:paraId="6AB32886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76269D1B" w14:textId="77777777" w:rsidR="004138C9" w:rsidRPr="00981C79" w:rsidRDefault="004138C9" w:rsidP="00E01ABF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(Objednatel a Zhotovitel společně dále jen „</w:t>
      </w:r>
      <w:r w:rsidRPr="00981C79">
        <w:rPr>
          <w:b/>
          <w:color w:val="000000" w:themeColor="text1"/>
          <w:sz w:val="24"/>
          <w:szCs w:val="24"/>
        </w:rPr>
        <w:t>Smluvní strany</w:t>
      </w:r>
      <w:r w:rsidRPr="00981C79">
        <w:rPr>
          <w:color w:val="000000" w:themeColor="text1"/>
          <w:sz w:val="24"/>
          <w:szCs w:val="24"/>
        </w:rPr>
        <w:t>“, každá samostatně pak dále jen „</w:t>
      </w:r>
      <w:r w:rsidRPr="00981C79">
        <w:rPr>
          <w:b/>
          <w:color w:val="000000" w:themeColor="text1"/>
          <w:sz w:val="24"/>
          <w:szCs w:val="24"/>
        </w:rPr>
        <w:t>Smluvní strana</w:t>
      </w:r>
      <w:r w:rsidRPr="00981C79">
        <w:rPr>
          <w:color w:val="000000" w:themeColor="text1"/>
          <w:sz w:val="24"/>
          <w:szCs w:val="24"/>
        </w:rPr>
        <w:t>“)</w:t>
      </w:r>
    </w:p>
    <w:p w14:paraId="7D7F9112" w14:textId="77777777" w:rsidR="00E25150" w:rsidRPr="00981C79" w:rsidRDefault="00E25150" w:rsidP="004138C9">
      <w:pPr>
        <w:rPr>
          <w:color w:val="000000" w:themeColor="text1"/>
          <w:sz w:val="24"/>
          <w:szCs w:val="24"/>
        </w:rPr>
      </w:pPr>
    </w:p>
    <w:p w14:paraId="5D69D211" w14:textId="2D1F4C46" w:rsidR="0067790A" w:rsidRDefault="0067790A" w:rsidP="005E1CFC">
      <w:pPr>
        <w:rPr>
          <w:color w:val="000000" w:themeColor="text1"/>
          <w:sz w:val="24"/>
          <w:szCs w:val="24"/>
        </w:rPr>
      </w:pPr>
    </w:p>
    <w:p w14:paraId="24BDD945" w14:textId="77777777" w:rsidR="0038004A" w:rsidRPr="00981C79" w:rsidRDefault="0038004A" w:rsidP="005E1CFC">
      <w:pPr>
        <w:rPr>
          <w:color w:val="000000" w:themeColor="text1"/>
          <w:sz w:val="24"/>
          <w:szCs w:val="24"/>
        </w:rPr>
      </w:pPr>
    </w:p>
    <w:p w14:paraId="3FACAC7E" w14:textId="77777777" w:rsidR="00FB45C8" w:rsidRPr="00981C79" w:rsidRDefault="00715A1D" w:rsidP="002145DD">
      <w:pPr>
        <w:jc w:val="center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 xml:space="preserve">UZAVŘELY </w:t>
      </w:r>
      <w:r w:rsidR="000B3D9B" w:rsidRPr="00981C79">
        <w:rPr>
          <w:b/>
          <w:color w:val="000000" w:themeColor="text1"/>
          <w:sz w:val="24"/>
          <w:szCs w:val="24"/>
        </w:rPr>
        <w:t>TENTO DODATEK</w:t>
      </w:r>
      <w:r w:rsidRPr="00981C79">
        <w:rPr>
          <w:b/>
          <w:color w:val="000000" w:themeColor="text1"/>
          <w:sz w:val="24"/>
          <w:szCs w:val="24"/>
        </w:rPr>
        <w:t xml:space="preserve"> K</w:t>
      </w:r>
    </w:p>
    <w:p w14:paraId="5E624134" w14:textId="77777777" w:rsidR="0067790A" w:rsidRPr="00981C79" w:rsidRDefault="0067790A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</w:p>
    <w:p w14:paraId="7A6C4326" w14:textId="77777777" w:rsidR="00FB45C8" w:rsidRPr="00981C79" w:rsidRDefault="00FB45C8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  <w:r w:rsidRPr="00981C79">
        <w:rPr>
          <w:b/>
          <w:color w:val="000000" w:themeColor="text1"/>
          <w:spacing w:val="200"/>
          <w:sz w:val="24"/>
          <w:szCs w:val="24"/>
        </w:rPr>
        <w:t>SMLOUV</w:t>
      </w:r>
      <w:r w:rsidR="00715A1D" w:rsidRPr="00981C79">
        <w:rPr>
          <w:b/>
          <w:color w:val="000000" w:themeColor="text1"/>
          <w:spacing w:val="200"/>
          <w:sz w:val="24"/>
          <w:szCs w:val="24"/>
        </w:rPr>
        <w:t>Ě</w:t>
      </w:r>
      <w:r w:rsidRPr="00981C79">
        <w:rPr>
          <w:b/>
          <w:color w:val="000000" w:themeColor="text1"/>
          <w:spacing w:val="200"/>
          <w:sz w:val="24"/>
          <w:szCs w:val="24"/>
        </w:rPr>
        <w:t xml:space="preserve"> O DÍLO</w:t>
      </w:r>
      <w:r w:rsidR="00E20DCF" w:rsidRPr="00981C79">
        <w:rPr>
          <w:b/>
          <w:color w:val="000000" w:themeColor="text1"/>
          <w:spacing w:val="200"/>
          <w:sz w:val="24"/>
          <w:szCs w:val="24"/>
        </w:rPr>
        <w:t>:</w:t>
      </w:r>
    </w:p>
    <w:p w14:paraId="26591226" w14:textId="0B48DACE" w:rsidR="00675391" w:rsidRPr="00981C79" w:rsidRDefault="00675391" w:rsidP="00E55E28">
      <w:pPr>
        <w:jc w:val="both"/>
        <w:rPr>
          <w:color w:val="000000" w:themeColor="text1"/>
          <w:sz w:val="24"/>
          <w:szCs w:val="24"/>
        </w:rPr>
      </w:pPr>
    </w:p>
    <w:p w14:paraId="04FED94C" w14:textId="77777777" w:rsidR="00E25150" w:rsidRPr="00981C79" w:rsidRDefault="00E25150" w:rsidP="00E55E28">
      <w:pPr>
        <w:jc w:val="both"/>
        <w:rPr>
          <w:color w:val="000000" w:themeColor="text1"/>
          <w:sz w:val="24"/>
          <w:szCs w:val="24"/>
        </w:rPr>
      </w:pPr>
    </w:p>
    <w:p w14:paraId="421A13B2" w14:textId="77777777" w:rsidR="00715A1D" w:rsidRPr="00981C79" w:rsidRDefault="00715A1D" w:rsidP="00715A1D">
      <w:pPr>
        <w:numPr>
          <w:ilvl w:val="0"/>
          <w:numId w:val="26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Úvodní ustanovení</w:t>
      </w:r>
    </w:p>
    <w:p w14:paraId="7D726FF9" w14:textId="7C5BFEDD" w:rsidR="006F0BEC" w:rsidRPr="00981C79" w:rsidRDefault="006F0BEC" w:rsidP="006F19C1">
      <w:pPr>
        <w:spacing w:after="120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Smluvní strany </w:t>
      </w:r>
      <w:r w:rsidR="002D384A" w:rsidRPr="00981C79">
        <w:rPr>
          <w:color w:val="000000" w:themeColor="text1"/>
          <w:sz w:val="24"/>
          <w:szCs w:val="24"/>
        </w:rPr>
        <w:t xml:space="preserve">se </w:t>
      </w:r>
      <w:r w:rsidRPr="00981C79">
        <w:rPr>
          <w:color w:val="000000" w:themeColor="text1"/>
          <w:sz w:val="24"/>
          <w:szCs w:val="24"/>
        </w:rPr>
        <w:t xml:space="preserve">na základě </w:t>
      </w:r>
      <w:r w:rsidR="006F19C1" w:rsidRPr="00981C79">
        <w:rPr>
          <w:iCs/>
          <w:color w:val="000000" w:themeColor="text1"/>
          <w:sz w:val="24"/>
          <w:szCs w:val="24"/>
        </w:rPr>
        <w:t xml:space="preserve">ustanovení článku XVIII. Společná ustanovení, konkrétně bodu 18.11. Smlouvy o dílo č. </w:t>
      </w:r>
      <w:r w:rsidR="006F19C1" w:rsidRPr="00981C79">
        <w:rPr>
          <w:bCs/>
          <w:color w:val="000000" w:themeColor="text1"/>
          <w:sz w:val="24"/>
          <w:szCs w:val="24"/>
        </w:rPr>
        <w:t>SPA-2021-800-000364</w:t>
      </w:r>
      <w:r w:rsidR="006F19C1" w:rsidRPr="00981C79">
        <w:rPr>
          <w:iCs/>
          <w:color w:val="000000" w:themeColor="text1"/>
          <w:sz w:val="24"/>
          <w:szCs w:val="24"/>
        </w:rPr>
        <w:t xml:space="preserve">, dnešního dne, měsíce a roku dohodly na </w:t>
      </w:r>
      <w:r w:rsidR="000971D7">
        <w:rPr>
          <w:iCs/>
          <w:color w:val="000000" w:themeColor="text1"/>
          <w:sz w:val="24"/>
          <w:szCs w:val="24"/>
        </w:rPr>
        <w:t>změně ceny za dílo změnou rozsahu prací vyvolaných požadavkem Obce Tři Sekery na celoplošnou opravu místní komunikace a Oznámení o specifickém požadavku zhotovitele č.1/2022</w:t>
      </w:r>
      <w:r w:rsidR="00FB3880">
        <w:rPr>
          <w:color w:val="000000" w:themeColor="text1"/>
          <w:sz w:val="24"/>
          <w:szCs w:val="24"/>
        </w:rPr>
        <w:t>, vztahující se k</w:t>
      </w:r>
      <w:r w:rsidR="00833589">
        <w:rPr>
          <w:color w:val="000000" w:themeColor="text1"/>
          <w:sz w:val="24"/>
          <w:szCs w:val="24"/>
        </w:rPr>
        <w:t> </w:t>
      </w:r>
      <w:r w:rsidR="00FB3880">
        <w:rPr>
          <w:color w:val="000000" w:themeColor="text1"/>
          <w:sz w:val="24"/>
          <w:szCs w:val="24"/>
        </w:rPr>
        <w:t>navýšen</w:t>
      </w:r>
      <w:r w:rsidR="00833589">
        <w:rPr>
          <w:color w:val="000000" w:themeColor="text1"/>
          <w:sz w:val="24"/>
          <w:szCs w:val="24"/>
        </w:rPr>
        <w:t>í cen stavebních materiálů.</w:t>
      </w:r>
      <w:r w:rsidRPr="00981C79">
        <w:rPr>
          <w:color w:val="000000" w:themeColor="text1"/>
          <w:sz w:val="24"/>
          <w:szCs w:val="24"/>
        </w:rPr>
        <w:t xml:space="preserve">  </w:t>
      </w:r>
    </w:p>
    <w:p w14:paraId="1D531222" w14:textId="2244FC9E" w:rsidR="00E25150" w:rsidRDefault="00E25150" w:rsidP="006F0BEC">
      <w:pPr>
        <w:rPr>
          <w:color w:val="000000" w:themeColor="text1"/>
          <w:sz w:val="24"/>
          <w:szCs w:val="24"/>
        </w:rPr>
      </w:pPr>
    </w:p>
    <w:p w14:paraId="4B9BF6FD" w14:textId="77777777" w:rsidR="0038004A" w:rsidRPr="00981C79" w:rsidRDefault="0038004A" w:rsidP="006F0BEC">
      <w:pPr>
        <w:rPr>
          <w:color w:val="000000" w:themeColor="text1"/>
          <w:sz w:val="24"/>
          <w:szCs w:val="24"/>
        </w:rPr>
      </w:pPr>
    </w:p>
    <w:p w14:paraId="3ED76AA0" w14:textId="395F2D97" w:rsidR="006F0BEC" w:rsidRDefault="006F0BEC" w:rsidP="00715A1D">
      <w:pPr>
        <w:numPr>
          <w:ilvl w:val="0"/>
          <w:numId w:val="26"/>
        </w:numPr>
        <w:ind w:left="284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lastRenderedPageBreak/>
        <w:t>Změny smlouvy</w:t>
      </w:r>
    </w:p>
    <w:p w14:paraId="1364BFFE" w14:textId="77777777" w:rsidR="0038004A" w:rsidRPr="00981C79" w:rsidRDefault="0038004A" w:rsidP="0038004A">
      <w:pPr>
        <w:rPr>
          <w:b/>
          <w:color w:val="000000" w:themeColor="text1"/>
          <w:sz w:val="24"/>
          <w:szCs w:val="24"/>
        </w:rPr>
      </w:pPr>
    </w:p>
    <w:p w14:paraId="69225DAE" w14:textId="2E98A88F" w:rsidR="00745299" w:rsidRPr="00981C79" w:rsidRDefault="006F0BEC" w:rsidP="0038004A">
      <w:pPr>
        <w:contextualSpacing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Smlouva o díl</w:t>
      </w:r>
      <w:r w:rsidR="003160FC" w:rsidRPr="00981C79">
        <w:rPr>
          <w:color w:val="000000" w:themeColor="text1"/>
          <w:sz w:val="24"/>
          <w:szCs w:val="24"/>
        </w:rPr>
        <w:t xml:space="preserve">o č. smlouvy </w:t>
      </w:r>
      <w:r w:rsidR="003F75CE" w:rsidRPr="00981C79">
        <w:rPr>
          <w:bCs/>
          <w:color w:val="000000" w:themeColor="text1"/>
          <w:sz w:val="24"/>
          <w:szCs w:val="24"/>
        </w:rPr>
        <w:t>SPA-2021-800-000364</w:t>
      </w:r>
      <w:r w:rsidR="00C92824">
        <w:rPr>
          <w:bCs/>
          <w:color w:val="000000" w:themeColor="text1"/>
          <w:sz w:val="24"/>
          <w:szCs w:val="24"/>
        </w:rPr>
        <w:t>, upravená dodatkem č.1 SPA-2021-800-000364/1,</w:t>
      </w:r>
      <w:r w:rsidR="003F75CE" w:rsidRPr="00981C79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dohodou smluvních stran ke dni podpisu tohoto dodatku mění takto</w:t>
      </w:r>
      <w:r w:rsidR="003E461D">
        <w:rPr>
          <w:color w:val="000000" w:themeColor="text1"/>
          <w:sz w:val="24"/>
          <w:szCs w:val="24"/>
        </w:rPr>
        <w:t>:</w:t>
      </w:r>
      <w:r w:rsidR="001D5741">
        <w:rPr>
          <w:color w:val="000000" w:themeColor="text1"/>
          <w:sz w:val="24"/>
          <w:szCs w:val="24"/>
        </w:rPr>
        <w:t xml:space="preserve"> </w:t>
      </w:r>
    </w:p>
    <w:p w14:paraId="7B900060" w14:textId="21ED49F0" w:rsidR="00E25150" w:rsidRPr="00981C79" w:rsidRDefault="00E25150" w:rsidP="00E25150">
      <w:pPr>
        <w:ind w:firstLine="284"/>
        <w:jc w:val="both"/>
        <w:rPr>
          <w:bCs/>
          <w:color w:val="000000" w:themeColor="text1"/>
          <w:sz w:val="24"/>
          <w:szCs w:val="24"/>
        </w:rPr>
      </w:pPr>
    </w:p>
    <w:p w14:paraId="5B660469" w14:textId="77777777" w:rsidR="008249EA" w:rsidRDefault="00E25150" w:rsidP="00931CF7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č</w:t>
      </w:r>
      <w:r w:rsidR="003D4FF5" w:rsidRPr="00981C79">
        <w:rPr>
          <w:bCs/>
          <w:color w:val="000000" w:themeColor="text1"/>
          <w:sz w:val="24"/>
          <w:szCs w:val="24"/>
        </w:rPr>
        <w:t>lánek</w:t>
      </w:r>
      <w:r w:rsidRPr="00981C79">
        <w:rPr>
          <w:bCs/>
          <w:color w:val="000000" w:themeColor="text1"/>
          <w:sz w:val="24"/>
          <w:szCs w:val="24"/>
        </w:rPr>
        <w:t xml:space="preserve"> </w:t>
      </w:r>
      <w:r w:rsidR="003F75CE" w:rsidRPr="00981C79">
        <w:rPr>
          <w:b/>
          <w:color w:val="000000" w:themeColor="text1"/>
          <w:sz w:val="24"/>
          <w:szCs w:val="24"/>
        </w:rPr>
        <w:t>V</w:t>
      </w:r>
      <w:r w:rsidR="00715A1D" w:rsidRPr="00981C79">
        <w:rPr>
          <w:b/>
          <w:color w:val="000000" w:themeColor="text1"/>
          <w:sz w:val="24"/>
          <w:szCs w:val="24"/>
        </w:rPr>
        <w:t xml:space="preserve">. </w:t>
      </w:r>
      <w:r w:rsidR="003F75CE" w:rsidRPr="00981C79">
        <w:rPr>
          <w:b/>
          <w:color w:val="000000" w:themeColor="text1"/>
          <w:sz w:val="24"/>
          <w:szCs w:val="24"/>
        </w:rPr>
        <w:t>Cena za dílo, platební podmínky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7FFDEFA9" w14:textId="77777777" w:rsidR="008249EA" w:rsidRDefault="008249EA" w:rsidP="008249EA">
      <w:pPr>
        <w:pStyle w:val="BodyText21"/>
        <w:widowControl/>
        <w:tabs>
          <w:tab w:val="left" w:pos="709"/>
        </w:tabs>
        <w:spacing w:after="120"/>
        <w:ind w:left="709" w:hanging="709"/>
        <w:rPr>
          <w:b/>
          <w:bCs/>
          <w:sz w:val="24"/>
          <w:szCs w:val="24"/>
          <w:u w:val="single"/>
        </w:rPr>
      </w:pPr>
    </w:p>
    <w:p w14:paraId="661FF515" w14:textId="345D727D" w:rsidR="008249EA" w:rsidRDefault="008249EA" w:rsidP="008249EA">
      <w:pPr>
        <w:pStyle w:val="BodyText21"/>
        <w:widowControl/>
        <w:tabs>
          <w:tab w:val="left" w:pos="709"/>
        </w:tabs>
        <w:spacing w:after="120"/>
        <w:ind w:left="709" w:hanging="709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</w:t>
      </w:r>
      <w:r w:rsidRPr="008249EA">
        <w:rPr>
          <w:b/>
          <w:bCs/>
          <w:sz w:val="24"/>
          <w:szCs w:val="24"/>
          <w:u w:val="single"/>
        </w:rPr>
        <w:t>od 5.16.</w:t>
      </w:r>
      <w:r w:rsidRPr="008249EA">
        <w:rPr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 xml:space="preserve">se </w:t>
      </w:r>
      <w:proofErr w:type="gramStart"/>
      <w:r w:rsidRPr="00981C79">
        <w:rPr>
          <w:color w:val="000000" w:themeColor="text1"/>
          <w:sz w:val="24"/>
          <w:szCs w:val="24"/>
        </w:rPr>
        <w:t>ruší</w:t>
      </w:r>
      <w:proofErr w:type="gramEnd"/>
      <w:r w:rsidRPr="00981C79">
        <w:rPr>
          <w:color w:val="000000" w:themeColor="text1"/>
          <w:sz w:val="24"/>
          <w:szCs w:val="24"/>
        </w:rPr>
        <w:t xml:space="preserve"> a nahrazuje následujícím zněním:</w:t>
      </w:r>
    </w:p>
    <w:p w14:paraId="730A1A77" w14:textId="70F14EF4" w:rsidR="008249EA" w:rsidRPr="00565F9C" w:rsidRDefault="008249EA" w:rsidP="008249EA">
      <w:pPr>
        <w:pStyle w:val="BodyText21"/>
        <w:widowControl/>
        <w:tabs>
          <w:tab w:val="left" w:pos="709"/>
        </w:tabs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>5.16.</w:t>
      </w:r>
      <w:r w:rsidRPr="00565F9C">
        <w:rPr>
          <w:sz w:val="24"/>
          <w:szCs w:val="24"/>
        </w:rPr>
        <w:tab/>
        <w:t xml:space="preserve">Pro ocenění víceprací se použijí přednostně </w:t>
      </w:r>
      <w:r w:rsidRPr="0017247E">
        <w:rPr>
          <w:sz w:val="24"/>
          <w:szCs w:val="24"/>
        </w:rPr>
        <w:t xml:space="preserve">jednotkové ceny uvedené v oceněném položkovém Soupisu </w:t>
      </w:r>
      <w:r w:rsidRPr="009B4C70">
        <w:rPr>
          <w:sz w:val="24"/>
          <w:szCs w:val="24"/>
        </w:rPr>
        <w:t xml:space="preserve">prací (příloha č. 1 této smlouvy). </w:t>
      </w:r>
      <w:r w:rsidRPr="00C053D1">
        <w:rPr>
          <w:color w:val="000000" w:themeColor="text1"/>
          <w:sz w:val="24"/>
          <w:szCs w:val="24"/>
        </w:rPr>
        <w:t>Nebudou-li práce či věci použité k provedení díla, které jsou předmětem víceprací, ohodnoceny (oceněny) v Soupisu prací, budou se oceňovat dle ceníku společnosti ÚRS Praha, a.s. (Ústav racionalizace stavebnictví – dále jen „ÚRS“), se sídlem Pražská 18, 120 00 Praha 10</w:t>
      </w:r>
      <w:r w:rsidR="00F44CAD">
        <w:rPr>
          <w:color w:val="000000" w:themeColor="text1"/>
          <w:sz w:val="24"/>
          <w:szCs w:val="24"/>
        </w:rPr>
        <w:t>.</w:t>
      </w:r>
      <w:r w:rsidRPr="00F94BA8">
        <w:rPr>
          <w:sz w:val="24"/>
          <w:szCs w:val="24"/>
        </w:rPr>
        <w:t xml:space="preserve">Vynásobením jednotkových cen a množstvím provedených měrných jednotek budou stanoveny základní náklady, rovněž pak analogicky náklady související s umístěním stavby (obvyklý pojem: VORN – vedlejší a ostatní rozpočtové náklady). Tento způsob ocenění se použije i v případě, kdy dojde k dohodě o ceně rozšíření nebo zúžení předmětu díla nebo jeho změně, ale strany smlouvy nesjednají důsledky na výši ceny. </w:t>
      </w:r>
      <w:r w:rsidRPr="00F94BA8">
        <w:rPr>
          <w:sz w:val="24"/>
          <w:szCs w:val="24"/>
          <w:u w:val="single"/>
        </w:rPr>
        <w:t xml:space="preserve">Za vícepráce jsou považovány objektivní, věcně správné a nepředvídatelné náklady vzešlé na straně objednatele, nutné pro realizaci díla, za které jsou považovány práce, dodávky nebo služby, které nejsou zahrnuty v předmětu díla, představující dodatečné </w:t>
      </w:r>
      <w:r w:rsidRPr="00565F9C">
        <w:rPr>
          <w:sz w:val="24"/>
          <w:szCs w:val="24"/>
          <w:u w:val="single"/>
        </w:rPr>
        <w:t>stavební práce</w:t>
      </w:r>
      <w:r w:rsidRPr="00565F9C">
        <w:rPr>
          <w:rFonts w:eastAsia="SimSun"/>
          <w:snapToGrid/>
          <w:kern w:val="1"/>
          <w:sz w:val="24"/>
          <w:szCs w:val="24"/>
          <w:lang w:eastAsia="hi-IN" w:bidi="hi-IN"/>
        </w:rPr>
        <w:t xml:space="preserve"> ve smyslu § 222 zákona</w:t>
      </w:r>
      <w:r>
        <w:rPr>
          <w:rFonts w:eastAsia="SimSun"/>
          <w:snapToGrid/>
          <w:kern w:val="1"/>
          <w:sz w:val="24"/>
          <w:szCs w:val="24"/>
          <w:lang w:eastAsia="hi-IN" w:bidi="hi-IN"/>
        </w:rPr>
        <w:t xml:space="preserve"> </w:t>
      </w:r>
      <w:r w:rsidRPr="00565F9C">
        <w:rPr>
          <w:rFonts w:eastAsia="SimSun"/>
          <w:snapToGrid/>
          <w:kern w:val="1"/>
          <w:sz w:val="24"/>
          <w:szCs w:val="24"/>
          <w:lang w:eastAsia="hi-IN" w:bidi="hi-IN"/>
        </w:rPr>
        <w:t>o</w:t>
      </w:r>
      <w:r>
        <w:rPr>
          <w:rFonts w:eastAsia="SimSun"/>
          <w:snapToGrid/>
          <w:kern w:val="1"/>
          <w:sz w:val="24"/>
          <w:szCs w:val="24"/>
          <w:lang w:eastAsia="hi-IN" w:bidi="hi-IN"/>
        </w:rPr>
        <w:t xml:space="preserve"> </w:t>
      </w:r>
      <w:r w:rsidRPr="00565F9C">
        <w:rPr>
          <w:rFonts w:eastAsia="SimSun"/>
          <w:snapToGrid/>
          <w:kern w:val="1"/>
          <w:sz w:val="24"/>
          <w:szCs w:val="24"/>
          <w:lang w:eastAsia="hi-IN" w:bidi="hi-IN"/>
        </w:rPr>
        <w:t>zadávání veřejných zakázek.</w:t>
      </w:r>
    </w:p>
    <w:p w14:paraId="439880A1" w14:textId="77777777" w:rsidR="008249EA" w:rsidRDefault="008249EA" w:rsidP="00931CF7">
      <w:pPr>
        <w:jc w:val="both"/>
        <w:rPr>
          <w:b/>
          <w:color w:val="000000" w:themeColor="text1"/>
          <w:sz w:val="24"/>
          <w:szCs w:val="24"/>
        </w:rPr>
      </w:pPr>
    </w:p>
    <w:p w14:paraId="794B264E" w14:textId="4F50D535" w:rsidR="00444B0E" w:rsidRPr="00981C79" w:rsidRDefault="003D4FF5" w:rsidP="008249EA">
      <w:pPr>
        <w:spacing w:after="120"/>
        <w:jc w:val="both"/>
        <w:rPr>
          <w:color w:val="000000" w:themeColor="text1"/>
          <w:sz w:val="24"/>
          <w:szCs w:val="24"/>
        </w:rPr>
      </w:pPr>
      <w:r w:rsidRPr="008249EA">
        <w:rPr>
          <w:b/>
          <w:color w:val="000000" w:themeColor="text1"/>
          <w:sz w:val="24"/>
          <w:szCs w:val="24"/>
          <w:u w:val="single"/>
        </w:rPr>
        <w:t>bod</w:t>
      </w:r>
      <w:r w:rsidR="001136A0" w:rsidRPr="008249EA">
        <w:rPr>
          <w:b/>
          <w:color w:val="000000" w:themeColor="text1"/>
          <w:sz w:val="24"/>
          <w:szCs w:val="24"/>
          <w:u w:val="single"/>
        </w:rPr>
        <w:t xml:space="preserve"> </w:t>
      </w:r>
      <w:r w:rsidR="003F75CE" w:rsidRPr="008249EA">
        <w:rPr>
          <w:b/>
          <w:color w:val="000000" w:themeColor="text1"/>
          <w:sz w:val="24"/>
          <w:szCs w:val="24"/>
          <w:u w:val="single"/>
        </w:rPr>
        <w:t>5.2</w:t>
      </w:r>
      <w:r w:rsidR="00715A1D" w:rsidRPr="008249EA">
        <w:rPr>
          <w:b/>
          <w:color w:val="000000" w:themeColor="text1"/>
          <w:sz w:val="24"/>
          <w:szCs w:val="24"/>
          <w:u w:val="single"/>
        </w:rPr>
        <w:t>.</w:t>
      </w:r>
      <w:r w:rsidR="00931CF7" w:rsidRPr="00981C79">
        <w:rPr>
          <w:color w:val="000000" w:themeColor="text1"/>
          <w:sz w:val="24"/>
          <w:szCs w:val="24"/>
        </w:rPr>
        <w:t xml:space="preserve"> </w:t>
      </w:r>
      <w:r w:rsidR="00444B0E" w:rsidRPr="00981C79">
        <w:rPr>
          <w:color w:val="000000" w:themeColor="text1"/>
          <w:sz w:val="24"/>
          <w:szCs w:val="24"/>
        </w:rPr>
        <w:t xml:space="preserve">se </w:t>
      </w:r>
      <w:proofErr w:type="gramStart"/>
      <w:r w:rsidRPr="00981C79">
        <w:rPr>
          <w:color w:val="000000" w:themeColor="text1"/>
          <w:sz w:val="24"/>
          <w:szCs w:val="24"/>
        </w:rPr>
        <w:t>ruš</w:t>
      </w:r>
      <w:r w:rsidR="002F48BD" w:rsidRPr="00981C79">
        <w:rPr>
          <w:color w:val="000000" w:themeColor="text1"/>
          <w:sz w:val="24"/>
          <w:szCs w:val="24"/>
        </w:rPr>
        <w:t>í</w:t>
      </w:r>
      <w:proofErr w:type="gramEnd"/>
      <w:r w:rsidR="00444B0E" w:rsidRPr="00981C79">
        <w:rPr>
          <w:color w:val="000000" w:themeColor="text1"/>
          <w:sz w:val="24"/>
          <w:szCs w:val="24"/>
        </w:rPr>
        <w:t xml:space="preserve"> a nahrazuje následujícím zněním:</w:t>
      </w:r>
    </w:p>
    <w:p w14:paraId="2E48FCE4" w14:textId="77777777" w:rsidR="003F75CE" w:rsidRPr="00981C79" w:rsidRDefault="003F75CE" w:rsidP="008249EA">
      <w:pPr>
        <w:pStyle w:val="AAOdstavec"/>
        <w:spacing w:after="120"/>
        <w:ind w:left="705" w:hanging="705"/>
        <w:contextualSpacing/>
        <w:rPr>
          <w:rFonts w:ascii="Times New Roman" w:hAnsi="Times New Roman" w:cs="Times New Roman"/>
          <w:snapToGrid/>
          <w:color w:val="000000" w:themeColor="text1"/>
          <w:sz w:val="24"/>
          <w:szCs w:val="24"/>
        </w:rPr>
      </w:pP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Smluvní strany se dohodly na níže uvedené celkové výši ceny za dílo v rozsahu dle této smlouvy a dále na výši neuznatelných nákladů z ceny o dílo a níže uvedeném rozdělení:</w:t>
      </w:r>
    </w:p>
    <w:p w14:paraId="411A7445" w14:textId="77777777" w:rsidR="003F75CE" w:rsidRPr="00981C79" w:rsidRDefault="003F75CE" w:rsidP="003F75CE">
      <w:pPr>
        <w:pStyle w:val="AAOdstavec"/>
        <w:ind w:left="705" w:hanging="705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B52CF" w14:textId="0B7D8784" w:rsidR="003F75CE" w:rsidRPr="000B66F3" w:rsidRDefault="003F75CE" w:rsidP="002F48BD">
      <w:pPr>
        <w:pStyle w:val="AAOdstavec"/>
        <w:tabs>
          <w:tab w:val="left" w:pos="6521"/>
        </w:tabs>
        <w:ind w:firstLine="707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Cena celkem bez DPH</w:t>
      </w:r>
      <w:bookmarkStart w:id="1" w:name="_Hlk90530531"/>
      <w:r w:rsidR="002F48BD" w:rsidRPr="00981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ab/>
      </w:r>
      <w:bookmarkEnd w:id="1"/>
      <w:r w:rsidR="00EB2AD4" w:rsidRPr="00EB2A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14 489 236,25</w:t>
      </w:r>
      <w:r w:rsidR="00EB2A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0B66F3">
        <w:rPr>
          <w:rFonts w:ascii="Times New Roman" w:hAnsi="Times New Roman" w:cs="Times New Roman"/>
          <w:b/>
          <w:bCs/>
          <w:sz w:val="24"/>
          <w:szCs w:val="24"/>
          <w:u w:val="single"/>
        </w:rPr>
        <w:t>Kč</w:t>
      </w:r>
    </w:p>
    <w:p w14:paraId="14D49D94" w14:textId="77777777" w:rsidR="003F75CE" w:rsidRPr="000B66F3" w:rsidRDefault="003F75CE" w:rsidP="002F48BD">
      <w:pPr>
        <w:tabs>
          <w:tab w:val="left" w:pos="6521"/>
        </w:tabs>
        <w:ind w:firstLine="708"/>
        <w:rPr>
          <w:sz w:val="24"/>
          <w:szCs w:val="24"/>
          <w:lang w:eastAsia="x-none"/>
        </w:rPr>
      </w:pPr>
    </w:p>
    <w:p w14:paraId="427083E5" w14:textId="77777777" w:rsidR="002F48BD" w:rsidRPr="000B66F3" w:rsidRDefault="002F48BD" w:rsidP="002F48BD">
      <w:pPr>
        <w:tabs>
          <w:tab w:val="left" w:pos="2127"/>
          <w:tab w:val="left" w:pos="6521"/>
        </w:tabs>
        <w:ind w:firstLine="708"/>
        <w:rPr>
          <w:sz w:val="24"/>
          <w:szCs w:val="24"/>
          <w:lang w:eastAsia="x-none"/>
        </w:rPr>
      </w:pPr>
    </w:p>
    <w:p w14:paraId="3BADEA18" w14:textId="1AA7FCA1" w:rsidR="003F75CE" w:rsidRPr="000B66F3" w:rsidRDefault="003F75CE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sz w:val="24"/>
          <w:szCs w:val="24"/>
          <w:lang w:eastAsia="x-none"/>
        </w:rPr>
        <w:t xml:space="preserve">z </w:t>
      </w:r>
      <w:proofErr w:type="gramStart"/>
      <w:r w:rsidRPr="000B66F3">
        <w:rPr>
          <w:sz w:val="24"/>
          <w:szCs w:val="24"/>
          <w:lang w:eastAsia="x-none"/>
        </w:rPr>
        <w:t>toho :</w:t>
      </w:r>
      <w:proofErr w:type="gramEnd"/>
      <w:r w:rsidRPr="000B66F3">
        <w:rPr>
          <w:sz w:val="24"/>
          <w:szCs w:val="24"/>
          <w:lang w:eastAsia="x-none"/>
        </w:rPr>
        <w:t xml:space="preserve">  </w:t>
      </w:r>
      <w:r w:rsidRPr="000B66F3">
        <w:rPr>
          <w:sz w:val="24"/>
          <w:szCs w:val="24"/>
          <w:lang w:eastAsia="x-none"/>
        </w:rPr>
        <w:tab/>
      </w:r>
      <w:r w:rsidRPr="000B66F3">
        <w:rPr>
          <w:b/>
          <w:bCs/>
          <w:sz w:val="24"/>
          <w:szCs w:val="24"/>
          <w:lang w:eastAsia="x-none"/>
        </w:rPr>
        <w:t>uznatelné náklady bez DPH</w:t>
      </w:r>
      <w:r w:rsidRPr="000B66F3">
        <w:rPr>
          <w:sz w:val="24"/>
          <w:szCs w:val="24"/>
          <w:lang w:eastAsia="x-none"/>
        </w:rPr>
        <w:t xml:space="preserve">       </w:t>
      </w:r>
      <w:r w:rsidRPr="000B66F3">
        <w:rPr>
          <w:sz w:val="24"/>
          <w:szCs w:val="24"/>
          <w:lang w:eastAsia="x-none"/>
        </w:rPr>
        <w:tab/>
      </w:r>
      <w:r w:rsidR="000B66F3" w:rsidRPr="000B66F3">
        <w:rPr>
          <w:b/>
          <w:bCs/>
          <w:sz w:val="24"/>
          <w:szCs w:val="24"/>
        </w:rPr>
        <w:t>1</w:t>
      </w:r>
      <w:r w:rsidR="0081030A">
        <w:rPr>
          <w:b/>
          <w:bCs/>
          <w:sz w:val="24"/>
          <w:szCs w:val="24"/>
        </w:rPr>
        <w:t>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161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415</w:t>
      </w:r>
      <w:r w:rsidR="000B66F3" w:rsidRPr="000B66F3">
        <w:rPr>
          <w:b/>
          <w:bCs/>
          <w:sz w:val="24"/>
          <w:szCs w:val="24"/>
        </w:rPr>
        <w:t>,</w:t>
      </w:r>
      <w:r w:rsidR="0081030A">
        <w:rPr>
          <w:b/>
          <w:bCs/>
          <w:sz w:val="24"/>
          <w:szCs w:val="24"/>
        </w:rPr>
        <w:t>30</w:t>
      </w:r>
      <w:r w:rsidR="000B66F3" w:rsidRPr="000B66F3">
        <w:rPr>
          <w:b/>
          <w:bCs/>
          <w:sz w:val="24"/>
          <w:szCs w:val="24"/>
        </w:rPr>
        <w:t xml:space="preserve"> </w:t>
      </w:r>
      <w:r w:rsidRPr="000B66F3">
        <w:rPr>
          <w:b/>
          <w:bCs/>
          <w:sz w:val="24"/>
          <w:szCs w:val="24"/>
          <w:lang w:eastAsia="x-none"/>
        </w:rPr>
        <w:t>Kč</w:t>
      </w:r>
    </w:p>
    <w:p w14:paraId="19FA5E75" w14:textId="77777777" w:rsidR="003F75CE" w:rsidRPr="000B66F3" w:rsidRDefault="003F75CE" w:rsidP="002F48BD">
      <w:pPr>
        <w:pStyle w:val="AAOdstavec"/>
        <w:tabs>
          <w:tab w:val="left" w:pos="2127"/>
          <w:tab w:val="right" w:pos="8222"/>
        </w:tabs>
        <w:ind w:firstLine="70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669C6" w14:textId="7E60D3B0" w:rsidR="003F75CE" w:rsidRDefault="002F48BD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>neuznatelné náklady bez DPH</w:t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Pr="000B66F3">
        <w:rPr>
          <w:b/>
          <w:bCs/>
          <w:color w:val="FF0000"/>
          <w:sz w:val="24"/>
          <w:szCs w:val="24"/>
          <w:lang w:eastAsia="x-none"/>
        </w:rPr>
        <w:t xml:space="preserve">     </w:t>
      </w:r>
      <w:r w:rsidR="00EB2AD4" w:rsidRPr="00EB2AD4">
        <w:rPr>
          <w:b/>
          <w:bCs/>
          <w:color w:val="000000" w:themeColor="text1"/>
          <w:sz w:val="24"/>
          <w:szCs w:val="24"/>
          <w:lang w:eastAsia="x-none"/>
        </w:rPr>
        <w:t>3 327 820,95</w:t>
      </w:r>
      <w:r w:rsidR="00EB2AD4">
        <w:rPr>
          <w:b/>
          <w:bCs/>
          <w:color w:val="000000" w:themeColor="text1"/>
          <w:sz w:val="24"/>
          <w:szCs w:val="24"/>
          <w:lang w:eastAsia="x-none"/>
        </w:rPr>
        <w:t xml:space="preserve"> </w:t>
      </w:r>
      <w:r w:rsidR="003F75CE" w:rsidRPr="000B66F3">
        <w:rPr>
          <w:b/>
          <w:bCs/>
          <w:sz w:val="24"/>
          <w:szCs w:val="24"/>
          <w:lang w:eastAsia="x-none"/>
        </w:rPr>
        <w:t>Kč</w:t>
      </w:r>
    </w:p>
    <w:p w14:paraId="58259BDE" w14:textId="77777777" w:rsidR="00D04C34" w:rsidRPr="006F6E2E" w:rsidRDefault="00DE0AB0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ab/>
      </w:r>
      <w:r w:rsidR="00D04C34" w:rsidRPr="00981C79">
        <w:rPr>
          <w:color w:val="000000" w:themeColor="text1"/>
          <w:sz w:val="24"/>
          <w:szCs w:val="24"/>
          <w:lang w:eastAsia="x-none"/>
        </w:rPr>
        <w:t xml:space="preserve">SO </w:t>
      </w:r>
      <w:r w:rsidR="00D04C34" w:rsidRPr="006F6E2E">
        <w:rPr>
          <w:color w:val="000000" w:themeColor="text1"/>
          <w:sz w:val="24"/>
          <w:szCs w:val="24"/>
          <w:lang w:eastAsia="x-none"/>
        </w:rPr>
        <w:t>02 - část vodovodního řadu B 3.3</w:t>
      </w:r>
      <w:r w:rsidR="00D04C34" w:rsidRPr="006F6E2E">
        <w:rPr>
          <w:color w:val="000000" w:themeColor="text1"/>
          <w:sz w:val="24"/>
          <w:szCs w:val="24"/>
        </w:rPr>
        <w:t xml:space="preserve"> </w:t>
      </w:r>
      <w:r w:rsidR="00D04C34" w:rsidRPr="006F6E2E">
        <w:rPr>
          <w:color w:val="000000" w:themeColor="text1"/>
          <w:sz w:val="24"/>
          <w:szCs w:val="24"/>
        </w:rPr>
        <w:tab/>
        <w:t>223 772,96 Kč</w:t>
      </w:r>
    </w:p>
    <w:p w14:paraId="35D96B51" w14:textId="77777777" w:rsidR="00D04C34" w:rsidRPr="006F6E2E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F6E2E">
        <w:rPr>
          <w:color w:val="000000" w:themeColor="text1"/>
          <w:sz w:val="24"/>
          <w:szCs w:val="24"/>
          <w:lang w:eastAsia="x-none"/>
        </w:rPr>
        <w:tab/>
        <w:t>SO 03 - část vodovodních řadů C 2.2, C 2.3</w:t>
      </w:r>
      <w:r w:rsidRPr="006F6E2E">
        <w:rPr>
          <w:color w:val="000000" w:themeColor="text1"/>
          <w:sz w:val="24"/>
          <w:szCs w:val="24"/>
          <w:lang w:eastAsia="x-none"/>
        </w:rPr>
        <w:tab/>
      </w:r>
      <w:r w:rsidRPr="006F6E2E">
        <w:rPr>
          <w:color w:val="000000" w:themeColor="text1"/>
          <w:sz w:val="24"/>
          <w:szCs w:val="24"/>
        </w:rPr>
        <w:t>451 888,92</w:t>
      </w:r>
      <w:r w:rsidRPr="006F6E2E">
        <w:rPr>
          <w:color w:val="000000" w:themeColor="text1"/>
          <w:sz w:val="24"/>
          <w:szCs w:val="24"/>
          <w:lang w:eastAsia="x-none"/>
        </w:rPr>
        <w:t xml:space="preserve"> Kč</w:t>
      </w:r>
    </w:p>
    <w:p w14:paraId="70F6C9D4" w14:textId="77777777" w:rsidR="00D04C34" w:rsidRPr="006F6E2E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F6E2E">
        <w:rPr>
          <w:color w:val="000000" w:themeColor="text1"/>
          <w:sz w:val="24"/>
          <w:szCs w:val="24"/>
          <w:lang w:eastAsia="x-none"/>
        </w:rPr>
        <w:tab/>
        <w:t xml:space="preserve">ORN </w:t>
      </w:r>
      <w:proofErr w:type="gramStart"/>
      <w:r w:rsidRPr="006F6E2E">
        <w:rPr>
          <w:color w:val="000000" w:themeColor="text1"/>
          <w:sz w:val="24"/>
          <w:szCs w:val="24"/>
          <w:lang w:eastAsia="x-none"/>
        </w:rPr>
        <w:t xml:space="preserve">3 - </w:t>
      </w:r>
      <w:r w:rsidRPr="006F6E2E">
        <w:rPr>
          <w:color w:val="000000" w:themeColor="text1"/>
          <w:sz w:val="24"/>
          <w:szCs w:val="24"/>
        </w:rPr>
        <w:t>K</w:t>
      </w:r>
      <w:proofErr w:type="gramEnd"/>
      <w:r w:rsidRPr="006F6E2E">
        <w:rPr>
          <w:color w:val="000000" w:themeColor="text1"/>
          <w:sz w:val="24"/>
          <w:szCs w:val="24"/>
        </w:rPr>
        <w:t xml:space="preserve"> 3.14, K 3.15</w:t>
      </w:r>
      <w:r w:rsidRPr="006F6E2E">
        <w:rPr>
          <w:color w:val="000000" w:themeColor="text1"/>
          <w:sz w:val="24"/>
          <w:szCs w:val="24"/>
          <w:lang w:eastAsia="x-none"/>
        </w:rPr>
        <w:tab/>
        <w:t>8 000,00 Kč</w:t>
      </w:r>
    </w:p>
    <w:p w14:paraId="37DA3173" w14:textId="6007FD15" w:rsidR="00D04C34" w:rsidRPr="006F6E2E" w:rsidRDefault="00D04C34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6F6E2E">
        <w:rPr>
          <w:b/>
          <w:bCs/>
          <w:sz w:val="24"/>
          <w:szCs w:val="24"/>
          <w:lang w:eastAsia="x-none"/>
        </w:rPr>
        <w:tab/>
      </w:r>
      <w:r w:rsidRPr="006F6E2E">
        <w:rPr>
          <w:sz w:val="24"/>
          <w:szCs w:val="24"/>
          <w:lang w:eastAsia="x-none"/>
        </w:rPr>
        <w:t>Změnový list č.1</w:t>
      </w:r>
      <w:r w:rsidRPr="006F6E2E">
        <w:rPr>
          <w:b/>
          <w:bCs/>
          <w:sz w:val="24"/>
          <w:szCs w:val="24"/>
          <w:lang w:eastAsia="x-none"/>
        </w:rPr>
        <w:t xml:space="preserve"> </w:t>
      </w:r>
      <w:r w:rsidRPr="006F6E2E">
        <w:rPr>
          <w:b/>
          <w:bCs/>
          <w:sz w:val="24"/>
          <w:szCs w:val="24"/>
          <w:lang w:eastAsia="x-none"/>
        </w:rPr>
        <w:tab/>
      </w:r>
      <w:r w:rsidRPr="006F6E2E">
        <w:rPr>
          <w:bCs/>
          <w:sz w:val="24"/>
          <w:szCs w:val="24"/>
        </w:rPr>
        <w:t>1 739 328,55 Kč</w:t>
      </w:r>
    </w:p>
    <w:p w14:paraId="691E368E" w14:textId="367E4F6C" w:rsidR="00D04C34" w:rsidRPr="006F6E2E" w:rsidRDefault="006F6E2E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 w:rsidRPr="006F6E2E">
        <w:rPr>
          <w:b/>
          <w:bCs/>
          <w:sz w:val="24"/>
          <w:szCs w:val="24"/>
          <w:lang w:eastAsia="x-none"/>
        </w:rPr>
        <w:tab/>
      </w:r>
      <w:r w:rsidRPr="006F6E2E">
        <w:rPr>
          <w:sz w:val="24"/>
          <w:szCs w:val="24"/>
          <w:lang w:eastAsia="x-none"/>
        </w:rPr>
        <w:t>Změnový list č.2</w:t>
      </w:r>
      <w:r w:rsidRPr="006F6E2E">
        <w:rPr>
          <w:sz w:val="24"/>
          <w:szCs w:val="24"/>
          <w:lang w:eastAsia="x-none"/>
        </w:rPr>
        <w:tab/>
      </w:r>
      <w:r w:rsidRPr="006F6E2E">
        <w:rPr>
          <w:sz w:val="24"/>
          <w:szCs w:val="24"/>
        </w:rPr>
        <w:t>904 830,52 Kč</w:t>
      </w:r>
    </w:p>
    <w:p w14:paraId="2AC2AA75" w14:textId="77777777" w:rsidR="00D04C34" w:rsidRPr="006F6E2E" w:rsidRDefault="00D04C34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</w:p>
    <w:p w14:paraId="722DC7FD" w14:textId="69291B1A" w:rsidR="003F75CE" w:rsidRDefault="003F75CE" w:rsidP="003F75CE">
      <w:pPr>
        <w:rPr>
          <w:color w:val="000000" w:themeColor="text1"/>
          <w:sz w:val="24"/>
          <w:szCs w:val="24"/>
          <w:lang w:eastAsia="x-none"/>
        </w:rPr>
      </w:pPr>
    </w:p>
    <w:p w14:paraId="6901B266" w14:textId="0125D9DC" w:rsidR="006F6E2E" w:rsidRDefault="006F6E2E" w:rsidP="003F75CE">
      <w:pPr>
        <w:rPr>
          <w:color w:val="000000" w:themeColor="text1"/>
          <w:sz w:val="24"/>
          <w:szCs w:val="24"/>
          <w:lang w:eastAsia="x-none"/>
        </w:rPr>
      </w:pPr>
    </w:p>
    <w:p w14:paraId="2423887E" w14:textId="77777777" w:rsidR="006F6E2E" w:rsidRPr="0038004A" w:rsidRDefault="006F6E2E" w:rsidP="003F75CE">
      <w:pPr>
        <w:rPr>
          <w:color w:val="000000" w:themeColor="text1"/>
          <w:sz w:val="24"/>
          <w:szCs w:val="24"/>
          <w:lang w:eastAsia="x-none"/>
        </w:rPr>
      </w:pPr>
    </w:p>
    <w:p w14:paraId="58B82D04" w14:textId="7C4F3C10" w:rsidR="00444B0E" w:rsidRDefault="00F45A71" w:rsidP="003E461D">
      <w:pPr>
        <w:jc w:val="both"/>
        <w:rPr>
          <w:bCs/>
          <w:color w:val="FF0000"/>
          <w:sz w:val="24"/>
          <w:szCs w:val="24"/>
        </w:rPr>
      </w:pPr>
      <w:r w:rsidRPr="0038004A">
        <w:rPr>
          <w:color w:val="000000" w:themeColor="text1"/>
          <w:sz w:val="24"/>
          <w:szCs w:val="24"/>
        </w:rPr>
        <w:t xml:space="preserve">Součástí tohoto dodatku </w:t>
      </w:r>
      <w:r w:rsidR="0038004A" w:rsidRPr="0038004A">
        <w:rPr>
          <w:color w:val="000000" w:themeColor="text1"/>
          <w:sz w:val="24"/>
          <w:szCs w:val="24"/>
        </w:rPr>
        <w:t xml:space="preserve">je </w:t>
      </w:r>
      <w:r w:rsidR="00C81C04">
        <w:rPr>
          <w:color w:val="000000" w:themeColor="text1"/>
          <w:sz w:val="24"/>
          <w:szCs w:val="24"/>
        </w:rPr>
        <w:t>Příloha č.1</w:t>
      </w:r>
      <w:r w:rsidR="0038004A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>–</w:t>
      </w:r>
      <w:r w:rsidR="0038004A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 xml:space="preserve">Změnový list </w:t>
      </w:r>
      <w:proofErr w:type="gramStart"/>
      <w:r w:rsidR="006F6E2E">
        <w:rPr>
          <w:color w:val="000000" w:themeColor="text1"/>
          <w:sz w:val="24"/>
          <w:szCs w:val="24"/>
        </w:rPr>
        <w:t>č.1</w:t>
      </w:r>
      <w:r w:rsidR="000B66F3">
        <w:rPr>
          <w:sz w:val="24"/>
          <w:szCs w:val="24"/>
        </w:rPr>
        <w:t xml:space="preserve">  a</w:t>
      </w:r>
      <w:proofErr w:type="gramEnd"/>
      <w:r w:rsidR="000B66F3">
        <w:rPr>
          <w:sz w:val="24"/>
          <w:szCs w:val="24"/>
        </w:rPr>
        <w:t xml:space="preserve"> </w:t>
      </w:r>
      <w:r w:rsidR="006E05C7">
        <w:rPr>
          <w:sz w:val="24"/>
          <w:szCs w:val="24"/>
        </w:rPr>
        <w:t>P</w:t>
      </w:r>
      <w:r w:rsidR="000B66F3">
        <w:rPr>
          <w:sz w:val="24"/>
          <w:szCs w:val="24"/>
        </w:rPr>
        <w:t>říloha č.</w:t>
      </w:r>
      <w:r w:rsidR="007C5E87">
        <w:rPr>
          <w:sz w:val="24"/>
          <w:szCs w:val="24"/>
        </w:rPr>
        <w:t>2</w:t>
      </w:r>
      <w:r w:rsidR="000B66F3">
        <w:rPr>
          <w:sz w:val="24"/>
          <w:szCs w:val="24"/>
        </w:rPr>
        <w:t xml:space="preserve"> </w:t>
      </w:r>
      <w:r w:rsidR="006F6E2E">
        <w:rPr>
          <w:sz w:val="24"/>
          <w:szCs w:val="24"/>
        </w:rPr>
        <w:t>– Změnový list č.2</w:t>
      </w:r>
      <w:r w:rsidR="006E05C7">
        <w:rPr>
          <w:bCs/>
          <w:color w:val="000000" w:themeColor="text1"/>
          <w:sz w:val="24"/>
          <w:szCs w:val="24"/>
        </w:rPr>
        <w:t>.</w:t>
      </w:r>
    </w:p>
    <w:p w14:paraId="06969435" w14:textId="1159CB49" w:rsidR="00551501" w:rsidRDefault="00551501" w:rsidP="003E461D">
      <w:pPr>
        <w:jc w:val="both"/>
        <w:rPr>
          <w:bCs/>
          <w:color w:val="FF0000"/>
          <w:sz w:val="24"/>
          <w:szCs w:val="24"/>
        </w:rPr>
      </w:pPr>
    </w:p>
    <w:p w14:paraId="3CD861FB" w14:textId="5433A611" w:rsidR="006E05C7" w:rsidRDefault="006E05C7" w:rsidP="003E461D">
      <w:pPr>
        <w:jc w:val="both"/>
        <w:rPr>
          <w:bCs/>
          <w:color w:val="FF0000"/>
          <w:sz w:val="24"/>
          <w:szCs w:val="24"/>
        </w:rPr>
      </w:pPr>
    </w:p>
    <w:p w14:paraId="5C76BBF5" w14:textId="77777777" w:rsidR="006E05C7" w:rsidRDefault="006E05C7" w:rsidP="003E461D">
      <w:pPr>
        <w:jc w:val="both"/>
        <w:rPr>
          <w:bCs/>
          <w:color w:val="FF0000"/>
          <w:sz w:val="24"/>
          <w:szCs w:val="24"/>
        </w:rPr>
      </w:pPr>
    </w:p>
    <w:p w14:paraId="26EFCFCE" w14:textId="5903DF29" w:rsidR="00551501" w:rsidRDefault="00551501" w:rsidP="003E461D">
      <w:pPr>
        <w:jc w:val="both"/>
        <w:rPr>
          <w:bCs/>
          <w:color w:val="FF0000"/>
          <w:sz w:val="24"/>
          <w:szCs w:val="24"/>
        </w:rPr>
      </w:pPr>
    </w:p>
    <w:p w14:paraId="0495131F" w14:textId="77777777" w:rsidR="00551501" w:rsidRPr="0038004A" w:rsidRDefault="00551501" w:rsidP="003E461D">
      <w:pPr>
        <w:jc w:val="both"/>
        <w:rPr>
          <w:b/>
          <w:color w:val="FF0000"/>
          <w:sz w:val="24"/>
          <w:szCs w:val="24"/>
        </w:rPr>
      </w:pPr>
    </w:p>
    <w:p w14:paraId="6D8D6BF2" w14:textId="77777777" w:rsidR="006F0BEC" w:rsidRPr="00981C79" w:rsidRDefault="006F0BEC" w:rsidP="006F0BEC">
      <w:pPr>
        <w:ind w:left="709"/>
        <w:jc w:val="both"/>
        <w:rPr>
          <w:color w:val="FF0000"/>
          <w:sz w:val="24"/>
          <w:szCs w:val="24"/>
        </w:rPr>
      </w:pPr>
    </w:p>
    <w:p w14:paraId="6573152E" w14:textId="3B7F8E14" w:rsidR="00745299" w:rsidRPr="00981C79" w:rsidRDefault="006F0BEC" w:rsidP="00931CF7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Závěrečná ustanovení</w:t>
      </w:r>
    </w:p>
    <w:p w14:paraId="0B005FB4" w14:textId="77777777" w:rsidR="00745299" w:rsidRPr="00981C79" w:rsidRDefault="00745299" w:rsidP="00745299">
      <w:pPr>
        <w:jc w:val="both"/>
        <w:rPr>
          <w:color w:val="000000" w:themeColor="text1"/>
          <w:sz w:val="24"/>
          <w:szCs w:val="24"/>
        </w:rPr>
      </w:pPr>
    </w:p>
    <w:p w14:paraId="286435A3" w14:textId="61E03165" w:rsidR="00745299" w:rsidRPr="00981C79" w:rsidRDefault="006F0BEC" w:rsidP="00F45A71">
      <w:pPr>
        <w:numPr>
          <w:ilvl w:val="1"/>
          <w:numId w:val="26"/>
        </w:numPr>
        <w:ind w:left="851" w:hanging="567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Ostatní ustanovení Smlouvy o dílo č. SPA</w:t>
      </w:r>
      <w:r w:rsidR="00E25150" w:rsidRPr="00981C79">
        <w:rPr>
          <w:color w:val="000000" w:themeColor="text1"/>
          <w:sz w:val="24"/>
          <w:szCs w:val="24"/>
        </w:rPr>
        <w:t>-2</w:t>
      </w:r>
      <w:r w:rsidR="003F75CE" w:rsidRPr="00981C79">
        <w:rPr>
          <w:bCs/>
          <w:color w:val="000000" w:themeColor="text1"/>
          <w:sz w:val="24"/>
          <w:szCs w:val="24"/>
        </w:rPr>
        <w:t xml:space="preserve">021-800-000364 </w:t>
      </w:r>
      <w:r w:rsidRPr="00981C79">
        <w:rPr>
          <w:color w:val="000000" w:themeColor="text1"/>
          <w:sz w:val="24"/>
          <w:szCs w:val="24"/>
        </w:rPr>
        <w:t>neuvedená v tomto dodatku zůstávají v platnosti a nejsou tímto dodatkem č</w:t>
      </w:r>
      <w:r w:rsidR="00DC683F">
        <w:rPr>
          <w:color w:val="000000" w:themeColor="text1"/>
          <w:sz w:val="24"/>
          <w:szCs w:val="24"/>
        </w:rPr>
        <w:t>.2</w:t>
      </w:r>
      <w:r w:rsidRPr="00981C79">
        <w:rPr>
          <w:color w:val="000000" w:themeColor="text1"/>
          <w:sz w:val="24"/>
          <w:szCs w:val="24"/>
        </w:rPr>
        <w:t xml:space="preserve"> dotčena.</w:t>
      </w:r>
    </w:p>
    <w:p w14:paraId="276A7F5D" w14:textId="77777777" w:rsidR="00745299" w:rsidRPr="00981C79" w:rsidRDefault="00745299" w:rsidP="00F45A71">
      <w:pPr>
        <w:pStyle w:val="Odstavecseseznamem"/>
        <w:ind w:left="851" w:hanging="567"/>
        <w:rPr>
          <w:color w:val="000000" w:themeColor="text1"/>
          <w:sz w:val="24"/>
          <w:szCs w:val="24"/>
        </w:rPr>
      </w:pPr>
    </w:p>
    <w:p w14:paraId="376816BB" w14:textId="1BDCE232" w:rsidR="00F45A71" w:rsidRDefault="00F45A71" w:rsidP="00F45A71">
      <w:pPr>
        <w:numPr>
          <w:ilvl w:val="1"/>
          <w:numId w:val="26"/>
        </w:numPr>
        <w:ind w:left="851" w:hanging="567"/>
        <w:jc w:val="both"/>
        <w:rPr>
          <w:color w:val="000000"/>
          <w:sz w:val="24"/>
          <w:szCs w:val="24"/>
        </w:rPr>
      </w:pPr>
      <w:r w:rsidRPr="00224EDD">
        <w:rPr>
          <w:color w:val="000000"/>
          <w:sz w:val="24"/>
          <w:szCs w:val="24"/>
        </w:rPr>
        <w:t>Tento dodatek ke smlouvě nabývá platnosti dnem podpisu oběma Smluvními stranami a účinnosti dnem uveřejnění smlouvy prostřednictvím registru smluv.</w:t>
      </w:r>
    </w:p>
    <w:p w14:paraId="3F75BA8D" w14:textId="77777777" w:rsidR="006F0BEC" w:rsidRPr="00981C79" w:rsidRDefault="006F0BEC" w:rsidP="00F45A71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Tento </w:t>
      </w:r>
      <w:r w:rsidR="001D61B1" w:rsidRPr="00981C79">
        <w:rPr>
          <w:bCs/>
          <w:color w:val="000000" w:themeColor="text1"/>
          <w:sz w:val="24"/>
          <w:szCs w:val="24"/>
        </w:rPr>
        <w:t>dodatek je vypracován ve dvou vyhotoveních, z nichž jedno</w:t>
      </w:r>
      <w:r w:rsidRPr="00981C79">
        <w:rPr>
          <w:bCs/>
          <w:color w:val="000000" w:themeColor="text1"/>
          <w:sz w:val="24"/>
          <w:szCs w:val="24"/>
        </w:rPr>
        <w:t xml:space="preserve"> si ponechá Objednatel a jedno Zhotovitel</w:t>
      </w:r>
      <w:r w:rsidRPr="00981C79">
        <w:rPr>
          <w:b/>
          <w:bCs/>
          <w:color w:val="000000" w:themeColor="text1"/>
          <w:sz w:val="24"/>
          <w:szCs w:val="24"/>
        </w:rPr>
        <w:t>.</w:t>
      </w:r>
    </w:p>
    <w:p w14:paraId="22827C5B" w14:textId="3E4901BA" w:rsidR="006F0BEC" w:rsidRPr="00981C79" w:rsidRDefault="006F0BEC" w:rsidP="006F0BEC">
      <w:pPr>
        <w:pStyle w:val="Odstavecseseznamem"/>
        <w:rPr>
          <w:b/>
          <w:bCs/>
          <w:color w:val="000000" w:themeColor="text1"/>
          <w:sz w:val="24"/>
          <w:szCs w:val="24"/>
        </w:rPr>
      </w:pPr>
    </w:p>
    <w:p w14:paraId="25A49FB3" w14:textId="77777777" w:rsidR="00502E08" w:rsidRPr="00981C79" w:rsidRDefault="00502E08" w:rsidP="006F0BEC">
      <w:pPr>
        <w:tabs>
          <w:tab w:val="left" w:pos="4536"/>
        </w:tabs>
        <w:jc w:val="both"/>
        <w:rPr>
          <w:color w:val="000000" w:themeColor="text1"/>
          <w:sz w:val="24"/>
          <w:szCs w:val="24"/>
        </w:rPr>
      </w:pPr>
    </w:p>
    <w:p w14:paraId="378F647A" w14:textId="77777777" w:rsidR="00531042" w:rsidRPr="00981C79" w:rsidRDefault="00531042" w:rsidP="002F5A14">
      <w:pPr>
        <w:jc w:val="both"/>
        <w:rPr>
          <w:color w:val="000000" w:themeColor="text1"/>
          <w:sz w:val="24"/>
          <w:szCs w:val="24"/>
        </w:rPr>
      </w:pPr>
    </w:p>
    <w:p w14:paraId="130E7CFB" w14:textId="63C68785" w:rsidR="00942123" w:rsidRPr="00981C79" w:rsidRDefault="006B4C9C" w:rsidP="00942123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V</w:t>
      </w:r>
      <w:r w:rsidR="00E20DCF" w:rsidRPr="00981C79">
        <w:rPr>
          <w:color w:val="000000" w:themeColor="text1"/>
          <w:sz w:val="24"/>
          <w:szCs w:val="24"/>
        </w:rPr>
        <w:t> </w:t>
      </w:r>
      <w:r w:rsidRPr="00981C79">
        <w:rPr>
          <w:color w:val="000000" w:themeColor="text1"/>
          <w:sz w:val="24"/>
          <w:szCs w:val="24"/>
        </w:rPr>
        <w:t>Chebu</w:t>
      </w:r>
      <w:r w:rsidR="00E20DCF" w:rsidRPr="00981C79">
        <w:rPr>
          <w:color w:val="000000" w:themeColor="text1"/>
          <w:sz w:val="24"/>
          <w:szCs w:val="24"/>
        </w:rPr>
        <w:t xml:space="preserve">, </w:t>
      </w:r>
      <w:r w:rsidRPr="00981C79">
        <w:rPr>
          <w:color w:val="000000" w:themeColor="text1"/>
          <w:sz w:val="24"/>
          <w:szCs w:val="24"/>
        </w:rPr>
        <w:t>dne</w:t>
      </w:r>
      <w:r w:rsidR="00276476" w:rsidRPr="00981C79">
        <w:rPr>
          <w:color w:val="000000" w:themeColor="text1"/>
          <w:sz w:val="24"/>
          <w:szCs w:val="24"/>
        </w:rPr>
        <w:t>:</w:t>
      </w:r>
      <w:r w:rsidR="00531042" w:rsidRPr="00981C79">
        <w:rPr>
          <w:color w:val="000000" w:themeColor="text1"/>
          <w:sz w:val="24"/>
          <w:szCs w:val="24"/>
        </w:rPr>
        <w:t xml:space="preserve"> 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V</w:t>
      </w:r>
      <w:r w:rsidR="00276476" w:rsidRPr="00981C79">
        <w:rPr>
          <w:color w:val="000000" w:themeColor="text1"/>
          <w:sz w:val="24"/>
          <w:szCs w:val="24"/>
        </w:rPr>
        <w:t xml:space="preserve"> Chebu</w:t>
      </w:r>
      <w:r w:rsidR="00942123" w:rsidRPr="00981C79">
        <w:rPr>
          <w:color w:val="000000" w:themeColor="text1"/>
          <w:sz w:val="24"/>
          <w:szCs w:val="24"/>
        </w:rPr>
        <w:t>, dne</w:t>
      </w:r>
      <w:r w:rsidR="00931CF7" w:rsidRPr="00981C79">
        <w:rPr>
          <w:color w:val="000000" w:themeColor="text1"/>
          <w:sz w:val="24"/>
          <w:szCs w:val="24"/>
        </w:rPr>
        <w:t>:</w:t>
      </w:r>
    </w:p>
    <w:p w14:paraId="2DDD68CD" w14:textId="5249E7FC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7855933F" w14:textId="77777777" w:rsidR="00931CF7" w:rsidRPr="00981C79" w:rsidRDefault="00931CF7" w:rsidP="002F5A14">
      <w:pPr>
        <w:jc w:val="both"/>
        <w:rPr>
          <w:color w:val="000000" w:themeColor="text1"/>
          <w:sz w:val="24"/>
          <w:szCs w:val="24"/>
        </w:rPr>
      </w:pPr>
    </w:p>
    <w:p w14:paraId="220A3C1E" w14:textId="77777777" w:rsidR="00942123" w:rsidRPr="00981C79" w:rsidRDefault="006B4C9C" w:rsidP="00942123">
      <w:pPr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Za </w:t>
      </w:r>
      <w:r w:rsidR="00E20DCF" w:rsidRPr="00981C79">
        <w:rPr>
          <w:color w:val="000000" w:themeColor="text1"/>
          <w:sz w:val="24"/>
          <w:szCs w:val="24"/>
        </w:rPr>
        <w:t>O</w:t>
      </w:r>
      <w:r w:rsidRPr="00981C79">
        <w:rPr>
          <w:color w:val="000000" w:themeColor="text1"/>
          <w:sz w:val="24"/>
          <w:szCs w:val="24"/>
        </w:rPr>
        <w:t>bjednatele: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Za Zhotovitele:</w:t>
      </w:r>
    </w:p>
    <w:p w14:paraId="7DB114D9" w14:textId="77777777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0D79D3C1" w14:textId="77777777" w:rsidR="008C1C3A" w:rsidRPr="00981C79" w:rsidRDefault="00E20DCF" w:rsidP="008A32D4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</w:p>
    <w:p w14:paraId="15BD3D9A" w14:textId="77777777" w:rsidR="008C1C3A" w:rsidRPr="00981C79" w:rsidRDefault="008C1C3A" w:rsidP="008A32D4">
      <w:pPr>
        <w:ind w:left="540"/>
        <w:rPr>
          <w:color w:val="000000" w:themeColor="text1"/>
          <w:sz w:val="24"/>
          <w:szCs w:val="24"/>
        </w:rPr>
      </w:pPr>
    </w:p>
    <w:p w14:paraId="17F0F00D" w14:textId="77777777" w:rsidR="00E20DCF" w:rsidRPr="00981C79" w:rsidRDefault="00E20DCF" w:rsidP="008A32D4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</w:p>
    <w:p w14:paraId="1135D18E" w14:textId="77777777" w:rsidR="00E20DCF" w:rsidRPr="00981C79" w:rsidRDefault="00C25072" w:rsidP="00E20DCF">
      <w:pPr>
        <w:tabs>
          <w:tab w:val="left" w:leader="dot" w:pos="2835"/>
          <w:tab w:val="left" w:pos="6237"/>
          <w:tab w:val="right" w:leader="dot" w:pos="9072"/>
        </w:tabs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942123" w:rsidRPr="00981C79">
        <w:rPr>
          <w:color w:val="000000" w:themeColor="text1"/>
          <w:sz w:val="24"/>
          <w:szCs w:val="24"/>
        </w:rPr>
        <w:t>………………………………</w:t>
      </w:r>
    </w:p>
    <w:p w14:paraId="2D5ED116" w14:textId="4AA26FF7" w:rsidR="00931CF7" w:rsidRPr="00981C79" w:rsidRDefault="00017CAB" w:rsidP="00931CF7">
      <w:pPr>
        <w:ind w:left="4963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xxx</w:t>
      </w:r>
    </w:p>
    <w:p w14:paraId="323CBCB2" w14:textId="47128AAC" w:rsidR="0081388B" w:rsidRPr="00981C79" w:rsidRDefault="00276476" w:rsidP="00931CF7">
      <w:pPr>
        <w:ind w:left="5672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jednatel</w:t>
      </w:r>
    </w:p>
    <w:sectPr w:rsidR="0081388B" w:rsidRPr="00981C79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AE61" w14:textId="77777777" w:rsidR="007C633A" w:rsidRDefault="007C633A">
      <w:r>
        <w:separator/>
      </w:r>
    </w:p>
  </w:endnote>
  <w:endnote w:type="continuationSeparator" w:id="0">
    <w:p w14:paraId="18BD5114" w14:textId="77777777" w:rsidR="007C633A" w:rsidRDefault="007C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EBD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CD83" w14:textId="77777777" w:rsidR="007C633A" w:rsidRDefault="007C633A">
      <w:r>
        <w:separator/>
      </w:r>
    </w:p>
  </w:footnote>
  <w:footnote w:type="continuationSeparator" w:id="0">
    <w:p w14:paraId="78BF5B37" w14:textId="77777777" w:rsidR="007C633A" w:rsidRDefault="007C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D0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CFA1A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B2F" w14:textId="1794E15E" w:rsidR="002E7A2A" w:rsidRPr="002E7A2A" w:rsidRDefault="00313F55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05D769B" wp14:editId="11F5A3AD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C9C13C9" wp14:editId="254CB889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56CE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2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4CF7FE9"/>
    <w:multiLevelType w:val="multilevel"/>
    <w:tmpl w:val="B2FC0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632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5164">
    <w:abstractNumId w:val="19"/>
  </w:num>
  <w:num w:numId="3" w16cid:durableId="2068145857">
    <w:abstractNumId w:val="6"/>
  </w:num>
  <w:num w:numId="4" w16cid:durableId="1418477872">
    <w:abstractNumId w:val="20"/>
  </w:num>
  <w:num w:numId="5" w16cid:durableId="61220293">
    <w:abstractNumId w:val="12"/>
  </w:num>
  <w:num w:numId="6" w16cid:durableId="229509985">
    <w:abstractNumId w:val="23"/>
  </w:num>
  <w:num w:numId="7" w16cid:durableId="944312705">
    <w:abstractNumId w:val="27"/>
  </w:num>
  <w:num w:numId="8" w16cid:durableId="215750563">
    <w:abstractNumId w:val="15"/>
  </w:num>
  <w:num w:numId="9" w16cid:durableId="2066831849">
    <w:abstractNumId w:val="13"/>
  </w:num>
  <w:num w:numId="10" w16cid:durableId="351802486">
    <w:abstractNumId w:val="1"/>
  </w:num>
  <w:num w:numId="11" w16cid:durableId="1229341280">
    <w:abstractNumId w:val="16"/>
  </w:num>
  <w:num w:numId="12" w16cid:durableId="1804271751">
    <w:abstractNumId w:val="26"/>
  </w:num>
  <w:num w:numId="13" w16cid:durableId="2080134367">
    <w:abstractNumId w:val="24"/>
  </w:num>
  <w:num w:numId="14" w16cid:durableId="717976278">
    <w:abstractNumId w:val="29"/>
  </w:num>
  <w:num w:numId="15" w16cid:durableId="151259291">
    <w:abstractNumId w:val="11"/>
  </w:num>
  <w:num w:numId="16" w16cid:durableId="1840533817">
    <w:abstractNumId w:val="22"/>
  </w:num>
  <w:num w:numId="17" w16cid:durableId="1570656340">
    <w:abstractNumId w:val="17"/>
  </w:num>
  <w:num w:numId="18" w16cid:durableId="1323116650">
    <w:abstractNumId w:val="14"/>
  </w:num>
  <w:num w:numId="19" w16cid:durableId="328599204">
    <w:abstractNumId w:val="7"/>
  </w:num>
  <w:num w:numId="20" w16cid:durableId="66079321">
    <w:abstractNumId w:val="21"/>
  </w:num>
  <w:num w:numId="21" w16cid:durableId="104161001">
    <w:abstractNumId w:val="10"/>
  </w:num>
  <w:num w:numId="22" w16cid:durableId="1933976153">
    <w:abstractNumId w:val="8"/>
  </w:num>
  <w:num w:numId="23" w16cid:durableId="1242065359">
    <w:abstractNumId w:val="28"/>
  </w:num>
  <w:num w:numId="24" w16cid:durableId="1901674870">
    <w:abstractNumId w:val="5"/>
  </w:num>
  <w:num w:numId="25" w16cid:durableId="18708287">
    <w:abstractNumId w:val="4"/>
  </w:num>
  <w:num w:numId="26" w16cid:durableId="1043600091">
    <w:abstractNumId w:val="18"/>
  </w:num>
  <w:num w:numId="27" w16cid:durableId="601912291">
    <w:abstractNumId w:val="0"/>
  </w:num>
  <w:num w:numId="28" w16cid:durableId="1768889554">
    <w:abstractNumId w:val="25"/>
  </w:num>
  <w:num w:numId="29" w16cid:durableId="406342007">
    <w:abstractNumId w:val="3"/>
  </w:num>
  <w:num w:numId="30" w16cid:durableId="30764577">
    <w:abstractNumId w:val="9"/>
  </w:num>
  <w:num w:numId="31" w16cid:durableId="6649443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17CAB"/>
    <w:rsid w:val="00020A9D"/>
    <w:rsid w:val="0002177B"/>
    <w:rsid w:val="00025BFB"/>
    <w:rsid w:val="0003218B"/>
    <w:rsid w:val="00034CB3"/>
    <w:rsid w:val="00043105"/>
    <w:rsid w:val="00061A30"/>
    <w:rsid w:val="00063A0F"/>
    <w:rsid w:val="00071784"/>
    <w:rsid w:val="000759A0"/>
    <w:rsid w:val="00087EE9"/>
    <w:rsid w:val="000971D7"/>
    <w:rsid w:val="000A0936"/>
    <w:rsid w:val="000A48F1"/>
    <w:rsid w:val="000B1991"/>
    <w:rsid w:val="000B3D9B"/>
    <w:rsid w:val="000B66F3"/>
    <w:rsid w:val="000B7B5C"/>
    <w:rsid w:val="000C55A2"/>
    <w:rsid w:val="000C6599"/>
    <w:rsid w:val="000C6A4E"/>
    <w:rsid w:val="000D44E9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4F1B"/>
    <w:rsid w:val="00156199"/>
    <w:rsid w:val="00187B12"/>
    <w:rsid w:val="001920CC"/>
    <w:rsid w:val="00192854"/>
    <w:rsid w:val="00195CE6"/>
    <w:rsid w:val="00195F1A"/>
    <w:rsid w:val="001A7646"/>
    <w:rsid w:val="001B72B6"/>
    <w:rsid w:val="001C4AA2"/>
    <w:rsid w:val="001D1CE7"/>
    <w:rsid w:val="001D35FA"/>
    <w:rsid w:val="001D5741"/>
    <w:rsid w:val="001D5B4A"/>
    <w:rsid w:val="001D61B1"/>
    <w:rsid w:val="001E1106"/>
    <w:rsid w:val="001E1F31"/>
    <w:rsid w:val="001E4721"/>
    <w:rsid w:val="00204CEF"/>
    <w:rsid w:val="00212F45"/>
    <w:rsid w:val="002145DD"/>
    <w:rsid w:val="00227136"/>
    <w:rsid w:val="00265463"/>
    <w:rsid w:val="00272246"/>
    <w:rsid w:val="0027387B"/>
    <w:rsid w:val="0027647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7A2A"/>
    <w:rsid w:val="002E7F60"/>
    <w:rsid w:val="002F48BD"/>
    <w:rsid w:val="002F5A14"/>
    <w:rsid w:val="002F6D6E"/>
    <w:rsid w:val="00311F2F"/>
    <w:rsid w:val="00313545"/>
    <w:rsid w:val="00313F55"/>
    <w:rsid w:val="003160FC"/>
    <w:rsid w:val="00342397"/>
    <w:rsid w:val="00350E98"/>
    <w:rsid w:val="00351B8B"/>
    <w:rsid w:val="00352148"/>
    <w:rsid w:val="00356684"/>
    <w:rsid w:val="00367A67"/>
    <w:rsid w:val="0038004A"/>
    <w:rsid w:val="003863E9"/>
    <w:rsid w:val="003A6D81"/>
    <w:rsid w:val="003B5CB6"/>
    <w:rsid w:val="003B6EFA"/>
    <w:rsid w:val="003C5EC4"/>
    <w:rsid w:val="003D1023"/>
    <w:rsid w:val="003D3548"/>
    <w:rsid w:val="003D4FF5"/>
    <w:rsid w:val="003E461D"/>
    <w:rsid w:val="003F75CE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5A7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1501"/>
    <w:rsid w:val="00557900"/>
    <w:rsid w:val="00563355"/>
    <w:rsid w:val="005823DD"/>
    <w:rsid w:val="005836CB"/>
    <w:rsid w:val="00585E15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6883"/>
    <w:rsid w:val="006445A9"/>
    <w:rsid w:val="00655ED2"/>
    <w:rsid w:val="00660AE9"/>
    <w:rsid w:val="0067200C"/>
    <w:rsid w:val="00675391"/>
    <w:rsid w:val="0067790A"/>
    <w:rsid w:val="006968E2"/>
    <w:rsid w:val="006A7E0F"/>
    <w:rsid w:val="006A7ED7"/>
    <w:rsid w:val="006B4C9C"/>
    <w:rsid w:val="006B6551"/>
    <w:rsid w:val="006B7D43"/>
    <w:rsid w:val="006D10BA"/>
    <w:rsid w:val="006D3A2F"/>
    <w:rsid w:val="006E05C7"/>
    <w:rsid w:val="006F0BEC"/>
    <w:rsid w:val="006F0D02"/>
    <w:rsid w:val="006F19C1"/>
    <w:rsid w:val="006F5B77"/>
    <w:rsid w:val="006F6E2E"/>
    <w:rsid w:val="006F7A0E"/>
    <w:rsid w:val="00700847"/>
    <w:rsid w:val="00704331"/>
    <w:rsid w:val="0070548C"/>
    <w:rsid w:val="00715A1D"/>
    <w:rsid w:val="00716387"/>
    <w:rsid w:val="00723827"/>
    <w:rsid w:val="00724A19"/>
    <w:rsid w:val="00745299"/>
    <w:rsid w:val="007455E1"/>
    <w:rsid w:val="00747A10"/>
    <w:rsid w:val="00754945"/>
    <w:rsid w:val="0075658C"/>
    <w:rsid w:val="007572B9"/>
    <w:rsid w:val="00764374"/>
    <w:rsid w:val="007742F7"/>
    <w:rsid w:val="0077677B"/>
    <w:rsid w:val="00782B6B"/>
    <w:rsid w:val="00795B47"/>
    <w:rsid w:val="007B2D0B"/>
    <w:rsid w:val="007C5E87"/>
    <w:rsid w:val="007C633A"/>
    <w:rsid w:val="007D6F5E"/>
    <w:rsid w:val="007E0F3C"/>
    <w:rsid w:val="007E2B06"/>
    <w:rsid w:val="007E43B8"/>
    <w:rsid w:val="007E5317"/>
    <w:rsid w:val="0081030A"/>
    <w:rsid w:val="00812977"/>
    <w:rsid w:val="0081388B"/>
    <w:rsid w:val="0081440B"/>
    <w:rsid w:val="008212FA"/>
    <w:rsid w:val="008249EA"/>
    <w:rsid w:val="00825D93"/>
    <w:rsid w:val="00833589"/>
    <w:rsid w:val="008407D6"/>
    <w:rsid w:val="008961E3"/>
    <w:rsid w:val="00896CF7"/>
    <w:rsid w:val="008A1BAF"/>
    <w:rsid w:val="008A2E16"/>
    <w:rsid w:val="008A32D4"/>
    <w:rsid w:val="008B232F"/>
    <w:rsid w:val="008B5338"/>
    <w:rsid w:val="008C06D4"/>
    <w:rsid w:val="008C1C3A"/>
    <w:rsid w:val="008C4A1B"/>
    <w:rsid w:val="008F42BC"/>
    <w:rsid w:val="00901D81"/>
    <w:rsid w:val="00917B96"/>
    <w:rsid w:val="009218D9"/>
    <w:rsid w:val="00931CF7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1C79"/>
    <w:rsid w:val="0098387F"/>
    <w:rsid w:val="00985208"/>
    <w:rsid w:val="009900D2"/>
    <w:rsid w:val="009A24A1"/>
    <w:rsid w:val="009A467A"/>
    <w:rsid w:val="009B2CB1"/>
    <w:rsid w:val="009C3219"/>
    <w:rsid w:val="009C4DA8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0AC0"/>
    <w:rsid w:val="00AD26BF"/>
    <w:rsid w:val="00AE2358"/>
    <w:rsid w:val="00AE4C6D"/>
    <w:rsid w:val="00AF034C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0A46"/>
    <w:rsid w:val="00BB25DA"/>
    <w:rsid w:val="00BB69CE"/>
    <w:rsid w:val="00BC240E"/>
    <w:rsid w:val="00BD0F9E"/>
    <w:rsid w:val="00BD772D"/>
    <w:rsid w:val="00BD7DDF"/>
    <w:rsid w:val="00BE0B32"/>
    <w:rsid w:val="00BE4344"/>
    <w:rsid w:val="00BF4BE2"/>
    <w:rsid w:val="00BF76EB"/>
    <w:rsid w:val="00C02AC3"/>
    <w:rsid w:val="00C053D1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69BC"/>
    <w:rsid w:val="00C673DE"/>
    <w:rsid w:val="00C74330"/>
    <w:rsid w:val="00C74C2D"/>
    <w:rsid w:val="00C75D67"/>
    <w:rsid w:val="00C80CB3"/>
    <w:rsid w:val="00C81C04"/>
    <w:rsid w:val="00C82DCA"/>
    <w:rsid w:val="00C840B9"/>
    <w:rsid w:val="00C85377"/>
    <w:rsid w:val="00C90527"/>
    <w:rsid w:val="00C913A6"/>
    <w:rsid w:val="00C92824"/>
    <w:rsid w:val="00CA0DD9"/>
    <w:rsid w:val="00CA6A5C"/>
    <w:rsid w:val="00CC5B38"/>
    <w:rsid w:val="00CD5541"/>
    <w:rsid w:val="00CE00EB"/>
    <w:rsid w:val="00CE1F7A"/>
    <w:rsid w:val="00CE73BF"/>
    <w:rsid w:val="00CF05B2"/>
    <w:rsid w:val="00CF3ED1"/>
    <w:rsid w:val="00D037DA"/>
    <w:rsid w:val="00D04C34"/>
    <w:rsid w:val="00D05252"/>
    <w:rsid w:val="00D152DE"/>
    <w:rsid w:val="00D16833"/>
    <w:rsid w:val="00D171E4"/>
    <w:rsid w:val="00D304A5"/>
    <w:rsid w:val="00D337C0"/>
    <w:rsid w:val="00D35087"/>
    <w:rsid w:val="00D419D5"/>
    <w:rsid w:val="00D51FA4"/>
    <w:rsid w:val="00D606C4"/>
    <w:rsid w:val="00D72407"/>
    <w:rsid w:val="00D81812"/>
    <w:rsid w:val="00D82C7D"/>
    <w:rsid w:val="00D90C6C"/>
    <w:rsid w:val="00D915A3"/>
    <w:rsid w:val="00DA790C"/>
    <w:rsid w:val="00DB5E9E"/>
    <w:rsid w:val="00DB775C"/>
    <w:rsid w:val="00DC2373"/>
    <w:rsid w:val="00DC49B6"/>
    <w:rsid w:val="00DC683F"/>
    <w:rsid w:val="00DC76D9"/>
    <w:rsid w:val="00DD4F4E"/>
    <w:rsid w:val="00DE0AB0"/>
    <w:rsid w:val="00DF1E55"/>
    <w:rsid w:val="00DF2F16"/>
    <w:rsid w:val="00DF32BF"/>
    <w:rsid w:val="00E006BC"/>
    <w:rsid w:val="00E00C2F"/>
    <w:rsid w:val="00E01ABF"/>
    <w:rsid w:val="00E03B47"/>
    <w:rsid w:val="00E043A8"/>
    <w:rsid w:val="00E20DCF"/>
    <w:rsid w:val="00E25150"/>
    <w:rsid w:val="00E25CE2"/>
    <w:rsid w:val="00E27621"/>
    <w:rsid w:val="00E45887"/>
    <w:rsid w:val="00E55E28"/>
    <w:rsid w:val="00E62FDB"/>
    <w:rsid w:val="00E737F1"/>
    <w:rsid w:val="00E73DBC"/>
    <w:rsid w:val="00E7438B"/>
    <w:rsid w:val="00E76617"/>
    <w:rsid w:val="00E8201D"/>
    <w:rsid w:val="00E824F3"/>
    <w:rsid w:val="00E90E8A"/>
    <w:rsid w:val="00E91749"/>
    <w:rsid w:val="00E974F8"/>
    <w:rsid w:val="00EB2AD4"/>
    <w:rsid w:val="00EB524A"/>
    <w:rsid w:val="00EC0A84"/>
    <w:rsid w:val="00EC3A94"/>
    <w:rsid w:val="00ED3815"/>
    <w:rsid w:val="00EF0305"/>
    <w:rsid w:val="00EF12FA"/>
    <w:rsid w:val="00F01CCF"/>
    <w:rsid w:val="00F176D2"/>
    <w:rsid w:val="00F228A4"/>
    <w:rsid w:val="00F43313"/>
    <w:rsid w:val="00F43AD7"/>
    <w:rsid w:val="00F44CAD"/>
    <w:rsid w:val="00F45A71"/>
    <w:rsid w:val="00F50C64"/>
    <w:rsid w:val="00F559F6"/>
    <w:rsid w:val="00FA1094"/>
    <w:rsid w:val="00FA1170"/>
    <w:rsid w:val="00FA550D"/>
    <w:rsid w:val="00FB05C5"/>
    <w:rsid w:val="00FB3880"/>
    <w:rsid w:val="00FB45C8"/>
    <w:rsid w:val="00FB4AE3"/>
    <w:rsid w:val="00FB78AF"/>
    <w:rsid w:val="00FC0B8A"/>
    <w:rsid w:val="00FD1B79"/>
    <w:rsid w:val="00FD38FA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F8F12"/>
  <w15:chartTrackingRefBased/>
  <w15:docId w15:val="{8E8F11EC-A9F1-4857-9AA2-E5C827D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customStyle="1" w:styleId="BodyText21">
    <w:name w:val="Body Text 21"/>
    <w:basedOn w:val="Normln"/>
    <w:rsid w:val="00DF2F16"/>
    <w:pPr>
      <w:widowControl w:val="0"/>
      <w:jc w:val="both"/>
    </w:pPr>
    <w:rPr>
      <w:snapToGrid w:val="0"/>
    </w:rPr>
  </w:style>
  <w:style w:type="paragraph" w:customStyle="1" w:styleId="AAOdstavec">
    <w:name w:val="AA_Odstavec"/>
    <w:basedOn w:val="Normln"/>
    <w:rsid w:val="003F75CE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styleId="Revize">
    <w:name w:val="Revision"/>
    <w:hidden/>
    <w:uiPriority w:val="99"/>
    <w:semiHidden/>
    <w:rsid w:val="00C053D1"/>
    <w:rPr>
      <w:sz w:val="22"/>
    </w:rPr>
  </w:style>
  <w:style w:type="character" w:styleId="Odkaznakoment">
    <w:name w:val="annotation reference"/>
    <w:basedOn w:val="Standardnpsmoodstavce"/>
    <w:rsid w:val="006720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7200C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200C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67200C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8B92E-B2F1-4848-BDBE-37D4F6A0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5BBE6-2874-48ED-8ACB-574953DA7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2022-01-27T10:57:00Z</cp:lastPrinted>
  <dcterms:created xsi:type="dcterms:W3CDTF">2022-11-25T12:01:00Z</dcterms:created>
  <dcterms:modified xsi:type="dcterms:W3CDTF">2022-11-25T12:03:00Z</dcterms:modified>
</cp:coreProperties>
</file>