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05pt;margin-top:1.2pt;width:112.8pt;height:32.15pt;z-index:-125829376;mso-wrap-distance-left:5.pt;mso-wrap-distance-right:5.pt;mso-wrap-distance-bottom:14.4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sílrnc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51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30" w:line="300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653" w:line="320" w:lineRule="exact"/>
        <w:ind w:left="0" w:right="3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85pt;margin-top:-6.15pt;width:92.65pt;height:145.85pt;z-index:-125829375;mso-wrap-distance-left:5.pt;mso-wrap-distance-right:15.3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78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673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3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5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2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/>
      </w:pPr>
      <w:r>
        <w:pict>
          <v:shape id="_x0000_s1028" type="#_x0000_t202" style="position:absolute;margin-left:15.35pt;margin-top:-4.25pt;width:117.6pt;height:98.1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(dále jen „</w:t>
                  </w:r>
                  <w:r>
                    <w:rPr>
                      <w:rStyle w:val="CharStyle8"/>
                    </w:rPr>
                    <w:t>Zhotovitel</w:t>
                  </w:r>
                  <w:r>
                    <w:rPr>
                      <w:rStyle w:val="CharStyle7"/>
                    </w:rPr>
                    <w:t>“)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Luděk Havelka</w:t>
      </w:r>
      <w:bookmarkEnd w:id="3"/>
    </w:p>
    <w:p>
      <w:pPr>
        <w:pStyle w:val="Style6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4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Dolní Rozsíčka 1, 592 51 Dolní Rožínka </w:t>
      </w:r>
      <w:r>
        <w:rPr>
          <w:rStyle w:val="CharStyle23"/>
        </w:rPr>
        <w:t xml:space="preserve">Luďkem Havelkou </w:t>
      </w:r>
      <w:r>
        <w:rPr>
          <w:lang w:val="cs-CZ" w:eastAsia="cs-CZ" w:bidi="cs-CZ"/>
          <w:w w:val="100"/>
          <w:spacing w:val="0"/>
          <w:color w:val="000000"/>
          <w:position w:val="0"/>
        </w:rPr>
        <w:t>46231684</w:t>
        <w:tab/>
        <w:t>DIČ 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4" w:line="31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), a to v následujícím znění: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 w:line="220" w:lineRule="exact"/>
        <w:ind w:left="0" w:right="32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4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r>
        <w:rPr>
          <w:rStyle w:val="CharStyle24"/>
          <w:b/>
          <w:bCs/>
        </w:rPr>
        <w:t xml:space="preserve">ČI. 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Místo plnění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96" w:line="312" w:lineRule="exact"/>
        <w:ind w:left="380" w:right="0" w:hanging="380"/>
      </w:pPr>
      <w:r>
        <w:rPr>
          <w:rStyle w:val="CharStyle26"/>
          <w:b/>
          <w:bCs/>
        </w:rPr>
        <w:t xml:space="preserve">7. </w:t>
      </w:r>
      <w:r>
        <w:rPr>
          <w:rStyle w:val="CharStyle27"/>
          <w:b w:val="0"/>
          <w:bCs w:val="0"/>
        </w:rPr>
        <w:t xml:space="preserve">Předmět díla bude zhotovitel provádět na pozemních komunikacích </w:t>
      </w:r>
      <w:r>
        <w:rPr>
          <w:rStyle w:val="CharStyle26"/>
          <w:b/>
          <w:bCs/>
        </w:rPr>
        <w:t xml:space="preserve">I., II., </w:t>
      </w:r>
      <w:r>
        <w:rPr>
          <w:rStyle w:val="CharStyle27"/>
          <w:b w:val="0"/>
          <w:bCs w:val="0"/>
        </w:rPr>
        <w:t xml:space="preserve">a </w:t>
      </w:r>
      <w:r>
        <w:rPr>
          <w:rStyle w:val="CharStyle26"/>
          <w:b/>
          <w:bCs/>
        </w:rPr>
        <w:t xml:space="preserve">III. </w:t>
      </w:r>
      <w:r>
        <w:rPr>
          <w:rStyle w:val="CharStyle27"/>
          <w:b w:val="0"/>
          <w:bCs w:val="0"/>
        </w:rPr>
        <w:t>tříd ve správě Krajské správy a údržby silnic Vysočiny, příspěvkové organizace- cestmistrovství Bystřice nad Pernštejnem.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ČI. III. Boba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43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ěl. I. v zimním období roku 2022/2023, a to konkrétně od 1.11.2022 do 31.3.2023.</w:t>
      </w:r>
    </w:p>
    <w:p>
      <w:pPr>
        <w:pStyle w:val="Style6"/>
        <w:numPr>
          <w:ilvl w:val="0"/>
          <w:numId w:val="3"/>
        </w:numPr>
        <w:tabs>
          <w:tab w:leader="none" w:pos="437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Bystřice n. P. - tel. :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IV. Cena díla a fakturace</w:t>
      </w:r>
      <w:bookmarkEnd w:id="6"/>
    </w:p>
    <w:p>
      <w:pPr>
        <w:pStyle w:val="Style6"/>
        <w:numPr>
          <w:ilvl w:val="0"/>
          <w:numId w:val="5"/>
        </w:numPr>
        <w:tabs>
          <w:tab w:leader="none" w:pos="43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smluvené dopravní prostředky a mechanismy je stanovena ve výši 800,00 Kě/hod. + DPH platné v daném období.</w:t>
      </w:r>
    </w:p>
    <w:p>
      <w:pPr>
        <w:pStyle w:val="Style6"/>
        <w:numPr>
          <w:ilvl w:val="0"/>
          <w:numId w:val="5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5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ěi její části je Objednatel povinen zaplatit Zhotoviteli smluvní pokutu ve výši 0,5% z dlužné částky, a to za každý den prodlení. Tímto není dotčeno právo na náhradu škody.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Cl. V. Závěrečná ustanovení</w:t>
      </w:r>
      <w:bookmarkEnd w:id="7"/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7"/>
        </w:numPr>
        <w:tabs>
          <w:tab w:leader="none" w:pos="46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7220" w:right="0" w:firstLine="0"/>
      </w:pPr>
      <w:r>
        <w:rPr>
          <w:rStyle w:val="CharStyle32"/>
          <w:i/>
          <w:iCs/>
        </w:rPr>
        <w:t>a a a</w:t>
      </w:r>
      <w:r>
        <w:rPr>
          <w:rStyle w:val="CharStyle33"/>
          <w:i w:val="0"/>
          <w:iCs w:val="0"/>
        </w:rPr>
        <w:t xml:space="preserve"> </w:t>
      </w:r>
      <w:r>
        <w:rPr>
          <w:rStyle w:val="CharStyle34"/>
          <w:i w:val="0"/>
          <w:iCs w:val="0"/>
        </w:rPr>
        <w:t>ono9</w:t>
      </w:r>
    </w:p>
    <w:p>
      <w:pPr>
        <w:pStyle w:val="Style6"/>
        <w:tabs>
          <w:tab w:leader="none" w:pos="5559" w:val="left"/>
        </w:tabs>
        <w:widowControl w:val="0"/>
        <w:keepNext w:val="0"/>
        <w:keepLines w:val="0"/>
        <w:shd w:val="clear" w:color="auto" w:fill="auto"/>
        <w:bidi w:val="0"/>
        <w:spacing w:before="0" w:after="896" w:line="22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Dolní Rdz^ičce dne: 19. 10. 2022</w:t>
        <w:tab/>
        <w:t>V Jihlavě 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1560" w:firstLine="220"/>
      </w:pPr>
      <w:r>
        <w:pict>
          <v:shape id="_x0000_s1029" type="#_x0000_t202" style="position:absolute;margin-left:42.7pt;margin-top:-3.85pt;width:71.75pt;height:36.7pt;z-index:-125829373;mso-wrap-distance-left:5.pt;mso-wrap-distance-right:183.1pt;mso-wrap-distance-bottom:6.7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1"/>
                      <w:b w:val="0"/>
                      <w:bCs w:val="0"/>
                    </w:rPr>
                    <w:t>Za Zhotovitele Luděk Havelk;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27"/>
          <w:b w:val="0"/>
          <w:bCs w:val="0"/>
        </w:rPr>
        <w:t>Za Objednatele 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683" w:left="994" w:right="1508" w:bottom="121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9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3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9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49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21"/>
    <w:rPr>
      <w:b/>
      <w:bCs/>
      <w:sz w:val="22"/>
      <w:szCs w:val="22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 + Tučné,Kurzíva Exact"/>
    <w:basedOn w:val="CharStyle14"/>
    <w:rPr>
      <w:b/>
      <w:bCs/>
      <w:i/>
      <w:iCs/>
    </w:rPr>
  </w:style>
  <w:style w:type="character" w:customStyle="1" w:styleId="CharStyle10">
    <w:name w:val="Základní text (8) Exact"/>
    <w:basedOn w:val="DefaultParagraphFont"/>
    <w:rPr>
      <w:b/>
      <w:bCs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</w:rPr>
  </w:style>
  <w:style w:type="character" w:customStyle="1" w:styleId="CharStyle11">
    <w:name w:val="Základní text (8) + Times New Roman,11 pt,Ne tučné Exact"/>
    <w:basedOn w:val="CharStyle25"/>
    <w:rPr>
      <w:b/>
      <w:bCs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Nadpis #1_"/>
    <w:basedOn w:val="DefaultParagraphFont"/>
    <w:link w:val="Style12"/>
    <w:rPr>
      <w:b w:val="0"/>
      <w:bCs w:val="0"/>
      <w:i/>
      <w:iCs/>
      <w:u w:val="none"/>
      <w:strike w:val="0"/>
      <w:smallCaps w:val="0"/>
      <w:sz w:val="52"/>
      <w:szCs w:val="52"/>
      <w:rFonts w:ascii="Trebuchet MS" w:eastAsia="Trebuchet MS" w:hAnsi="Trebuchet MS" w:cs="Trebuchet MS"/>
    </w:rPr>
  </w:style>
  <w:style w:type="character" w:customStyle="1" w:styleId="CharStyle14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Základní text (3)_"/>
    <w:basedOn w:val="DefaultParagraphFont"/>
    <w:link w:val="Style15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0">
    <w:name w:val="Nadpis #3 (2)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1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Základní text (2) + Tučné,Kurzíva"/>
    <w:basedOn w:val="CharStyle14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3">
    <w:name w:val="Základní text (2) + Tučné"/>
    <w:basedOn w:val="CharStyle1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4">
    <w:name w:val="Základní text (4) + 11,5 pt"/>
    <w:basedOn w:val="CharStyle21"/>
    <w:rPr>
      <w:lang w:val="cs-CZ" w:eastAsia="cs-CZ" w:bidi="cs-CZ"/>
      <w:sz w:val="23"/>
      <w:szCs w:val="23"/>
      <w:w w:val="100"/>
      <w:spacing w:val="0"/>
      <w:color w:val="000000"/>
      <w:position w:val="0"/>
    </w:rPr>
  </w:style>
  <w:style w:type="character" w:customStyle="1" w:styleId="CharStyle25">
    <w:name w:val="Základní text (8)_"/>
    <w:basedOn w:val="DefaultParagraphFont"/>
    <w:link w:val="Style9"/>
    <w:rPr>
      <w:b/>
      <w:bCs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</w:rPr>
  </w:style>
  <w:style w:type="character" w:customStyle="1" w:styleId="CharStyle26">
    <w:name w:val="Základní text (8) + Times New Roman,11 pt"/>
    <w:basedOn w:val="CharStyle25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Základní text (8) + Times New Roman,11 pt,Ne tučné"/>
    <w:basedOn w:val="CharStyle25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Nadpis #3 (3)_"/>
    <w:basedOn w:val="DefaultParagraphFont"/>
    <w:link w:val="Style28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31">
    <w:name w:val="Základní text (10)_"/>
    <w:basedOn w:val="DefaultParagraphFont"/>
    <w:link w:val="Style30"/>
    <w:rPr>
      <w:b w:val="0"/>
      <w:bCs w:val="0"/>
      <w:i/>
      <w:iCs/>
      <w:u w:val="none"/>
      <w:strike w:val="0"/>
      <w:smallCaps w:val="0"/>
      <w:sz w:val="8"/>
      <w:szCs w:val="8"/>
      <w:rFonts w:ascii="Garamond" w:eastAsia="Garamond" w:hAnsi="Garamond" w:cs="Garamond"/>
    </w:rPr>
  </w:style>
  <w:style w:type="character" w:customStyle="1" w:styleId="CharStyle32">
    <w:name w:val="Základní text (10) + Malá písmena"/>
    <w:basedOn w:val="CharStyle31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3">
    <w:name w:val="Základní text (10) + Times New Roman,Ne kurzíva"/>
    <w:basedOn w:val="CharStyle31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4">
    <w:name w:val="Základní text (10) + Trebuchet MS,9,5 pt,Ne kurzíva"/>
    <w:basedOn w:val="CharStyle31"/>
    <w:rPr>
      <w:lang w:val="cs-CZ" w:eastAsia="cs-CZ" w:bidi="cs-CZ"/>
      <w:i/>
      <w:iCs/>
      <w:sz w:val="19"/>
      <w:szCs w:val="19"/>
      <w:rFonts w:ascii="Trebuchet MS" w:eastAsia="Trebuchet MS" w:hAnsi="Trebuchet MS" w:cs="Trebuchet MS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21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4"/>
    <w:pPr>
      <w:widowControl w:val="0"/>
      <w:shd w:val="clear" w:color="auto" w:fill="FFFFFF"/>
      <w:jc w:val="both"/>
      <w:spacing w:after="60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Základní text (8)"/>
    <w:basedOn w:val="Normal"/>
    <w:link w:val="CharStyle25"/>
    <w:pPr>
      <w:widowControl w:val="0"/>
      <w:shd w:val="clear" w:color="auto" w:fill="FFFFFF"/>
      <w:jc w:val="center"/>
      <w:spacing w:line="206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outlineLvl w:val="0"/>
      <w:spacing w:line="686" w:lineRule="exact"/>
    </w:pPr>
    <w:rPr>
      <w:b w:val="0"/>
      <w:bCs w:val="0"/>
      <w:i/>
      <w:iCs/>
      <w:u w:val="none"/>
      <w:strike w:val="0"/>
      <w:smallCaps w:val="0"/>
      <w:sz w:val="52"/>
      <w:szCs w:val="52"/>
      <w:rFonts w:ascii="Trebuchet MS" w:eastAsia="Trebuchet MS" w:hAnsi="Trebuchet MS" w:cs="Trebuchet MS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center"/>
      <w:spacing w:before="60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9">
    <w:name w:val="Nadpis #3 (2)"/>
    <w:basedOn w:val="Normal"/>
    <w:link w:val="CharStyle20"/>
    <w:pPr>
      <w:widowControl w:val="0"/>
      <w:shd w:val="clear" w:color="auto" w:fill="FFFFFF"/>
      <w:outlineLvl w:val="2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8">
    <w:name w:val="Nadpis #3 (3)"/>
    <w:basedOn w:val="Normal"/>
    <w:link w:val="CharStyle29"/>
    <w:pPr>
      <w:widowControl w:val="0"/>
      <w:shd w:val="clear" w:color="auto" w:fill="FFFFFF"/>
      <w:jc w:val="center"/>
      <w:outlineLvl w:val="2"/>
      <w:spacing w:before="300" w:line="317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30">
    <w:name w:val="Základní text (10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