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8CC2" w14:textId="77777777" w:rsidR="005E5503" w:rsidRDefault="00F05CB2">
      <w:pPr>
        <w:spacing w:after="36"/>
        <w:ind w:right="88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6E01FD" wp14:editId="714F0BC4">
                <wp:simplePos x="0" y="0"/>
                <wp:positionH relativeFrom="page">
                  <wp:posOffset>415806</wp:posOffset>
                </wp:positionH>
                <wp:positionV relativeFrom="page">
                  <wp:posOffset>638805</wp:posOffset>
                </wp:positionV>
                <wp:extent cx="6642749" cy="15210"/>
                <wp:effectExtent l="0" t="0" r="0" b="0"/>
                <wp:wrapTopAndBottom/>
                <wp:docPr id="6335" name="Group 6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749" cy="15210"/>
                          <a:chOff x="0" y="0"/>
                          <a:chExt cx="6642749" cy="15210"/>
                        </a:xfrm>
                      </wpg:grpSpPr>
                      <wps:wsp>
                        <wps:cNvPr id="6334" name="Shape 6334"/>
                        <wps:cNvSpPr/>
                        <wps:spPr>
                          <a:xfrm>
                            <a:off x="0" y="0"/>
                            <a:ext cx="6642749" cy="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749" h="15210">
                                <a:moveTo>
                                  <a:pt x="0" y="7605"/>
                                </a:moveTo>
                                <a:lnTo>
                                  <a:pt x="6642749" y="7605"/>
                                </a:lnTo>
                              </a:path>
                            </a:pathLst>
                          </a:custGeom>
                          <a:ln w="152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35" style="width:523.051pt;height:1.19761pt;position:absolute;mso-position-horizontal-relative:page;mso-position-horizontal:absolute;margin-left:32.7406pt;mso-position-vertical-relative:page;margin-top:50.2996pt;" coordsize="66427,152">
                <v:shape id="Shape 6334" style="position:absolute;width:66427;height:152;left:0;top:0;" coordsize="6642749,15210" path="m0,7605l6642749,7605">
                  <v:stroke weight="1.1976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OBJEDNÁVKA 2101/0096/22</w:t>
      </w:r>
    </w:p>
    <w:tbl>
      <w:tblPr>
        <w:tblStyle w:val="TableGrid"/>
        <w:tblW w:w="16321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806"/>
        <w:gridCol w:w="288"/>
        <w:gridCol w:w="2627"/>
        <w:gridCol w:w="5087"/>
        <w:gridCol w:w="3226"/>
      </w:tblGrid>
      <w:tr w:rsidR="005E5503" w14:paraId="27AA789D" w14:textId="77777777" w:rsidTr="00F05CB2">
        <w:trPr>
          <w:trHeight w:val="2733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1C7CC" w14:textId="77777777" w:rsidR="005E5503" w:rsidRDefault="005E5503">
            <w:pPr>
              <w:spacing w:after="0"/>
              <w:ind w:left="-615" w:right="76"/>
            </w:pPr>
          </w:p>
          <w:tbl>
            <w:tblPr>
              <w:tblStyle w:val="TableGrid"/>
              <w:tblW w:w="5087" w:type="dxa"/>
              <w:tblInd w:w="0" w:type="dxa"/>
              <w:tblCellMar>
                <w:top w:w="0" w:type="dxa"/>
                <w:left w:w="2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87"/>
            </w:tblGrid>
            <w:tr w:rsidR="005E5503" w14:paraId="13DF0B10" w14:textId="77777777">
              <w:trPr>
                <w:trHeight w:val="2731"/>
              </w:trPr>
              <w:tc>
                <w:tcPr>
                  <w:tcW w:w="508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0A7E00" w14:textId="77777777" w:rsidR="005E5503" w:rsidRDefault="00F05CB2">
                  <w:pPr>
                    <w:spacing w:after="283"/>
                    <w:ind w:left="248"/>
                  </w:pPr>
                  <w:r>
                    <w:rPr>
                      <w:sz w:val="26"/>
                    </w:rPr>
                    <w:t>Objednatel:</w:t>
                  </w:r>
                </w:p>
                <w:p w14:paraId="4790BC3D" w14:textId="102ABBB1" w:rsidR="005E5503" w:rsidRDefault="00F05CB2">
                  <w:pPr>
                    <w:spacing w:after="0"/>
                  </w:pPr>
                  <w:r>
                    <w:t xml:space="preserve">        </w:t>
                  </w:r>
                  <w:r>
                    <w:t xml:space="preserve"> IČO: 00216224</w:t>
                  </w:r>
                </w:p>
                <w:p w14:paraId="169252C5" w14:textId="77777777" w:rsidR="005E5503" w:rsidRDefault="00F05CB2">
                  <w:pPr>
                    <w:spacing w:after="61"/>
                    <w:ind w:left="1254"/>
                  </w:pPr>
                  <w:r>
                    <w:t>DIČ. CZ00216224</w:t>
                  </w:r>
                </w:p>
                <w:p w14:paraId="067E048B" w14:textId="77777777" w:rsidR="005E5503" w:rsidRDefault="00F05CB2">
                  <w:pPr>
                    <w:spacing w:after="45"/>
                    <w:ind w:right="132"/>
                    <w:jc w:val="center"/>
                  </w:pPr>
                  <w:r>
                    <w:rPr>
                      <w:sz w:val="24"/>
                    </w:rPr>
                    <w:t>Masarykova univerzita</w:t>
                  </w:r>
                </w:p>
                <w:p w14:paraId="2B810C15" w14:textId="77777777" w:rsidR="005E5503" w:rsidRDefault="00F05CB2">
                  <w:pPr>
                    <w:spacing w:after="26"/>
                    <w:ind w:left="1254"/>
                  </w:pPr>
                  <w:r>
                    <w:rPr>
                      <w:sz w:val="24"/>
                    </w:rPr>
                    <w:t>Filozofická fakulta</w:t>
                  </w:r>
                </w:p>
                <w:p w14:paraId="10B95554" w14:textId="77777777" w:rsidR="005E5503" w:rsidRDefault="00F05CB2">
                  <w:pPr>
                    <w:spacing w:after="386"/>
                    <w:ind w:left="1246"/>
                  </w:pPr>
                  <w:r>
                    <w:rPr>
                      <w:sz w:val="24"/>
                    </w:rPr>
                    <w:t>Arne Nováka 1/1</w:t>
                  </w:r>
                </w:p>
                <w:p w14:paraId="310B26DF" w14:textId="77777777" w:rsidR="005E5503" w:rsidRDefault="00F05CB2">
                  <w:pPr>
                    <w:spacing w:after="0"/>
                    <w:ind w:left="1246"/>
                  </w:pPr>
                  <w:r>
                    <w:t>602 OO Brno 2</w:t>
                  </w:r>
                </w:p>
              </w:tc>
            </w:tr>
          </w:tbl>
          <w:p w14:paraId="6EB81451" w14:textId="77777777" w:rsidR="005E5503" w:rsidRDefault="005E5503"/>
        </w:tc>
        <w:tc>
          <w:tcPr>
            <w:tcW w:w="11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04769" w14:textId="77777777" w:rsidR="005E5503" w:rsidRDefault="005E5503">
            <w:pPr>
              <w:spacing w:after="0"/>
              <w:ind w:left="-5778" w:right="11228"/>
            </w:pPr>
          </w:p>
          <w:tbl>
            <w:tblPr>
              <w:tblStyle w:val="TableGrid"/>
              <w:tblW w:w="5374" w:type="dxa"/>
              <w:tblInd w:w="76" w:type="dxa"/>
              <w:tblCellMar>
                <w:top w:w="0" w:type="dxa"/>
                <w:left w:w="17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74"/>
            </w:tblGrid>
            <w:tr w:rsidR="005E5503" w14:paraId="7BB07774" w14:textId="77777777">
              <w:trPr>
                <w:trHeight w:val="2733"/>
              </w:trPr>
              <w:tc>
                <w:tcPr>
                  <w:tcW w:w="537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F054D8" w14:textId="77777777" w:rsidR="005E5503" w:rsidRDefault="00F05CB2">
                  <w:pPr>
                    <w:spacing w:after="43"/>
                  </w:pPr>
                  <w:r>
                    <w:rPr>
                      <w:sz w:val="26"/>
                    </w:rPr>
                    <w:t>Dodavatel:</w:t>
                  </w:r>
                </w:p>
                <w:p w14:paraId="20F3CA2C" w14:textId="77777777" w:rsidR="005E5503" w:rsidRDefault="00F05CB2">
                  <w:pPr>
                    <w:spacing w:after="528" w:line="278" w:lineRule="auto"/>
                    <w:ind w:left="1230" w:right="564" w:hanging="1118"/>
                  </w:pPr>
                  <w:r>
                    <w:rPr>
                      <w:sz w:val="24"/>
                    </w:rPr>
                    <w:t>IČO: 25584502</w:t>
                  </w:r>
                  <w:r>
                    <w:rPr>
                      <w:sz w:val="24"/>
                    </w:rPr>
                    <w:tab/>
                    <w:t>DIČ: CZ25584502 Metoda spol. s r.o.</w:t>
                  </w:r>
                </w:p>
                <w:p w14:paraId="439FBC72" w14:textId="77777777" w:rsidR="005E5503" w:rsidRDefault="00F05CB2">
                  <w:pPr>
                    <w:spacing w:after="37"/>
                    <w:ind w:left="1230"/>
                  </w:pPr>
                  <w:r>
                    <w:t>Hluboká 88/14</w:t>
                  </w:r>
                </w:p>
                <w:p w14:paraId="620D3FAC" w14:textId="77777777" w:rsidR="005E5503" w:rsidRDefault="00F05CB2">
                  <w:pPr>
                    <w:spacing w:after="29"/>
                    <w:ind w:left="1222"/>
                  </w:pPr>
                  <w:r>
                    <w:rPr>
                      <w:sz w:val="24"/>
                    </w:rPr>
                    <w:t>Štýřice</w:t>
                  </w:r>
                </w:p>
                <w:p w14:paraId="315096A8" w14:textId="77777777" w:rsidR="005E5503" w:rsidRDefault="00F05CB2">
                  <w:pPr>
                    <w:spacing w:after="0"/>
                    <w:ind w:left="1214"/>
                  </w:pPr>
                  <w:r>
                    <w:rPr>
                      <w:sz w:val="24"/>
                    </w:rPr>
                    <w:t>639 OO Brno 39</w:t>
                  </w:r>
                </w:p>
              </w:tc>
            </w:tr>
          </w:tbl>
          <w:p w14:paraId="3BE3A7D5" w14:textId="77777777" w:rsidR="005E5503" w:rsidRDefault="005E5503"/>
        </w:tc>
      </w:tr>
      <w:tr w:rsidR="005E5503" w14:paraId="5EFEADBE" w14:textId="77777777" w:rsidTr="00F05CB2">
        <w:trPr>
          <w:gridBefore w:val="1"/>
          <w:gridAfter w:val="1"/>
          <w:wBefore w:w="287" w:type="dxa"/>
          <w:wAfter w:w="3226" w:type="dxa"/>
          <w:trHeight w:val="288"/>
        </w:trPr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1D788" w14:textId="77777777" w:rsidR="005E5503" w:rsidRDefault="00F05CB2">
            <w:pPr>
              <w:spacing w:after="0"/>
            </w:pPr>
            <w:r>
              <w:t>Konečný příjemce: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60165498" w14:textId="77777777" w:rsidR="005E5503" w:rsidRDefault="00F05CB2">
            <w:pPr>
              <w:spacing w:after="0"/>
            </w:pPr>
            <w:r>
              <w:rPr>
                <w:sz w:val="24"/>
              </w:rPr>
              <w:t>Datum vystavení: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14:paraId="53B84367" w14:textId="77777777" w:rsidR="005E5503" w:rsidRDefault="00F05CB2">
            <w:pPr>
              <w:spacing w:after="0"/>
              <w:jc w:val="both"/>
            </w:pPr>
            <w:r>
              <w:rPr>
                <w:sz w:val="20"/>
              </w:rPr>
              <w:t>23.11.2022</w:t>
            </w:r>
          </w:p>
        </w:tc>
      </w:tr>
      <w:tr w:rsidR="005E5503" w14:paraId="230A00DF" w14:textId="77777777" w:rsidTr="00F05CB2">
        <w:trPr>
          <w:gridBefore w:val="1"/>
          <w:gridAfter w:val="1"/>
          <w:wBefore w:w="287" w:type="dxa"/>
          <w:wAfter w:w="3226" w:type="dxa"/>
          <w:trHeight w:val="573"/>
        </w:trPr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C3E5E" w14:textId="77777777" w:rsidR="005E5503" w:rsidRDefault="00F05CB2">
            <w:pPr>
              <w:spacing w:after="0"/>
              <w:ind w:left="1142" w:right="1310"/>
            </w:pPr>
            <w:r>
              <w:rPr>
                <w:sz w:val="20"/>
              </w:rPr>
              <w:t>Masarykova univerzita Filozofická fakulta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4CD18F03" w14:textId="77777777" w:rsidR="005E5503" w:rsidRDefault="00F05CB2">
            <w:pPr>
              <w:spacing w:after="0"/>
            </w:pPr>
            <w:r>
              <w:rPr>
                <w:sz w:val="24"/>
              </w:rPr>
              <w:t>Datum dodání: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14:paraId="1E685177" w14:textId="77777777" w:rsidR="005E5503" w:rsidRDefault="005E5503"/>
        </w:tc>
      </w:tr>
      <w:tr w:rsidR="005E5503" w14:paraId="220F1473" w14:textId="77777777" w:rsidTr="00F05CB2">
        <w:trPr>
          <w:gridBefore w:val="1"/>
          <w:gridAfter w:val="1"/>
          <w:wBefore w:w="287" w:type="dxa"/>
          <w:wAfter w:w="3226" w:type="dxa"/>
          <w:trHeight w:val="272"/>
        </w:trPr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03F28" w14:textId="77777777" w:rsidR="005E5503" w:rsidRDefault="00F05CB2">
            <w:pPr>
              <w:spacing w:after="0"/>
              <w:ind w:left="1142"/>
            </w:pPr>
            <w:r>
              <w:rPr>
                <w:sz w:val="20"/>
              </w:rPr>
              <w:t>Ústav archeologie a muzeologie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3D13BAB2" w14:textId="77777777" w:rsidR="005E5503" w:rsidRDefault="00F05CB2">
            <w:pPr>
              <w:spacing w:after="0"/>
            </w:pPr>
            <w:r>
              <w:rPr>
                <w:sz w:val="24"/>
              </w:rPr>
              <w:t>Forma dopravy: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14:paraId="38EE1E59" w14:textId="77777777" w:rsidR="005E5503" w:rsidRDefault="005E5503"/>
        </w:tc>
      </w:tr>
    </w:tbl>
    <w:p w14:paraId="37904AA2" w14:textId="77777777" w:rsidR="005E5503" w:rsidRDefault="00F05CB2">
      <w:pPr>
        <w:spacing w:after="655"/>
        <w:ind w:left="48" w:right="-16"/>
      </w:pPr>
      <w:r>
        <w:rPr>
          <w:noProof/>
        </w:rPr>
        <mc:AlternateContent>
          <mc:Choice Requires="wpg">
            <w:drawing>
              <wp:inline distT="0" distB="0" distL="0" distR="0" wp14:anchorId="00835BA3" wp14:editId="4A5F3263">
                <wp:extent cx="6642749" cy="15210"/>
                <wp:effectExtent l="0" t="0" r="0" b="0"/>
                <wp:docPr id="6337" name="Group 6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749" cy="15210"/>
                          <a:chOff x="0" y="0"/>
                          <a:chExt cx="6642749" cy="15210"/>
                        </a:xfrm>
                      </wpg:grpSpPr>
                      <wps:wsp>
                        <wps:cNvPr id="6336" name="Shape 6336"/>
                        <wps:cNvSpPr/>
                        <wps:spPr>
                          <a:xfrm>
                            <a:off x="0" y="0"/>
                            <a:ext cx="6642749" cy="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749" h="15210">
                                <a:moveTo>
                                  <a:pt x="0" y="7605"/>
                                </a:moveTo>
                                <a:lnTo>
                                  <a:pt x="6642749" y="7605"/>
                                </a:lnTo>
                              </a:path>
                            </a:pathLst>
                          </a:custGeom>
                          <a:ln w="152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7" style="width:523.051pt;height:1.1976pt;mso-position-horizontal-relative:char;mso-position-vertical-relative:line" coordsize="66427,152">
                <v:shape id="Shape 6336" style="position:absolute;width:66427;height:152;left:0;top:0;" coordsize="6642749,15210" path="m0,7605l6642749,7605">
                  <v:stroke weight="1.19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58BEDF0" w14:textId="77777777" w:rsidR="005E5503" w:rsidRDefault="00F05CB2">
      <w:pPr>
        <w:spacing w:after="40"/>
        <w:ind w:left="48" w:right="-16"/>
      </w:pPr>
      <w:r>
        <w:rPr>
          <w:noProof/>
        </w:rPr>
        <mc:AlternateContent>
          <mc:Choice Requires="wpg">
            <w:drawing>
              <wp:inline distT="0" distB="0" distL="0" distR="0" wp14:anchorId="411CE651" wp14:editId="0CBC9B61">
                <wp:extent cx="6642749" cy="15210"/>
                <wp:effectExtent l="0" t="0" r="0" b="0"/>
                <wp:docPr id="6339" name="Group 6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749" cy="15210"/>
                          <a:chOff x="0" y="0"/>
                          <a:chExt cx="6642749" cy="15210"/>
                        </a:xfrm>
                      </wpg:grpSpPr>
                      <wps:wsp>
                        <wps:cNvPr id="6338" name="Shape 6338"/>
                        <wps:cNvSpPr/>
                        <wps:spPr>
                          <a:xfrm>
                            <a:off x="0" y="0"/>
                            <a:ext cx="6642749" cy="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749" h="15210">
                                <a:moveTo>
                                  <a:pt x="0" y="7605"/>
                                </a:moveTo>
                                <a:lnTo>
                                  <a:pt x="6642749" y="7605"/>
                                </a:lnTo>
                              </a:path>
                            </a:pathLst>
                          </a:custGeom>
                          <a:ln w="152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9" style="width:523.051pt;height:1.1976pt;mso-position-horizontal-relative:char;mso-position-vertical-relative:line" coordsize="66427,152">
                <v:shape id="Shape 6338" style="position:absolute;width:66427;height:152;left:0;top:0;" coordsize="6642749,15210" path="m0,7605l6642749,7605">
                  <v:stroke weight="1.19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429" w:type="dxa"/>
        <w:tblInd w:w="48" w:type="dxa"/>
        <w:tblCellMar>
          <w:top w:w="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533"/>
        <w:gridCol w:w="7491"/>
        <w:gridCol w:w="1405"/>
      </w:tblGrid>
      <w:tr w:rsidR="005E5503" w14:paraId="474EAEFD" w14:textId="77777777" w:rsidTr="00F05CB2">
        <w:trPr>
          <w:trHeight w:val="525"/>
        </w:trPr>
        <w:tc>
          <w:tcPr>
            <w:tcW w:w="1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33D5CC" w14:textId="77777777" w:rsidR="005E5503" w:rsidRDefault="00F05CB2">
            <w:pPr>
              <w:spacing w:after="0"/>
              <w:ind w:left="104"/>
            </w:pPr>
            <w:r>
              <w:rPr>
                <w:sz w:val="18"/>
              </w:rPr>
              <w:t>Množství MJ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9DC322" w14:textId="77777777" w:rsidR="005E5503" w:rsidRDefault="00F05CB2">
            <w:pPr>
              <w:spacing w:after="0"/>
              <w:ind w:left="64"/>
            </w:pPr>
            <w:r>
              <w:rPr>
                <w:sz w:val="18"/>
              </w:rPr>
              <w:t>Název položky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53C8E4" w14:textId="77777777" w:rsidR="005E5503" w:rsidRDefault="00F05CB2">
            <w:pPr>
              <w:spacing w:after="0"/>
              <w:ind w:left="8"/>
              <w:jc w:val="right"/>
            </w:pPr>
            <w:r>
              <w:rPr>
                <w:sz w:val="18"/>
              </w:rPr>
              <w:t>Částka bez DPH</w:t>
            </w:r>
          </w:p>
        </w:tc>
      </w:tr>
      <w:tr w:rsidR="005E5503" w14:paraId="5D70637E" w14:textId="77777777" w:rsidTr="00F05CB2">
        <w:trPr>
          <w:trHeight w:val="1890"/>
        </w:trPr>
        <w:tc>
          <w:tcPr>
            <w:tcW w:w="1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C09C9" w14:textId="77777777" w:rsidR="005E5503" w:rsidRDefault="00F05CB2">
            <w:pPr>
              <w:spacing w:after="0"/>
              <w:ind w:left="671"/>
            </w:pPr>
            <w:r>
              <w:rPr>
                <w:sz w:val="20"/>
              </w:rPr>
              <w:t>350 ks</w:t>
            </w:r>
          </w:p>
        </w:tc>
        <w:tc>
          <w:tcPr>
            <w:tcW w:w="7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3030BE" w14:textId="10C920E5" w:rsidR="005E5503" w:rsidRDefault="00F05CB2">
            <w:pPr>
              <w:spacing w:after="0" w:line="238" w:lineRule="auto"/>
              <w:ind w:left="8" w:right="3186"/>
              <w:jc w:val="both"/>
            </w:pPr>
            <w:r>
              <w:rPr>
                <w:sz w:val="18"/>
              </w:rPr>
              <w:t>Obj</w:t>
            </w:r>
            <w:r>
              <w:rPr>
                <w:sz w:val="18"/>
              </w:rPr>
              <w:t>ednáváme u Vás grafické zpracován 1 a tisk publikace.</w:t>
            </w:r>
          </w:p>
          <w:p w14:paraId="6CCAE939" w14:textId="77777777" w:rsidR="005E5503" w:rsidRDefault="00F05CB2">
            <w:pPr>
              <w:spacing w:after="8" w:line="226" w:lineRule="auto"/>
              <w:ind w:right="3841" w:firstLine="16"/>
              <w:jc w:val="both"/>
            </w:pPr>
            <w:r>
              <w:rPr>
                <w:sz w:val="18"/>
              </w:rPr>
              <w:t>Formát A5, vazba VB, tvrdá knižní, potah 4+0, 135g/m matná křída + matné lamino, rozsah celkem 132 stran, 116 tisk 1+1, příloha 16 stran tisk 4+4, papír ofset 80g/m</w:t>
            </w:r>
          </w:p>
          <w:p w14:paraId="3F6227D1" w14:textId="77777777" w:rsidR="005E5503" w:rsidRDefault="00F05CB2">
            <w:pPr>
              <w:spacing w:after="0"/>
            </w:pPr>
            <w:r>
              <w:rPr>
                <w:sz w:val="18"/>
              </w:rPr>
              <w:t>Náklad 350 ks</w:t>
            </w:r>
          </w:p>
        </w:tc>
        <w:tc>
          <w:tcPr>
            <w:tcW w:w="1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E5D5C" w14:textId="77777777" w:rsidR="005E5503" w:rsidRDefault="00F05CB2">
            <w:pPr>
              <w:spacing w:after="0"/>
              <w:jc w:val="both"/>
            </w:pPr>
            <w:r>
              <w:rPr>
                <w:sz w:val="24"/>
              </w:rPr>
              <w:t>61 363, 64</w:t>
            </w:r>
          </w:p>
        </w:tc>
      </w:tr>
    </w:tbl>
    <w:p w14:paraId="3BA5C725" w14:textId="77777777" w:rsidR="005E5503" w:rsidRDefault="00F05CB2">
      <w:pPr>
        <w:tabs>
          <w:tab w:val="center" w:pos="6540"/>
          <w:tab w:val="right" w:pos="10493"/>
        </w:tabs>
        <w:spacing w:after="310" w:line="312" w:lineRule="auto"/>
      </w:pPr>
      <w:r>
        <w:rPr>
          <w:sz w:val="18"/>
        </w:rPr>
        <w:tab/>
      </w:r>
      <w:r>
        <w:rPr>
          <w:sz w:val="18"/>
        </w:rPr>
        <w:t>Celková částka bez DPH :</w:t>
      </w:r>
      <w:r>
        <w:rPr>
          <w:sz w:val="18"/>
        </w:rPr>
        <w:tab/>
        <w:t>61 363,64 Kč</w:t>
      </w:r>
    </w:p>
    <w:p w14:paraId="61D59F45" w14:textId="77777777" w:rsidR="005E5503" w:rsidRDefault="00F05CB2">
      <w:pPr>
        <w:spacing w:after="461" w:line="265" w:lineRule="auto"/>
        <w:ind w:left="11" w:hanging="10"/>
      </w:pPr>
      <w:r>
        <w:rPr>
          <w:sz w:val="18"/>
        </w:rPr>
        <w:t>Objednatel vylučuje akceptaci této objednávky s odchylkou</w:t>
      </w:r>
    </w:p>
    <w:p w14:paraId="5B4C092F" w14:textId="77777777" w:rsidR="005E5503" w:rsidRDefault="00F05CB2">
      <w:pPr>
        <w:spacing w:after="56"/>
        <w:ind w:left="5454"/>
      </w:pPr>
      <w:r>
        <w:rPr>
          <w:noProof/>
        </w:rPr>
        <mc:AlternateContent>
          <mc:Choice Requires="wpg">
            <w:drawing>
              <wp:inline distT="0" distB="0" distL="0" distR="0" wp14:anchorId="3AA18592" wp14:editId="618E07C1">
                <wp:extent cx="2753444" cy="1"/>
                <wp:effectExtent l="0" t="0" r="0" b="0"/>
                <wp:docPr id="6341" name="Group 6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444" cy="1"/>
                          <a:chOff x="0" y="0"/>
                          <a:chExt cx="2753444" cy="1"/>
                        </a:xfrm>
                      </wpg:grpSpPr>
                      <wps:wsp>
                        <wps:cNvPr id="6340" name="Shape 6340"/>
                        <wps:cNvSpPr/>
                        <wps:spPr>
                          <a:xfrm>
                            <a:off x="0" y="0"/>
                            <a:ext cx="275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444">
                                <a:moveTo>
                                  <a:pt x="0" y="0"/>
                                </a:moveTo>
                                <a:lnTo>
                                  <a:pt x="2753444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1" style="width:216.807pt;height:7.87402e-05pt;mso-position-horizontal-relative:char;mso-position-vertical-relative:line" coordsize="27534,0">
                <v:shape id="Shape 6340" style="position:absolute;width:27534;height:0;left:0;top:0;" coordsize="2753444,0" path="m0,0l2753444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F09383A" w14:textId="20BE65BD" w:rsidR="005E5503" w:rsidRDefault="00F05CB2">
      <w:pPr>
        <w:spacing w:after="352" w:line="312" w:lineRule="auto"/>
        <w:ind w:left="10" w:right="599" w:hanging="10"/>
        <w:jc w:val="right"/>
      </w:pPr>
      <w:r>
        <w:rPr>
          <w:sz w:val="18"/>
        </w:rPr>
        <w:t>Razítko a podpi</w:t>
      </w:r>
      <w:r>
        <w:rPr>
          <w:sz w:val="18"/>
        </w:rPr>
        <w:t>s příkazce operace (za FF)</w:t>
      </w:r>
    </w:p>
    <w:p w14:paraId="6FBECEFA" w14:textId="60F0BFC7" w:rsidR="005E5503" w:rsidRDefault="00F05CB2">
      <w:pPr>
        <w:spacing w:after="145" w:line="265" w:lineRule="auto"/>
        <w:ind w:left="11" w:hanging="10"/>
      </w:pPr>
      <w:r>
        <w:rPr>
          <w:sz w:val="18"/>
        </w:rPr>
        <w:t>Dodavatel souhlasí se zveřejněním smlouvy, která vznikne na základě této obj</w:t>
      </w:r>
      <w:r>
        <w:rPr>
          <w:sz w:val="18"/>
        </w:rPr>
        <w:t>ednávky v registru sml</w:t>
      </w:r>
      <w:r>
        <w:rPr>
          <w:sz w:val="18"/>
        </w:rPr>
        <w:t>u</w:t>
      </w:r>
      <w:r>
        <w:rPr>
          <w:sz w:val="18"/>
        </w:rPr>
        <w:t>v</w:t>
      </w:r>
    </w:p>
    <w:p w14:paraId="061738B9" w14:textId="0EFA2E9B" w:rsidR="005E5503" w:rsidRDefault="00F05CB2">
      <w:pPr>
        <w:spacing w:after="358" w:line="265" w:lineRule="auto"/>
        <w:ind w:left="11" w:hanging="10"/>
      </w:pPr>
      <w:r>
        <w:rPr>
          <w:sz w:val="18"/>
        </w:rPr>
        <w:t>Akceptace o</w:t>
      </w:r>
      <w:r>
        <w:rPr>
          <w:sz w:val="18"/>
        </w:rPr>
        <w:t>bj</w:t>
      </w:r>
      <w:r>
        <w:rPr>
          <w:sz w:val="18"/>
        </w:rPr>
        <w:t>ednávky:</w:t>
      </w:r>
    </w:p>
    <w:p w14:paraId="43E7B3E6" w14:textId="77777777" w:rsidR="005E5503" w:rsidRDefault="00F05CB2">
      <w:pPr>
        <w:spacing w:after="0"/>
        <w:ind w:left="8"/>
      </w:pPr>
      <w:r>
        <w:rPr>
          <w:noProof/>
        </w:rPr>
        <w:drawing>
          <wp:inline distT="0" distB="0" distL="0" distR="0" wp14:anchorId="20CC6F86" wp14:editId="5DDF3D8C">
            <wp:extent cx="1095293" cy="70978"/>
            <wp:effectExtent l="0" t="0" r="0" b="0"/>
            <wp:docPr id="6330" name="Picture 6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" name="Picture 63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293" cy="7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dne .</w:t>
      </w:r>
      <w:r>
        <w:rPr>
          <w:noProof/>
        </w:rPr>
        <w:drawing>
          <wp:inline distT="0" distB="0" distL="0" distR="0" wp14:anchorId="584903D7" wp14:editId="04254319">
            <wp:extent cx="4365960" cy="20279"/>
            <wp:effectExtent l="0" t="0" r="0" b="0"/>
            <wp:docPr id="6332" name="Picture 6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" name="Picture 63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5960" cy="2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D5C37" w14:textId="77777777" w:rsidR="005E5503" w:rsidRDefault="00F05CB2">
      <w:pPr>
        <w:spacing w:after="145" w:line="265" w:lineRule="auto"/>
        <w:ind w:left="4330" w:hanging="10"/>
      </w:pPr>
      <w:r>
        <w:rPr>
          <w:sz w:val="18"/>
        </w:rPr>
        <w:t>Razítko a podpis osoby oprávněné za dodavatele</w:t>
      </w:r>
    </w:p>
    <w:p w14:paraId="6EF785C4" w14:textId="10DAB444" w:rsidR="005E5503" w:rsidRDefault="00F05CB2">
      <w:pPr>
        <w:spacing w:after="145" w:line="265" w:lineRule="auto"/>
        <w:ind w:left="11" w:right="6356" w:hanging="10"/>
      </w:pPr>
      <w:r>
        <w:rPr>
          <w:sz w:val="18"/>
        </w:rPr>
        <w:t xml:space="preserve">Vyřizuje: </w:t>
      </w:r>
      <w:proofErr w:type="spellStart"/>
      <w:r>
        <w:rPr>
          <w:sz w:val="18"/>
        </w:rPr>
        <w:t>xxxx</w:t>
      </w:r>
      <w:proofErr w:type="spellEnd"/>
    </w:p>
    <w:p w14:paraId="28D39D9A" w14:textId="38A76ADA" w:rsidR="005E5503" w:rsidRDefault="00F05CB2">
      <w:pPr>
        <w:spacing w:after="360" w:line="265" w:lineRule="auto"/>
        <w:ind w:left="11" w:hanging="10"/>
      </w:pPr>
      <w:r>
        <w:rPr>
          <w:sz w:val="18"/>
        </w:rPr>
        <w:t>Pří</w:t>
      </w:r>
      <w:r>
        <w:rPr>
          <w:sz w:val="18"/>
        </w:rPr>
        <w:t xml:space="preserve">kazce operace </w:t>
      </w:r>
      <w:proofErr w:type="spellStart"/>
      <w:r>
        <w:rPr>
          <w:sz w:val="18"/>
        </w:rPr>
        <w:t>xxxx</w:t>
      </w:r>
      <w:proofErr w:type="spellEnd"/>
    </w:p>
    <w:p w14:paraId="5951D7EA" w14:textId="77777777" w:rsidR="005E5503" w:rsidRDefault="00F05CB2">
      <w:pPr>
        <w:spacing w:after="243"/>
        <w:ind w:left="4440"/>
        <w:jc w:val="center"/>
      </w:pPr>
      <w:r>
        <w:rPr>
          <w:sz w:val="26"/>
        </w:rPr>
        <w:t>Razítko a podpis:</w:t>
      </w:r>
    </w:p>
    <w:p w14:paraId="33D503FA" w14:textId="77777777" w:rsidR="005E5503" w:rsidRDefault="00F05CB2">
      <w:pPr>
        <w:spacing w:after="125"/>
        <w:ind w:left="112" w:right="-16"/>
      </w:pPr>
      <w:r>
        <w:rPr>
          <w:noProof/>
        </w:rPr>
        <mc:AlternateContent>
          <mc:Choice Requires="wpg">
            <w:drawing>
              <wp:inline distT="0" distB="0" distL="0" distR="0" wp14:anchorId="09636F19" wp14:editId="46A9B60C">
                <wp:extent cx="6602183" cy="15210"/>
                <wp:effectExtent l="0" t="0" r="0" b="0"/>
                <wp:docPr id="6343" name="Group 6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183" cy="15210"/>
                          <a:chOff x="0" y="0"/>
                          <a:chExt cx="6602183" cy="15210"/>
                        </a:xfrm>
                      </wpg:grpSpPr>
                      <wps:wsp>
                        <wps:cNvPr id="6342" name="Shape 6342"/>
                        <wps:cNvSpPr/>
                        <wps:spPr>
                          <a:xfrm>
                            <a:off x="0" y="0"/>
                            <a:ext cx="6602183" cy="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2183" h="15210">
                                <a:moveTo>
                                  <a:pt x="0" y="7605"/>
                                </a:moveTo>
                                <a:lnTo>
                                  <a:pt x="6602183" y="7605"/>
                                </a:lnTo>
                              </a:path>
                            </a:pathLst>
                          </a:custGeom>
                          <a:ln w="152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3" style="width:519.857pt;height:1.19763pt;mso-position-horizontal-relative:char;mso-position-vertical-relative:line" coordsize="66021,152">
                <v:shape id="Shape 6342" style="position:absolute;width:66021;height:152;left:0;top:0;" coordsize="6602183,15210" path="m0,7605l6602183,7605">
                  <v:stroke weight="1.197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E064ABE" w14:textId="4D5C43D7" w:rsidR="005E5503" w:rsidRDefault="00F05CB2">
      <w:pPr>
        <w:spacing w:after="0"/>
        <w:ind w:left="136"/>
      </w:pPr>
      <w:r>
        <w:rPr>
          <w:sz w:val="18"/>
        </w:rPr>
        <w:t>Masarykova univerzita je veřejnou vysokou školou podle zákona o VŠ č. 111</w:t>
      </w:r>
      <w:r>
        <w:rPr>
          <w:sz w:val="18"/>
        </w:rPr>
        <w:t>/1998 Sb.</w:t>
      </w:r>
    </w:p>
    <w:sectPr w:rsidR="005E5503" w:rsidSect="00F05CB2">
      <w:pgSz w:w="11906" w:h="16838"/>
      <w:pgMar w:top="1247" w:right="868" w:bottom="567" w:left="5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03"/>
    <w:rsid w:val="005E5503"/>
    <w:rsid w:val="00F0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9DC9"/>
  <w15:docId w15:val="{ED4E80EC-2B9D-45D7-A630-14ADD05D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1" ma:contentTypeDescription="Vytvoří nový dokument" ma:contentTypeScope="" ma:versionID="30069707b9043fdf86e69b21371567b1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0d52432fb5b052206903e734b68107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Props1.xml><?xml version="1.0" encoding="utf-8"?>
<ds:datastoreItem xmlns:ds="http://schemas.openxmlformats.org/officeDocument/2006/customXml" ds:itemID="{DE6A3854-6C3C-493F-83D1-91EB83ECD88F}"/>
</file>

<file path=customXml/itemProps2.xml><?xml version="1.0" encoding="utf-8"?>
<ds:datastoreItem xmlns:ds="http://schemas.openxmlformats.org/officeDocument/2006/customXml" ds:itemID="{41DF9765-A2C7-47BE-A1BF-D746EBC6D870}"/>
</file>

<file path=customXml/itemProps3.xml><?xml version="1.0" encoding="utf-8"?>
<ds:datastoreItem xmlns:ds="http://schemas.openxmlformats.org/officeDocument/2006/customXml" ds:itemID="{C3B5E441-6774-4D02-8D2F-2B1AC0066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dokladu</dc:title>
  <dc:subject/>
  <dc:creator>50037</dc:creator>
  <cp:keywords/>
  <cp:lastModifiedBy>Jana Sedláčková</cp:lastModifiedBy>
  <cp:revision>2</cp:revision>
  <dcterms:created xsi:type="dcterms:W3CDTF">2022-11-25T09:17:00Z</dcterms:created>
  <dcterms:modified xsi:type="dcterms:W3CDTF">2022-11-25T09:17:00Z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</Properties>
</file>