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F49" w:rsidRDefault="00532E9C">
      <w:pPr>
        <w:pStyle w:val="Nadpis10"/>
        <w:keepNext/>
        <w:keepLines/>
        <w:shd w:val="clear" w:color="auto" w:fill="auto"/>
        <w:spacing w:after="108" w:line="300" w:lineRule="exact"/>
      </w:pPr>
      <w:bookmarkStart w:id="0" w:name="bookmark0"/>
      <w:r>
        <w:t>DODATEK č. 8</w:t>
      </w:r>
      <w:bookmarkEnd w:id="0"/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835"/>
        </w:tabs>
        <w:spacing w:before="0" w:after="0" w:line="240" w:lineRule="exact"/>
        <w:ind w:left="4480"/>
      </w:pPr>
      <w:bookmarkStart w:id="1" w:name="bookmark1"/>
      <w:r>
        <w:t>Smluvní strany</w:t>
      </w:r>
      <w:bookmarkEnd w:id="1"/>
    </w:p>
    <w:p w:rsidR="00923F49" w:rsidRDefault="00532E9C">
      <w:pPr>
        <w:pStyle w:val="Zkladntext20"/>
        <w:shd w:val="clear" w:color="auto" w:fill="auto"/>
        <w:spacing w:before="0"/>
        <w:ind w:right="1820"/>
      </w:pPr>
      <w:r>
        <w:rPr>
          <w:rStyle w:val="Zkladntext2Tun"/>
        </w:rPr>
        <w:t xml:space="preserve">Obstaratel: </w:t>
      </w:r>
      <w:r>
        <w:t>plavecká škola a</w:t>
      </w:r>
    </w:p>
    <w:p w:rsidR="00923F49" w:rsidRDefault="00532E9C">
      <w:pPr>
        <w:pStyle w:val="Zkladntext20"/>
        <w:shd w:val="clear" w:color="auto" w:fill="auto"/>
        <w:spacing w:before="0" w:after="124" w:line="240" w:lineRule="exact"/>
        <w:jc w:val="both"/>
      </w:pPr>
      <w:r>
        <w:rPr>
          <w:rStyle w:val="Zkladntext2Tun"/>
        </w:rPr>
        <w:t xml:space="preserve">Objednatel: </w:t>
      </w:r>
      <w:r>
        <w:t>smluvní škola/ZŠ Kopřivnice - Lubina/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853"/>
        </w:tabs>
        <w:spacing w:before="0" w:after="293" w:line="240" w:lineRule="exact"/>
        <w:ind w:left="4480"/>
      </w:pPr>
      <w:bookmarkStart w:id="2" w:name="bookmark2"/>
      <w:r>
        <w:t>Předmět plnění</w:t>
      </w:r>
      <w:bookmarkEnd w:id="2"/>
    </w:p>
    <w:p w:rsidR="00923F49" w:rsidRDefault="00532E9C">
      <w:pPr>
        <w:pStyle w:val="Zkladntext20"/>
        <w:shd w:val="clear" w:color="auto" w:fill="auto"/>
        <w:spacing w:before="0" w:after="304" w:line="240" w:lineRule="exact"/>
        <w:jc w:val="both"/>
      </w:pPr>
      <w:r>
        <w:t>Předmětem dodatku č. 8 je závazek plavecké školy zabezpečit výuku plavání žáků a dětí škol.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373"/>
        </w:tabs>
        <w:spacing w:before="0" w:after="86" w:line="240" w:lineRule="exact"/>
        <w:ind w:left="3000"/>
      </w:pPr>
      <w:bookmarkStart w:id="3" w:name="bookmark3"/>
      <w:r>
        <w:t>Povinnosti plavecké školy a smluvní školy</w:t>
      </w:r>
      <w:bookmarkEnd w:id="3"/>
    </w:p>
    <w:p w:rsidR="00923F49" w:rsidRDefault="00532E9C">
      <w:pPr>
        <w:pStyle w:val="Zkladntext20"/>
        <w:shd w:val="clear" w:color="auto" w:fill="auto"/>
        <w:spacing w:before="0" w:line="274" w:lineRule="exact"/>
        <w:jc w:val="both"/>
      </w:pPr>
      <w:r>
        <w:t xml:space="preserve">Plavecká škola zajistí pro smluvní školu výuku plavání žáků dvou po sobě následujících ročníků I. stupně (2. a 3. třída) v rámci povinné tělesné výchovy v rozsahu 20 hodin (13 lekcí, tj. 60 min. plav. výcviku ve vodě nebo 10 lekcí, tj. 75 min. plav. </w:t>
      </w:r>
      <w:r>
        <w:t>výcviku ve vodě) v jednom ročníku - základní plavecký výcvik a dle zájmu dětí předplavecký a zdokonalovací plavecký výcvik.</w:t>
      </w:r>
    </w:p>
    <w:p w:rsidR="00923F49" w:rsidRDefault="00532E9C">
      <w:pPr>
        <w:pStyle w:val="Zkladntext20"/>
        <w:shd w:val="clear" w:color="auto" w:fill="auto"/>
        <w:spacing w:before="0" w:line="274" w:lineRule="exact"/>
        <w:jc w:val="both"/>
      </w:pPr>
      <w:r>
        <w:t>Plavecká škola provádí výuku kvalifikovanými učiteli plavání, kteří budou jednat s žáky přiměřeně jejich věku. Zajistí pro výuku nez</w:t>
      </w:r>
      <w:r>
        <w:t>bytné pomůcky a provádí výuku v souladu s výukovými plány jednotlivých výcvikových skupin (plavci, poloplavci, neplavci).</w:t>
      </w:r>
    </w:p>
    <w:p w:rsidR="00923F49" w:rsidRDefault="00532E9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207" w:line="274" w:lineRule="exact"/>
        <w:jc w:val="both"/>
      </w:pPr>
      <w:r>
        <w:t>úvodní hodině plaveckého výcviku poučit žáky o bezpečnosti v areálu plaveckého stadionu a rozdělit do výcvikových skupin podle zjištěn</w:t>
      </w:r>
      <w:r>
        <w:t>ých plaveckých dovedností (skupina neplavců max. 10 žáků, ostatní max. 15 žáků). Každou hodinu zaznamenávat prezenci žáků do docházkových listů jednotlivých výcvikových skupin. Zodpovídat za zdraví a životy žáků v průběhu výukové jednotky od zahajovacího d</w:t>
      </w:r>
      <w:r>
        <w:t>o závěrečného nástupu dětí.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989"/>
        </w:tabs>
        <w:spacing w:before="0" w:after="113" w:line="240" w:lineRule="exact"/>
        <w:ind w:left="4620"/>
      </w:pPr>
      <w:bookmarkStart w:id="4" w:name="bookmark4"/>
      <w:r>
        <w:t>Místo plnění</w:t>
      </w:r>
      <w:bookmarkEnd w:id="4"/>
    </w:p>
    <w:p w:rsidR="00923F49" w:rsidRDefault="00532E9C">
      <w:pPr>
        <w:pStyle w:val="Zkladntext20"/>
        <w:shd w:val="clear" w:color="auto" w:fill="auto"/>
        <w:spacing w:before="0" w:after="304" w:line="240" w:lineRule="exact"/>
        <w:jc w:val="both"/>
      </w:pPr>
      <w:r>
        <w:t>Plavecká výuka bude realizována na krytém bazénu v Kopřivnici podle rozvrhu pro školní rok 2011/2012.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5189"/>
        </w:tabs>
        <w:spacing w:before="0" w:after="113" w:line="240" w:lineRule="exact"/>
        <w:ind w:left="4820"/>
      </w:pPr>
      <w:bookmarkStart w:id="5" w:name="bookmark5"/>
      <w:r>
        <w:t>Doba plnění</w:t>
      </w:r>
      <w:bookmarkEnd w:id="5"/>
    </w:p>
    <w:p w:rsidR="00923F49" w:rsidRDefault="00532E9C">
      <w:pPr>
        <w:pStyle w:val="Zkladntext20"/>
        <w:shd w:val="clear" w:color="auto" w:fill="auto"/>
        <w:spacing w:before="0" w:after="300" w:line="240" w:lineRule="exact"/>
        <w:jc w:val="both"/>
      </w:pPr>
      <w:r>
        <w:t>Plavecká výuka bude probíhat v době od 5. září 2011 do 30. června 2012.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46"/>
        </w:tabs>
        <w:spacing w:before="0" w:after="86" w:line="240" w:lineRule="exact"/>
        <w:ind w:left="4080"/>
      </w:pPr>
      <w:bookmarkStart w:id="6" w:name="bookmark6"/>
      <w:r>
        <w:t>Cena za obstarání věci</w:t>
      </w:r>
      <w:bookmarkEnd w:id="6"/>
    </w:p>
    <w:p w:rsidR="00923F49" w:rsidRDefault="00532E9C">
      <w:pPr>
        <w:pStyle w:val="Zkladntext20"/>
        <w:shd w:val="clear" w:color="auto" w:fill="auto"/>
        <w:spacing w:before="0" w:line="274" w:lineRule="exact"/>
        <w:jc w:val="both"/>
      </w:pPr>
      <w:r>
        <w:t>Objednavatel se zavazuje zaplatit obstaratel i za obstarání uvedené věci:</w:t>
      </w:r>
    </w:p>
    <w:p w:rsidR="00923F49" w:rsidRDefault="00532E9C">
      <w:pPr>
        <w:pStyle w:val="Zkladntext20"/>
        <w:shd w:val="clear" w:color="auto" w:fill="auto"/>
        <w:spacing w:before="0" w:line="274" w:lineRule="exact"/>
        <w:jc w:val="both"/>
      </w:pPr>
      <w:r>
        <w:t xml:space="preserve">Částku: </w:t>
      </w:r>
      <w:r>
        <w:rPr>
          <w:rStyle w:val="Zkladntext2Tun"/>
        </w:rPr>
        <w:t xml:space="preserve">26.600,- Kě </w:t>
      </w:r>
      <w:r>
        <w:t>(slovy: dvacetšesttisícšestset korun) do 31.12.2011 - 26.600,- Kč, od 1.1.2011 do 30.6.2012 - 0,- Kč.</w:t>
      </w:r>
    </w:p>
    <w:p w:rsidR="00923F49" w:rsidRDefault="00532E9C">
      <w:pPr>
        <w:pStyle w:val="Zkladntext20"/>
        <w:numPr>
          <w:ilvl w:val="0"/>
          <w:numId w:val="2"/>
        </w:numPr>
        <w:shd w:val="clear" w:color="auto" w:fill="auto"/>
        <w:tabs>
          <w:tab w:val="left" w:pos="355"/>
        </w:tabs>
        <w:spacing w:before="0" w:after="207" w:line="274" w:lineRule="exact"/>
        <w:jc w:val="both"/>
      </w:pPr>
      <w:r>
        <w:t xml:space="preserve">této ceně jsou zahrnuty náklady na výuku plavání hrazené ve </w:t>
      </w:r>
      <w:r>
        <w:t>smyslu zákona č. 561/04 Sb. a dodatků „O státní správě a samosprávě ve školství“ (přímé náklady na mzdy, odvody a přímé ONIV bez nákladů na dopravu a provozních nákladů).</w:t>
      </w:r>
    </w:p>
    <w:p w:rsidR="00923F49" w:rsidRDefault="00532E9C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49"/>
        </w:tabs>
        <w:spacing w:before="0" w:after="125" w:line="240" w:lineRule="exact"/>
        <w:ind w:left="4080"/>
      </w:pPr>
      <w:bookmarkStart w:id="7" w:name="bookmark7"/>
      <w:r>
        <w:t>Závěrečná ustanovení</w:t>
      </w:r>
      <w:bookmarkEnd w:id="7"/>
    </w:p>
    <w:p w:rsidR="00923F49" w:rsidRDefault="00532E9C">
      <w:pPr>
        <w:pStyle w:val="Zkladntext20"/>
        <w:shd w:val="clear" w:color="auto" w:fill="auto"/>
        <w:spacing w:before="0" w:after="87" w:line="274" w:lineRule="exact"/>
        <w:jc w:val="both"/>
      </w:pPr>
      <w:r>
        <w:t>Účastníci si dodatek č. 8 přečetli, s jeho obsahem souhlasí, což</w:t>
      </w:r>
      <w:r>
        <w:t xml:space="preserve"> stvrzují vlastnoručními podpisy. Změna dodatku č. 8 je možná pouze písemně se souhlasem obou stran. Dodatek č. 8 nabývá účinnosti dnem podpisu smluvních stran. Byl vyhotoven ve dvou exemplářích, z nichž každá smluvní strana obdrží po jednom. Přílohou toho</w:t>
      </w:r>
      <w:r>
        <w:t>to dodatku jsou články 3 a 4 pracovního řádu a bezpečnostních předpisů Vodních sportů RELAX s.r.o. vymezující povinnosti a právní zodpovědnost obou stran při plavecké výuce, s kterým plavecká škola seznámí pedagogický doprovod před zahájením výuky.</w:t>
      </w:r>
    </w:p>
    <w:p w:rsidR="00923F49" w:rsidRDefault="00532E9C">
      <w:pPr>
        <w:pStyle w:val="Zkladntext20"/>
        <w:shd w:val="clear" w:color="auto" w:fill="auto"/>
        <w:spacing w:before="0" w:after="1193" w:line="240" w:lineRule="exact"/>
        <w:jc w:val="both"/>
      </w:pPr>
      <w:r>
        <w:t>V Kopři</w:t>
      </w:r>
      <w:r>
        <w:t>vnici dne 5. září 2011</w:t>
      </w:r>
    </w:p>
    <w:p w:rsidR="00923F49" w:rsidRDefault="00923F49">
      <w:pPr>
        <w:pStyle w:val="Zkladntext20"/>
        <w:shd w:val="clear" w:color="auto" w:fill="auto"/>
        <w:spacing w:before="0" w:line="24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2.4pt;margin-top:-1.15pt;width:73.1pt;height:14.85pt;z-index:-251658752;mso-wrap-distance-left:5pt;mso-wrap-distance-right:198.35pt;mso-position-horizontal-relative:margin" filled="f" stroked="f">
            <v:textbox style="mso-fit-shape-to-text:t" inset="0,0,0,0">
              <w:txbxContent>
                <w:p w:rsidR="00923F49" w:rsidRDefault="00532E9C">
                  <w:pPr>
                    <w:pStyle w:val="Zkladntext20"/>
                    <w:shd w:val="clear" w:color="auto" w:fill="auto"/>
                    <w:spacing w:before="0" w:line="240" w:lineRule="exact"/>
                  </w:pPr>
                  <w:r>
                    <w:rPr>
                      <w:rStyle w:val="Zkladntext2Exact"/>
                    </w:rPr>
                    <w:t>smluvní škola</w:t>
                  </w:r>
                </w:p>
              </w:txbxContent>
            </v:textbox>
            <w10:wrap type="square" side="right" anchorx="margin"/>
          </v:shape>
        </w:pict>
      </w:r>
      <w:r w:rsidR="00532E9C">
        <w:t>plavecká škola</w:t>
      </w:r>
    </w:p>
    <w:sectPr w:rsidR="00923F49" w:rsidSect="00923F49">
      <w:pgSz w:w="11900" w:h="16840"/>
      <w:pgMar w:top="699" w:right="446" w:bottom="699" w:left="5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2E9C" w:rsidRDefault="00532E9C" w:rsidP="00923F49">
      <w:r>
        <w:separator/>
      </w:r>
    </w:p>
  </w:endnote>
  <w:endnote w:type="continuationSeparator" w:id="1">
    <w:p w:rsidR="00532E9C" w:rsidRDefault="00532E9C" w:rsidP="00923F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2E9C" w:rsidRDefault="00532E9C"/>
  </w:footnote>
  <w:footnote w:type="continuationSeparator" w:id="1">
    <w:p w:rsidR="00532E9C" w:rsidRDefault="00532E9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B782A"/>
    <w:multiLevelType w:val="multilevel"/>
    <w:tmpl w:val="724EBB9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A18489E"/>
    <w:multiLevelType w:val="multilevel"/>
    <w:tmpl w:val="8166C5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3F49"/>
    <w:rsid w:val="00532E9C"/>
    <w:rsid w:val="0092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3F49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3F49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sid w:val="0092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sid w:val="00923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sid w:val="00923F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sid w:val="00923F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sid w:val="00923F49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23F49"/>
    <w:pPr>
      <w:shd w:val="clear" w:color="auto" w:fill="FFFFFF"/>
      <w:spacing w:before="180" w:line="414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rsid w:val="00923F49"/>
    <w:pPr>
      <w:shd w:val="clear" w:color="auto" w:fill="FFFFFF"/>
      <w:spacing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20">
    <w:name w:val="Nadpis #2"/>
    <w:basedOn w:val="Normln"/>
    <w:link w:val="Nadpis2"/>
    <w:rsid w:val="00923F49"/>
    <w:pPr>
      <w:shd w:val="clear" w:color="auto" w:fill="FFFFFF"/>
      <w:spacing w:before="180" w:after="18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2017-05-19T09:45:00Z</dcterms:created>
  <dcterms:modified xsi:type="dcterms:W3CDTF">2017-05-19T09:45:00Z</dcterms:modified>
</cp:coreProperties>
</file>