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3ADA2D88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bookmarkStart w:id="0" w:name="_GoBack"/>
      <w:bookmarkEnd w:id="0"/>
      <w:r w:rsidRPr="00A346AE">
        <w:rPr>
          <w:rFonts w:cs="Arial"/>
          <w:b/>
          <w:sz w:val="24"/>
          <w:szCs w:val="24"/>
        </w:rPr>
        <w:t xml:space="preserve">Dodatek č. </w:t>
      </w:r>
      <w:r w:rsidR="00367153">
        <w:rPr>
          <w:rFonts w:cs="Arial"/>
          <w:b/>
          <w:sz w:val="24"/>
          <w:szCs w:val="24"/>
        </w:rPr>
        <w:t>1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367153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367153">
                    <w:rPr>
                      <w:rFonts w:cs="Arial"/>
                      <w:b/>
                      <w:sz w:val="24"/>
                      <w:szCs w:val="24"/>
                    </w:rPr>
                    <w:t>D/</w:t>
                  </w:r>
                  <w:r w:rsidR="00367153" w:rsidRPr="00367153">
                    <w:rPr>
                      <w:rFonts w:cs="Arial"/>
                      <w:b/>
                      <w:sz w:val="24"/>
                      <w:szCs w:val="24"/>
                    </w:rPr>
                    <w:t>2155</w:t>
                  </w:r>
                  <w:r w:rsidR="00092296" w:rsidRPr="00367153">
                    <w:rPr>
                      <w:rFonts w:cs="Arial"/>
                      <w:b/>
                      <w:sz w:val="24"/>
                      <w:szCs w:val="24"/>
                    </w:rPr>
                    <w:t>/2022/KH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069B67D4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1DC3D611" w:rsidR="008E6883" w:rsidRPr="00A02CD7" w:rsidRDefault="00367B9E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r w:rsidR="00367153" w:rsidRPr="00F634DA">
                      <w:rPr>
                        <w:rFonts w:cs="Arial"/>
                        <w:b/>
                        <w:szCs w:val="20"/>
                      </w:rPr>
                      <w:t>Obec Břest</w:t>
                    </w:r>
                  </w:sdtContent>
                </w:sdt>
              </w:sdtContent>
            </w:sdt>
          </w:p>
          <w:p w14:paraId="277796F2" w14:textId="6CE7A4BA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r w:rsidR="00367153">
                              <w:rPr>
                                <w:rFonts w:cs="Arial"/>
                                <w:szCs w:val="20"/>
                              </w:rPr>
                              <w:t>Břest 87, 768 23 Břest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12FBA77F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r w:rsidR="00367153">
                          <w:rPr>
                            <w:rFonts w:cs="Arial"/>
                            <w:szCs w:val="20"/>
                          </w:rPr>
                          <w:t>00287105</w:t>
                        </w:r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081941D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r w:rsidR="00367153">
                          <w:rPr>
                            <w:rFonts w:cs="Arial"/>
                            <w:szCs w:val="20"/>
                          </w:rPr>
                          <w:t>155366218/0300, ČSOB a. s.</w:t>
                        </w:r>
                      </w:sdtContent>
                    </w:sdt>
                  </w:sdtContent>
                </w:sdt>
              </w:sdtContent>
            </w:sdt>
          </w:p>
          <w:p w14:paraId="12490B32" w14:textId="70CD41B5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r w:rsidR="00367153">
                              <w:rPr>
                                <w:rFonts w:cs="Arial"/>
                                <w:szCs w:val="20"/>
                              </w:rPr>
                              <w:t>Miroslavem Šálkem, starostou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62C72023" w:rsidR="00CF3267" w:rsidRPr="00CD787C" w:rsidRDefault="00CF3267" w:rsidP="004A45BC">
      <w:pPr>
        <w:pStyle w:val="2rove"/>
      </w:pPr>
      <w:r w:rsidRPr="00CF3267">
        <w:t xml:space="preserve">Smluvní strany shodně prohlašují, že dne </w:t>
      </w:r>
      <w:r w:rsidR="00367153">
        <w:t>15. 8.</w:t>
      </w:r>
      <w:r w:rsidR="005D5B73">
        <w:t xml:space="preserve"> </w:t>
      </w:r>
      <w:r w:rsidR="00725DE7">
        <w:t>2022</w:t>
      </w:r>
      <w:r w:rsidR="003F7EA3">
        <w:t xml:space="preserve"> </w:t>
      </w:r>
      <w:r w:rsidRPr="00CF3267">
        <w:t xml:space="preserve">uzavřely smlouvu </w:t>
      </w:r>
      <w:r w:rsidR="004A45BC" w:rsidRPr="004A45BC">
        <w:t xml:space="preserve">o zajištění ubytovací kapacity </w:t>
      </w:r>
      <w:r w:rsidRPr="00CD787C">
        <w:t>č</w:t>
      </w:r>
      <w:r w:rsidRPr="00725DE7">
        <w:t>.</w:t>
      </w:r>
      <w:r w:rsidR="003F7EA3" w:rsidRPr="00725DE7">
        <w:t> </w:t>
      </w:r>
      <w:r w:rsidRPr="00725DE7">
        <w:rPr>
          <w:rFonts w:cs="Arial"/>
        </w:rPr>
        <w:t>D</w:t>
      </w:r>
      <w:r w:rsidRPr="00367153">
        <w:rPr>
          <w:rFonts w:cs="Arial"/>
        </w:rPr>
        <w:t>/</w:t>
      </w:r>
      <w:r w:rsidR="00367153" w:rsidRPr="00367153">
        <w:rPr>
          <w:rFonts w:cs="Arial"/>
        </w:rPr>
        <w:t>2155</w:t>
      </w:r>
      <w:r w:rsidRPr="00367153">
        <w:rPr>
          <w:rFonts w:cs="Arial"/>
        </w:rPr>
        <w:t>/2022</w:t>
      </w:r>
      <w:r w:rsidRPr="00725DE7">
        <w:rPr>
          <w:rFonts w:cs="Arial"/>
        </w:rPr>
        <w:t>/KH</w:t>
      </w:r>
      <w:r w:rsidRPr="00CD787C">
        <w:t xml:space="preserve"> (dále je</w:t>
      </w:r>
      <w:r w:rsidR="003F7EA3" w:rsidRPr="00CD787C">
        <w:t>n</w:t>
      </w:r>
      <w:r w:rsidRPr="00CD787C">
        <w:t xml:space="preserve"> „</w:t>
      </w:r>
      <w:r w:rsidRPr="003141CB">
        <w:rPr>
          <w:b/>
        </w:rPr>
        <w:t>smlouva</w:t>
      </w:r>
      <w:r w:rsidRPr="00CD787C">
        <w:t xml:space="preserve">“). </w:t>
      </w:r>
      <w:r w:rsidR="0041293D" w:rsidRPr="00CD787C">
        <w:t>S</w:t>
      </w:r>
      <w:r w:rsidRPr="00CD787C">
        <w:t xml:space="preserve">mluvní strany </w:t>
      </w:r>
      <w:r w:rsidR="0041293D" w:rsidRPr="00CD787C">
        <w:t xml:space="preserve">se </w:t>
      </w:r>
      <w:r w:rsidRPr="00CD787C">
        <w:t>dohodly na uzavření dodatku č.</w:t>
      </w:r>
      <w:r w:rsidR="003F7EA3" w:rsidRPr="00CD787C">
        <w:t> </w:t>
      </w:r>
      <w:r w:rsidR="00367153">
        <w:t>1</w:t>
      </w:r>
      <w:r w:rsidR="003141CB" w:rsidRPr="00CD787C">
        <w:t xml:space="preserve"> </w:t>
      </w:r>
      <w:r w:rsidRPr="00CD787C">
        <w:t>ke</w:t>
      </w:r>
      <w:r w:rsidR="003F7EA3" w:rsidRPr="00CD787C">
        <w:t> </w:t>
      </w:r>
      <w:r w:rsidRPr="00CD787C">
        <w:t xml:space="preserve">smlouvě,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41587C">
        <w:rPr>
          <w:rFonts w:cs="Arial"/>
        </w:rPr>
        <w:t xml:space="preserve"> a </w:t>
      </w:r>
      <w:r w:rsidR="002A5416">
        <w:rPr>
          <w:rFonts w:cs="Arial"/>
        </w:rPr>
        <w:t>adaptace na měnící se výši paušální náhrady příslušnými obecně platnými právními předpisy</w:t>
      </w:r>
      <w:r w:rsidR="005D5B73"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C4A5B6A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se mění </w:t>
      </w:r>
      <w:r w:rsidRPr="00ED0DA4">
        <w:t>a nově zní takto:</w:t>
      </w:r>
    </w:p>
    <w:p w14:paraId="4A0B7937" w14:textId="23B8F1BA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092296">
            <w:t xml:space="preserve">31. </w:t>
          </w:r>
          <w:r w:rsidR="00AF3723">
            <w:t>3</w:t>
          </w:r>
          <w:r w:rsidR="00092296">
            <w:t>. 202</w:t>
          </w:r>
          <w:r w:rsidR="00AF3723">
            <w:t>3</w:t>
          </w:r>
          <w:r w:rsidR="00092296">
            <w:t>.</w:t>
          </w:r>
        </w:sdtContent>
      </w:sdt>
    </w:p>
    <w:p w14:paraId="5EA16FB8" w14:textId="0370CC46" w:rsidR="00224164" w:rsidRDefault="00224164" w:rsidP="00224164">
      <w:pPr>
        <w:pStyle w:val="2rove"/>
      </w:pPr>
      <w:r w:rsidRPr="00ED0DA4">
        <w:t>Smluvní strany se dohodly</w:t>
      </w:r>
      <w:r>
        <w:t>, že se čl. 3.</w:t>
      </w:r>
      <w:r w:rsidRPr="00224164">
        <w:t xml:space="preserve"> </w:t>
      </w:r>
      <w:r w:rsidRPr="00367153">
        <w:t>Paušální náhrada, odst</w:t>
      </w:r>
      <w:r>
        <w:t>. 3.1 mění a nově zní takto:</w:t>
      </w:r>
    </w:p>
    <w:p w14:paraId="580D4B08" w14:textId="796474BC" w:rsidR="00224164" w:rsidRPr="00F63CFB" w:rsidRDefault="00224164" w:rsidP="00224164">
      <w:pPr>
        <w:pStyle w:val="2rove"/>
        <w:numPr>
          <w:ilvl w:val="0"/>
          <w:numId w:val="0"/>
        </w:numPr>
        <w:ind w:left="567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poskytnuté nouzové ubytování </w:t>
      </w:r>
      <w:r w:rsidR="003D1375" w:rsidRPr="006F5A53">
        <w:t xml:space="preserve">pro 1 uprchlíka na 1 noc </w:t>
      </w:r>
      <w:r w:rsidRPr="006F5A53">
        <w:t>ve výši dle</w:t>
      </w:r>
      <w:r w:rsidRPr="004210C1">
        <w:rPr>
          <w:b/>
        </w:rPr>
        <w:t xml:space="preserve"> </w:t>
      </w:r>
      <w:r w:rsidR="004210C1" w:rsidRPr="00224164">
        <w:t>nařízení vlády č. 206/2022 Sb.,</w:t>
      </w:r>
      <w:r w:rsidR="006F5A53">
        <w:t xml:space="preserve"> případně jiného obecně závazného právního předpisu, který stanoví podrobnosti</w:t>
      </w:r>
      <w:r w:rsidR="004210C1" w:rsidRPr="00224164">
        <w:t xml:space="preserve"> poskytování nouzového ubytování a dočasného nouzového přístřeší a souvisejících služeb pro žadatele o udělení dočasné ochrany a pro osoby s udělenou dočasnou ochranou</w:t>
      </w:r>
      <w:r w:rsidR="006F5A53">
        <w:t xml:space="preserve"> včetně výše paušální náhrady</w:t>
      </w:r>
      <w:r w:rsidR="00086017">
        <w:t xml:space="preserve">, </w:t>
      </w:r>
      <w:r w:rsidR="006F5A53">
        <w:t xml:space="preserve">a </w:t>
      </w:r>
      <w:r w:rsidR="00086017" w:rsidRPr="004210C1">
        <w:rPr>
          <w:b/>
        </w:rPr>
        <w:t>který se vztahuje na provozovatele ubytovacího zařízení</w:t>
      </w:r>
      <w:r w:rsidR="00086017">
        <w:t>,</w:t>
      </w:r>
      <w:r w:rsidR="003D1375">
        <w:t xml:space="preserve"> včetně DPH</w:t>
      </w:r>
      <w:r>
        <w:t>.</w:t>
      </w:r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6DC6DC88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01073663" w14:textId="749792C1" w:rsidR="00F07F90" w:rsidRDefault="00F07F90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198E02D5" w14:textId="77777777" w:rsidR="00F07F90" w:rsidRDefault="00F07F90" w:rsidP="00F07F90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780F57CD" w14:textId="77777777" w:rsidR="00F07F90" w:rsidRPr="001426D2" w:rsidRDefault="00F07F90" w:rsidP="00F07F9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7FA85D0A" w14:textId="77777777" w:rsidR="00F07F90" w:rsidRPr="001426D2" w:rsidRDefault="00F07F90" w:rsidP="00F07F9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</w:t>
      </w:r>
      <w:r w:rsidRPr="00B73B9D">
        <w:rPr>
          <w:rFonts w:cs="Arial"/>
          <w:szCs w:val="20"/>
          <w:u w:val="dotted"/>
        </w:rPr>
        <w:tab/>
      </w:r>
    </w:p>
    <w:p w14:paraId="7906355A" w14:textId="77777777" w:rsidR="00F07F90" w:rsidRPr="001426D2" w:rsidRDefault="00F07F90" w:rsidP="00F07F9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 w:rsidRPr="00B73B9D">
        <w:rPr>
          <w:rFonts w:cs="Arial"/>
          <w:szCs w:val="20"/>
          <w:u w:val="dotted"/>
        </w:rPr>
        <w:tab/>
      </w:r>
    </w:p>
    <w:p w14:paraId="7E39AD1C" w14:textId="77777777" w:rsidR="00F07F90" w:rsidRDefault="00F07F90" w:rsidP="00F07F90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75E5DF29" w14:textId="5EF38821" w:rsidR="00F07F90" w:rsidRDefault="00F07F90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3FBA41C4" w14:textId="77777777" w:rsidR="00F07F90" w:rsidRDefault="00F07F90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29B625FA" w:rsidR="006A4FA0" w:rsidRPr="003D1375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</w:p>
        </w:tc>
        <w:tc>
          <w:tcPr>
            <w:tcW w:w="4531" w:type="dxa"/>
            <w:vAlign w:val="center"/>
          </w:tcPr>
          <w:p w14:paraId="7C056A52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………….…….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3581052C" w:rsidR="006A4FA0" w:rsidRPr="00B8459E" w:rsidRDefault="00367B9E" w:rsidP="00367153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r w:rsidR="00367153">
                      <w:rPr>
                        <w:rFonts w:cs="Arial"/>
                        <w:szCs w:val="20"/>
                      </w:rPr>
                      <w:t>Miroslav Šálek, starosta</w:t>
                    </w:r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B432B" w14:textId="77777777" w:rsidR="00B13088" w:rsidRDefault="00B13088" w:rsidP="00324D78">
      <w:pPr>
        <w:spacing w:after="0" w:line="240" w:lineRule="auto"/>
      </w:pPr>
      <w:r>
        <w:separator/>
      </w:r>
    </w:p>
  </w:endnote>
  <w:endnote w:type="continuationSeparator" w:id="0">
    <w:p w14:paraId="408EE23E" w14:textId="77777777" w:rsidR="00B13088" w:rsidRDefault="00B13088" w:rsidP="00324D78">
      <w:pPr>
        <w:spacing w:after="0" w:line="240" w:lineRule="auto"/>
      </w:pPr>
      <w:r>
        <w:continuationSeparator/>
      </w:r>
    </w:p>
  </w:endnote>
  <w:endnote w:type="continuationNotice" w:id="1">
    <w:p w14:paraId="065669A9" w14:textId="77777777" w:rsidR="00B13088" w:rsidRDefault="00B13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6D885780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367B9E">
      <w:rPr>
        <w:noProof/>
      </w:rPr>
      <w:t>1</w:t>
    </w:r>
    <w:r w:rsidRPr="003D1375">
      <w:fldChar w:fldCharType="end"/>
    </w:r>
    <w:r w:rsidRPr="003D1375">
      <w:t xml:space="preserve"> z </w:t>
    </w:r>
    <w:fldSimple w:instr="NUMPAGES  \* Arabic  \* MERGEFORMAT">
      <w:r w:rsidR="00367B9E">
        <w:rPr>
          <w:noProof/>
        </w:rPr>
        <w:t>2</w:t>
      </w:r>
    </w:fldSimple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2732" w14:textId="77777777" w:rsidR="00B13088" w:rsidRDefault="00B13088" w:rsidP="00324D78">
      <w:pPr>
        <w:spacing w:after="0" w:line="240" w:lineRule="auto"/>
      </w:pPr>
      <w:r>
        <w:separator/>
      </w:r>
    </w:p>
  </w:footnote>
  <w:footnote w:type="continuationSeparator" w:id="0">
    <w:p w14:paraId="1E78F8A0" w14:textId="77777777" w:rsidR="00B13088" w:rsidRDefault="00B13088" w:rsidP="00324D78">
      <w:pPr>
        <w:spacing w:after="0" w:line="240" w:lineRule="auto"/>
      </w:pPr>
      <w:r>
        <w:continuationSeparator/>
      </w:r>
    </w:p>
  </w:footnote>
  <w:footnote w:type="continuationNotice" w:id="1">
    <w:p w14:paraId="2DDB4F3F" w14:textId="77777777" w:rsidR="00B13088" w:rsidRDefault="00B130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67153"/>
    <w:rsid w:val="00367B9E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6D5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7DDD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544"/>
    <w:rsid w:val="007D786E"/>
    <w:rsid w:val="007E1791"/>
    <w:rsid w:val="007F06CC"/>
    <w:rsid w:val="007F3815"/>
    <w:rsid w:val="008024B4"/>
    <w:rsid w:val="008209BF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4C9"/>
    <w:rsid w:val="00927879"/>
    <w:rsid w:val="00930026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5E6A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07F90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CB104D" w:rsidP="00CB104D">
          <w:pPr>
            <w:pStyle w:val="A3E0D6E58F9940B4AF3FC461D1CE0616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CB104D" w:rsidP="00CB104D">
          <w:pPr>
            <w:pStyle w:val="34D5CB8BA0A14A49A95F8E5EFDFE620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E41377" w:rsidP="00E41377">
          <w:pPr>
            <w:pStyle w:val="D9164254A79B4868BE1BD21B962472E4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E41377" w:rsidP="00E41377">
          <w:pPr>
            <w:pStyle w:val="488F7C89B9CC4EB186314AA36129CAF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D501A5" w:rsidP="00D501A5">
          <w:pPr>
            <w:pStyle w:val="1038A15B5BCB42FAA802BE500CD6766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D501A5" w:rsidP="00D501A5">
          <w:pPr>
            <w:pStyle w:val="EC955259935C46B6B6D0A263D500F60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15220A"/>
    <w:rsid w:val="001F382E"/>
    <w:rsid w:val="00506104"/>
    <w:rsid w:val="00645CED"/>
    <w:rsid w:val="006E2DD7"/>
    <w:rsid w:val="00736F59"/>
    <w:rsid w:val="00740B30"/>
    <w:rsid w:val="00816C0F"/>
    <w:rsid w:val="00825BCD"/>
    <w:rsid w:val="008C781C"/>
    <w:rsid w:val="00923911"/>
    <w:rsid w:val="00B201C5"/>
    <w:rsid w:val="00C13A95"/>
    <w:rsid w:val="00CB104D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01A5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6A0AEA8275449A40F47CEDD0DD1E0" ma:contentTypeVersion="12" ma:contentTypeDescription="Vytvoří nový dokument" ma:contentTypeScope="" ma:versionID="56809a109426b5e97b9f5f6bf6f3bc7c">
  <xsd:schema xmlns:xsd="http://www.w3.org/2001/XMLSchema" xmlns:xs="http://www.w3.org/2001/XMLSchema" xmlns:p="http://schemas.microsoft.com/office/2006/metadata/properties" xmlns:ns3="21975d8c-116d-44df-a884-e662c9ebcfd9" xmlns:ns4="6b830806-c99e-4935-a26c-f2d6d26fca1c" targetNamespace="http://schemas.microsoft.com/office/2006/metadata/properties" ma:root="true" ma:fieldsID="fc812384e6b61c274df9ef6224476951" ns3:_="" ns4:_="">
    <xsd:import namespace="21975d8c-116d-44df-a884-e662c9ebcfd9"/>
    <xsd:import namespace="6b830806-c99e-4935-a26c-f2d6d26fc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5d8c-116d-44df-a884-e662c9ebc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30806-c99e-4935-a26c-f2d6d26fc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5EAC1-5D9B-43EF-A57D-27CADA5D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75d8c-116d-44df-a884-e662c9ebcfd9"/>
    <ds:schemaRef ds:uri="6b830806-c99e-4935-a26c-f2d6d26fc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6b830806-c99e-4935-a26c-f2d6d26fca1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1975d8c-116d-44df-a884-e662c9ebcfd9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4205F-8123-4B4B-9F4B-8193C611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Cuřínová Veronika</cp:lastModifiedBy>
  <cp:revision>2</cp:revision>
  <cp:lastPrinted>2022-11-02T13:44:00Z</cp:lastPrinted>
  <dcterms:created xsi:type="dcterms:W3CDTF">2022-11-25T07:36:00Z</dcterms:created>
  <dcterms:modified xsi:type="dcterms:W3CDTF">2022-11-25T07:36:00Z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0x0101002466A0AEA8275449A40F47CEDD0DD1E0</vt:lpwstr>
  </property>
</Properties>
</file>