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5609BE9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984814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984814">
                    <w:rPr>
                      <w:rFonts w:cs="Arial"/>
                      <w:b/>
                      <w:sz w:val="24"/>
                      <w:szCs w:val="24"/>
                    </w:rPr>
                    <w:t>/1819/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578712DD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73EB9FF1" w14:textId="796D3D55" w:rsidR="00984814" w:rsidRDefault="00984814" w:rsidP="003F7EA3">
      <w:pPr>
        <w:pStyle w:val="Bezmezer"/>
        <w:spacing w:line="276" w:lineRule="auto"/>
        <w:jc w:val="center"/>
        <w:rPr>
          <w:rFonts w:cs="Arial"/>
        </w:rPr>
      </w:pPr>
    </w:p>
    <w:p w14:paraId="6ED6EF98" w14:textId="77777777" w:rsidR="00984814" w:rsidRPr="007B0FF9" w:rsidRDefault="00984814" w:rsidP="003F7EA3">
      <w:pPr>
        <w:pStyle w:val="Bezmezer"/>
        <w:spacing w:line="276" w:lineRule="auto"/>
        <w:jc w:val="center"/>
        <w:rPr>
          <w:rFonts w:cs="Arial"/>
        </w:rPr>
      </w:pP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187F9FB" w:rsidR="008E6883" w:rsidRPr="00A02CD7" w:rsidRDefault="00C12AB2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1495097156"/>
                        <w:placeholder>
                          <w:docPart w:val="2BF205DEB319424398C43A3EEACAF178"/>
                        </w:placeholder>
                      </w:sdtPr>
                      <w:sdtEndPr/>
                      <w:sdtContent>
                        <w:r w:rsidR="00984814">
                          <w:rPr>
                            <w:rFonts w:cs="Arial"/>
                            <w:b/>
                            <w:szCs w:val="20"/>
                          </w:rPr>
                          <w:t>TC Staré Město, z.s.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31E3DFC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734045861"/>
                                <w:placeholder>
                                  <w:docPart w:val="BD77E04D107F48CCBBA19238D6D42F24"/>
                                </w:placeholder>
                              </w:sdtPr>
                              <w:sdtEndPr/>
                              <w:sdtContent>
                                <w:r w:rsidR="00984814">
                                  <w:rPr>
                                    <w:rFonts w:cs="Arial"/>
                                    <w:szCs w:val="20"/>
                                  </w:rPr>
                                  <w:t>Salašská 2182, 686 03 Staré Město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632F8B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2009395019"/>
                            <w:placeholder>
                              <w:docPart w:val="C0E1AF7013B24717A6F02DE0D8D61D80"/>
                            </w:placeholder>
                          </w:sdtPr>
                          <w:sdtEndPr/>
                          <w:sdtContent>
                            <w:r w:rsidR="00984814">
                              <w:rPr>
                                <w:rFonts w:cs="Arial"/>
                                <w:szCs w:val="20"/>
                              </w:rPr>
                              <w:t>22723153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0EC8E2F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11697836"/>
                            <w:placeholder>
                              <w:docPart w:val="3B42E52427404654967235D2039ACE12"/>
                            </w:placeholder>
                          </w:sdtPr>
                          <w:sdtEndPr/>
                          <w:sdtContent>
                            <w:r w:rsidR="00984814">
                              <w:rPr>
                                <w:rFonts w:cs="Arial"/>
                                <w:szCs w:val="20"/>
                              </w:rPr>
                              <w:t>Česká spořitelna, a.s., č.ú.: 3540754309/0800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4627FA4C" w:rsidR="008E6883" w:rsidRDefault="008E6883" w:rsidP="00984814">
            <w:pPr>
              <w:pStyle w:val="Bezmezer"/>
              <w:tabs>
                <w:tab w:val="left" w:pos="4920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218348031"/>
                                <w:placeholder>
                                  <w:docPart w:val="321AE736461648118D7C9020A6C453BE"/>
                                </w:placeholder>
                              </w:sdtPr>
                              <w:sdtEndPr/>
                              <w:sdtContent>
                                <w:r w:rsidR="00984814">
                                  <w:rPr>
                                    <w:rFonts w:cs="Arial"/>
                                    <w:szCs w:val="20"/>
                                  </w:rPr>
                                  <w:t>Ing. David Mišťúrik, prezident spolku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84814">
              <w:rPr>
                <w:rFonts w:cs="Arial"/>
                <w:szCs w:val="20"/>
              </w:rPr>
              <w:tab/>
            </w:r>
          </w:p>
          <w:p w14:paraId="06BA0902" w14:textId="7B85A34C" w:rsidR="00984814" w:rsidRPr="00A02CD7" w:rsidRDefault="00984814" w:rsidP="00984814">
            <w:pPr>
              <w:pStyle w:val="Bezmezer"/>
              <w:tabs>
                <w:tab w:val="left" w:pos="4920"/>
              </w:tabs>
              <w:spacing w:line="276" w:lineRule="auto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               </w:t>
            </w:r>
            <w:r>
              <w:rPr>
                <w:rFonts w:cs="Arial"/>
                <w:szCs w:val="20"/>
              </w:rPr>
              <w:t>Mgr. Jan Svoboda, viceprezident spolku</w:t>
            </w:r>
          </w:p>
          <w:p w14:paraId="6C75F869" w14:textId="7777777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  <w:p w14:paraId="173F32BE" w14:textId="4BDCB0C3" w:rsidR="00984814" w:rsidRPr="00A02CD7" w:rsidRDefault="00984814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984814" w:rsidRPr="007B0FF9" w14:paraId="3BBE201E" w14:textId="77777777" w:rsidTr="002321A0">
        <w:tc>
          <w:tcPr>
            <w:tcW w:w="2122" w:type="dxa"/>
          </w:tcPr>
          <w:p w14:paraId="78289660" w14:textId="77777777" w:rsidR="00984814" w:rsidRPr="00175DDF" w:rsidRDefault="00984814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481DD696" w14:textId="77777777" w:rsidR="00984814" w:rsidRDefault="00984814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4A7D2AE5" w:rsidR="00CF3267" w:rsidRDefault="00CF3267" w:rsidP="004A45BC">
      <w:pPr>
        <w:pStyle w:val="2rove"/>
      </w:pPr>
      <w:r w:rsidRPr="00CF3267">
        <w:t xml:space="preserve">Smluvní strany shodně prohlašují, že dne </w:t>
      </w:r>
      <w:r w:rsidR="00984814">
        <w:t>20. 6.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="00984814">
        <w:rPr>
          <w:rFonts w:cs="Arial"/>
        </w:rPr>
        <w:t>/1819/</w:t>
      </w:r>
      <w:r w:rsidRPr="00725DE7">
        <w:rPr>
          <w:rFonts w:cs="Arial"/>
        </w:rPr>
        <w:t>2022/KH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984814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3EE373D9" w14:textId="77777777" w:rsidR="00984814" w:rsidRPr="00CD787C" w:rsidRDefault="00984814" w:rsidP="00984814">
      <w:pPr>
        <w:pStyle w:val="2rove"/>
        <w:numPr>
          <w:ilvl w:val="0"/>
          <w:numId w:val="0"/>
        </w:numPr>
        <w:ind w:left="567"/>
      </w:pP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541E51E3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984814">
        <w:t>Kompenzační příspěvek/Paušální náhrada</w:t>
      </w:r>
      <w:r>
        <w:t>, odst. 3.1 mění a nově zní takto:</w:t>
      </w:r>
    </w:p>
    <w:p w14:paraId="580D4B08" w14:textId="4C3CF2DB" w:rsidR="00224164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593D9219" w14:textId="77777777" w:rsidR="00984814" w:rsidRPr="00F63CFB" w:rsidRDefault="00984814" w:rsidP="00224164">
      <w:pPr>
        <w:pStyle w:val="2rove"/>
        <w:numPr>
          <w:ilvl w:val="0"/>
          <w:numId w:val="0"/>
        </w:numPr>
        <w:ind w:left="567"/>
      </w:pP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lastRenderedPageBreak/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7661BE9F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1EDABF11" w14:textId="1D716D1C" w:rsidR="00984814" w:rsidRDefault="00984814" w:rsidP="00984814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2373974D" w14:textId="77777777" w:rsidR="00984814" w:rsidRDefault="00984814" w:rsidP="00984814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53B3EEE4" w:rsidR="006A4FA0" w:rsidRPr="003D1375" w:rsidRDefault="006A4FA0" w:rsidP="00C12AB2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C12AB2">
              <w:rPr>
                <w:rFonts w:cs="Arial"/>
              </w:rPr>
              <w:t>22.11.2022</w:t>
            </w:r>
          </w:p>
        </w:tc>
        <w:tc>
          <w:tcPr>
            <w:tcW w:w="4531" w:type="dxa"/>
            <w:vAlign w:val="center"/>
          </w:tcPr>
          <w:p w14:paraId="7C056A52" w14:textId="003BCC4F" w:rsidR="006A4FA0" w:rsidRPr="00B8459E" w:rsidRDefault="006A4FA0" w:rsidP="00C12AB2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C12AB2">
              <w:rPr>
                <w:rFonts w:cs="Arial"/>
              </w:rPr>
              <w:t>Starém Městě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C12AB2">
              <w:rPr>
                <w:rFonts w:cs="Arial"/>
              </w:rPr>
              <w:t>21.10.2022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B90FE2A" w:rsidR="006A4FA0" w:rsidRPr="00B8459E" w:rsidRDefault="00C12AB2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102377026"/>
                        <w:placeholder>
                          <w:docPart w:val="7BE6AC7F376A40A3BD97044D131E1479"/>
                        </w:placeholder>
                      </w:sdtPr>
                      <w:sdtEndPr/>
                      <w:sdtContent>
                        <w:r w:rsidR="00984814">
                          <w:rPr>
                            <w:rFonts w:cs="Arial"/>
                            <w:szCs w:val="20"/>
                          </w:rPr>
                          <w:t>Ing. David Mišťúrik, prezident spolku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5F3CF04E" w:rsidR="00984814" w:rsidRDefault="00984814" w:rsidP="00A346AE">
      <w:pPr>
        <w:jc w:val="both"/>
        <w:rPr>
          <w:rFonts w:cs="Arial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Spec="right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84814" w:rsidRPr="00B8459E" w14:paraId="310C9FB1" w14:textId="77777777" w:rsidTr="00984814">
        <w:trPr>
          <w:trHeight w:val="567"/>
        </w:trPr>
        <w:tc>
          <w:tcPr>
            <w:tcW w:w="4531" w:type="dxa"/>
            <w:vAlign w:val="center"/>
          </w:tcPr>
          <w:p w14:paraId="7D75F388" w14:textId="77777777" w:rsidR="00984814" w:rsidRPr="00B8459E" w:rsidRDefault="00984814" w:rsidP="00984814">
            <w:pPr>
              <w:spacing w:line="276" w:lineRule="auto"/>
              <w:rPr>
                <w:rFonts w:cs="Arial"/>
              </w:rPr>
            </w:pPr>
          </w:p>
        </w:tc>
      </w:tr>
      <w:tr w:rsidR="00984814" w:rsidRPr="00B8459E" w14:paraId="6F411E84" w14:textId="77777777" w:rsidTr="00984814">
        <w:trPr>
          <w:trHeight w:val="567"/>
        </w:trPr>
        <w:tc>
          <w:tcPr>
            <w:tcW w:w="4531" w:type="dxa"/>
            <w:vAlign w:val="center"/>
          </w:tcPr>
          <w:p w14:paraId="4C5729BC" w14:textId="77777777" w:rsidR="00984814" w:rsidRDefault="00984814" w:rsidP="00984814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46E8E25F" w14:textId="1140AFEF" w:rsidR="00984814" w:rsidRPr="00B8459E" w:rsidRDefault="00C12AB2" w:rsidP="00984814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383295354"/>
                <w:placeholder>
                  <w:docPart w:val="AB2009B249524D0A8523D515D20D8500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580172206"/>
                    <w:placeholder>
                      <w:docPart w:val="B51397B580994C5982FE84E3C34FB52F"/>
                    </w:placeholder>
                  </w:sdtPr>
                  <w:sdtEndPr/>
                  <w:sdtContent>
                    <w:r w:rsidR="00984814">
                      <w:rPr>
                        <w:rFonts w:cs="Arial"/>
                      </w:rPr>
                      <w:t>Mgr. Jan Svoboda, viceprezident spolku</w:t>
                    </w:r>
                    <w:r w:rsidR="00984814">
                      <w:rPr>
                        <w:rFonts w:cs="Arial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3FDBBCB9" w14:textId="1C7F7571" w:rsidR="00984814" w:rsidRDefault="00984814" w:rsidP="00984814">
      <w:pPr>
        <w:rPr>
          <w:rFonts w:cs="Arial"/>
          <w:sz w:val="10"/>
          <w:szCs w:val="10"/>
        </w:rPr>
      </w:pPr>
    </w:p>
    <w:p w14:paraId="4011F18B" w14:textId="77777777" w:rsidR="00984814" w:rsidRDefault="00984814" w:rsidP="00984814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60C93788" w14:textId="2ED86E73" w:rsidR="00CC2E15" w:rsidRPr="00984814" w:rsidRDefault="00CC2E15" w:rsidP="00984814">
      <w:pPr>
        <w:jc w:val="center"/>
        <w:rPr>
          <w:rFonts w:cs="Arial"/>
          <w:szCs w:val="20"/>
        </w:rPr>
      </w:pPr>
    </w:p>
    <w:sectPr w:rsidR="00CC2E15" w:rsidRPr="00984814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23935E31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C12AB2">
      <w:rPr>
        <w:noProof/>
      </w:rPr>
      <w:t>1</w:t>
    </w:r>
    <w:r w:rsidRPr="003D1375">
      <w:fldChar w:fldCharType="end"/>
    </w:r>
    <w:r w:rsidRPr="003D1375">
      <w:t xml:space="preserve"> z </w:t>
    </w:r>
    <w:r w:rsidR="00C12AB2">
      <w:fldChar w:fldCharType="begin"/>
    </w:r>
    <w:r w:rsidR="00C12AB2">
      <w:instrText>NUMPAGES  \* Arabic  \* MERGEFORMAT</w:instrText>
    </w:r>
    <w:r w:rsidR="00C12AB2">
      <w:fldChar w:fldCharType="separate"/>
    </w:r>
    <w:r w:rsidR="00C12AB2">
      <w:rPr>
        <w:noProof/>
      </w:rPr>
      <w:t>2</w:t>
    </w:r>
    <w:r w:rsidR="00C12AB2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57203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84814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12AB2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2BF205DEB319424398C43A3EEACAF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D837B-217E-4430-8E88-12810BE750FE}"/>
      </w:docPartPr>
      <w:docPartBody>
        <w:p w:rsidR="00350390" w:rsidRDefault="006D6AD9" w:rsidP="006D6AD9">
          <w:pPr>
            <w:pStyle w:val="2BF205DEB319424398C43A3EEACAF178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BD77E04D107F48CCBBA19238D6D4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DD57C-8574-4F5E-9D32-A85EE028F3B3}"/>
      </w:docPartPr>
      <w:docPartBody>
        <w:p w:rsidR="00350390" w:rsidRDefault="006D6AD9" w:rsidP="006D6AD9">
          <w:pPr>
            <w:pStyle w:val="BD77E04D107F48CCBBA19238D6D42F24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C0E1AF7013B24717A6F02DE0D8D61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37338-9FFE-40FD-AFCF-861A7AD369D0}"/>
      </w:docPartPr>
      <w:docPartBody>
        <w:p w:rsidR="00350390" w:rsidRDefault="006D6AD9" w:rsidP="006D6AD9">
          <w:pPr>
            <w:pStyle w:val="C0E1AF7013B24717A6F02DE0D8D61D80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3B42E52427404654967235D2039AC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018CF-57AC-47BB-B212-A91CE1FD8FB2}"/>
      </w:docPartPr>
      <w:docPartBody>
        <w:p w:rsidR="00350390" w:rsidRDefault="006D6AD9" w:rsidP="006D6AD9">
          <w:pPr>
            <w:pStyle w:val="3B42E52427404654967235D2039ACE12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21AE736461648118D7C9020A6C45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1668-DF48-48A0-81D2-E72817694993}"/>
      </w:docPartPr>
      <w:docPartBody>
        <w:p w:rsidR="00350390" w:rsidRDefault="006D6AD9" w:rsidP="006D6AD9">
          <w:pPr>
            <w:pStyle w:val="321AE736461648118D7C9020A6C453BE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7BE6AC7F376A40A3BD97044D131E1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F23C5-AEF1-47F2-BD7F-7AF489E891FF}"/>
      </w:docPartPr>
      <w:docPartBody>
        <w:p w:rsidR="00350390" w:rsidRDefault="006D6AD9" w:rsidP="006D6AD9">
          <w:pPr>
            <w:pStyle w:val="7BE6AC7F376A40A3BD97044D131E1479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B2009B249524D0A8523D515D20D8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171C2-40AA-443F-ABF4-1224713D0515}"/>
      </w:docPartPr>
      <w:docPartBody>
        <w:p w:rsidR="00350390" w:rsidRDefault="006D6AD9" w:rsidP="006D6AD9">
          <w:pPr>
            <w:pStyle w:val="AB2009B249524D0A8523D515D20D850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B51397B580994C5982FE84E3C34FB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5343-56E5-47F6-8FC9-938C6EA3571C}"/>
      </w:docPartPr>
      <w:docPartBody>
        <w:p w:rsidR="00350390" w:rsidRDefault="006D6AD9" w:rsidP="006D6AD9">
          <w:pPr>
            <w:pStyle w:val="B51397B580994C5982FE84E3C34FB52F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350390"/>
    <w:rsid w:val="00506104"/>
    <w:rsid w:val="00645CED"/>
    <w:rsid w:val="006D6AD9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6AD9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2BF205DEB319424398C43A3EEACAF178">
    <w:name w:val="2BF205DEB319424398C43A3EEACAF178"/>
    <w:rsid w:val="006D6AD9"/>
  </w:style>
  <w:style w:type="paragraph" w:customStyle="1" w:styleId="BD77E04D107F48CCBBA19238D6D42F24">
    <w:name w:val="BD77E04D107F48CCBBA19238D6D42F24"/>
    <w:rsid w:val="006D6AD9"/>
  </w:style>
  <w:style w:type="paragraph" w:customStyle="1" w:styleId="C0E1AF7013B24717A6F02DE0D8D61D80">
    <w:name w:val="C0E1AF7013B24717A6F02DE0D8D61D80"/>
    <w:rsid w:val="006D6AD9"/>
  </w:style>
  <w:style w:type="paragraph" w:customStyle="1" w:styleId="3B42E52427404654967235D2039ACE12">
    <w:name w:val="3B42E52427404654967235D2039ACE12"/>
    <w:rsid w:val="006D6AD9"/>
  </w:style>
  <w:style w:type="paragraph" w:customStyle="1" w:styleId="321AE736461648118D7C9020A6C453BE">
    <w:name w:val="321AE736461648118D7C9020A6C453BE"/>
    <w:rsid w:val="006D6AD9"/>
  </w:style>
  <w:style w:type="paragraph" w:customStyle="1" w:styleId="7BE6AC7F376A40A3BD97044D131E1479">
    <w:name w:val="7BE6AC7F376A40A3BD97044D131E1479"/>
    <w:rsid w:val="006D6AD9"/>
  </w:style>
  <w:style w:type="paragraph" w:customStyle="1" w:styleId="EA1232635BF24E5280E942D7E1BF4342">
    <w:name w:val="EA1232635BF24E5280E942D7E1BF4342"/>
    <w:rsid w:val="006D6AD9"/>
  </w:style>
  <w:style w:type="paragraph" w:customStyle="1" w:styleId="0F2D2E34C0754C80BE754F545E1E6AF4">
    <w:name w:val="0F2D2E34C0754C80BE754F545E1E6AF4"/>
    <w:rsid w:val="006D6AD9"/>
  </w:style>
  <w:style w:type="paragraph" w:customStyle="1" w:styleId="E1EF53406EA34C1B8FC57346E6B77FEE">
    <w:name w:val="E1EF53406EA34C1B8FC57346E6B77FEE"/>
    <w:rsid w:val="006D6AD9"/>
  </w:style>
  <w:style w:type="paragraph" w:customStyle="1" w:styleId="040AE7DA152B48E29B3A632DA4F13E43">
    <w:name w:val="040AE7DA152B48E29B3A632DA4F13E43"/>
    <w:rsid w:val="006D6AD9"/>
  </w:style>
  <w:style w:type="paragraph" w:customStyle="1" w:styleId="21A5DFCC27164D9F94E08F4C4C4B6826">
    <w:name w:val="21A5DFCC27164D9F94E08F4C4C4B6826"/>
    <w:rsid w:val="006D6AD9"/>
  </w:style>
  <w:style w:type="paragraph" w:customStyle="1" w:styleId="1B2F8B6CFB29412F98BFADAD2F58BA3F">
    <w:name w:val="1B2F8B6CFB29412F98BFADAD2F58BA3F"/>
    <w:rsid w:val="006D6AD9"/>
  </w:style>
  <w:style w:type="paragraph" w:customStyle="1" w:styleId="AB2009B249524D0A8523D515D20D8500">
    <w:name w:val="AB2009B249524D0A8523D515D20D8500"/>
    <w:rsid w:val="006D6AD9"/>
  </w:style>
  <w:style w:type="paragraph" w:customStyle="1" w:styleId="B51397B580994C5982FE84E3C34FB52F">
    <w:name w:val="B51397B580994C5982FE84E3C34FB52F"/>
    <w:rsid w:val="006D6AD9"/>
  </w:style>
  <w:style w:type="paragraph" w:customStyle="1" w:styleId="D4D04CD9B17547A6AE9BC450C575F408">
    <w:name w:val="D4D04CD9B17547A6AE9BC450C575F408"/>
    <w:rsid w:val="006D6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EEF7-B60C-45E4-A7FE-135C220FE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http://purl.org/dc/terms/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E920D5-6F4E-4494-8947-9D544A5D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4</cp:revision>
  <cp:lastPrinted>2022-10-19T10:24:00Z</cp:lastPrinted>
  <dcterms:created xsi:type="dcterms:W3CDTF">2022-10-19T10:23:00Z</dcterms:created>
  <dcterms:modified xsi:type="dcterms:W3CDTF">2022-11-25T06:24:00Z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