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:rsidR="00FD08EF" w:rsidRPr="008B32BE" w:rsidRDefault="00FD08EF" w:rsidP="00E602B6">
      <w:pPr>
        <w:jc w:val="center"/>
        <w:rPr>
          <w:rFonts w:cs="Arial"/>
          <w:b/>
          <w:szCs w:val="22"/>
        </w:rPr>
      </w:pPr>
    </w:p>
    <w:p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:rsidR="001C6C70" w:rsidRPr="008B32BE" w:rsidRDefault="001C6C70" w:rsidP="00E602B6">
      <w:pPr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Olomoucký kraj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sídlo:</w:t>
      </w:r>
      <w:r w:rsidR="008A6D0B" w:rsidRPr="008B32BE">
        <w:rPr>
          <w:rFonts w:cs="Arial"/>
          <w:szCs w:val="22"/>
        </w:rPr>
        <w:t xml:space="preserve">                      </w:t>
      </w:r>
      <w:r w:rsidR="008A6D0B" w:rsidRPr="008B32BE">
        <w:rPr>
          <w:rFonts w:cs="Arial"/>
          <w:szCs w:val="22"/>
        </w:rPr>
        <w:tab/>
      </w:r>
      <w:r w:rsidR="001C6C70" w:rsidRPr="008B32BE">
        <w:rPr>
          <w:rFonts w:cs="Arial"/>
          <w:szCs w:val="22"/>
        </w:rPr>
        <w:t>Jeremenkova 40a, 779 11 Olomouc</w:t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tel/fax:  </w:t>
      </w:r>
      <w:r w:rsidRPr="008B32BE">
        <w:rPr>
          <w:rFonts w:cs="Arial"/>
          <w:szCs w:val="22"/>
        </w:rPr>
        <w:tab/>
        <w:t xml:space="preserve">     </w:t>
      </w:r>
      <w:r w:rsidRPr="008B32BE">
        <w:rPr>
          <w:rFonts w:cs="Arial"/>
          <w:szCs w:val="22"/>
        </w:rPr>
        <w:tab/>
      </w:r>
      <w:r w:rsidR="00E602B6" w:rsidRPr="008B32BE">
        <w:rPr>
          <w:rStyle w:val="Siln"/>
          <w:rFonts w:cs="Arial"/>
          <w:b w:val="0"/>
          <w:szCs w:val="22"/>
        </w:rPr>
        <w:t>585 508 111</w:t>
      </w:r>
      <w:r w:rsidRPr="008B32BE">
        <w:rPr>
          <w:rFonts w:cs="Arial"/>
          <w:szCs w:val="22"/>
        </w:rPr>
        <w:tab/>
      </w:r>
    </w:p>
    <w:p w:rsidR="008A6D0B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IČ:                   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60609460</w:t>
      </w:r>
    </w:p>
    <w:p w:rsidR="008A6D0B" w:rsidRPr="008B32BE" w:rsidRDefault="00E602B6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DIČ: 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CZ60609460</w:t>
      </w:r>
    </w:p>
    <w:p w:rsidR="00815A81" w:rsidRDefault="00E602B6" w:rsidP="00815A81">
      <w:pPr>
        <w:ind w:left="2124" w:hanging="2124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 xml:space="preserve">zastoupený:    </w:t>
      </w:r>
      <w:r w:rsidRPr="008B32BE">
        <w:rPr>
          <w:rFonts w:cs="Arial"/>
          <w:szCs w:val="22"/>
        </w:rPr>
        <w:tab/>
      </w:r>
      <w:r w:rsidR="00815A81">
        <w:rPr>
          <w:rFonts w:cs="Arial"/>
          <w:szCs w:val="22"/>
        </w:rPr>
        <w:t xml:space="preserve">Mgr. Yvonou </w:t>
      </w:r>
      <w:proofErr w:type="spellStart"/>
      <w:r w:rsidR="00815A81">
        <w:rPr>
          <w:rFonts w:cs="Arial"/>
          <w:szCs w:val="22"/>
        </w:rPr>
        <w:t>Kubjátovou</w:t>
      </w:r>
      <w:proofErr w:type="spellEnd"/>
      <w:r w:rsidR="00815A81">
        <w:rPr>
          <w:rFonts w:cs="Arial"/>
          <w:szCs w:val="22"/>
        </w:rPr>
        <w:t>, náměstkyní hejtmana, na základě pověření                                              ze dne 25. 9. 2015</w:t>
      </w:r>
    </w:p>
    <w:p w:rsidR="00E602B6" w:rsidRPr="008B32BE" w:rsidRDefault="008A6D0B" w:rsidP="00E602B6">
      <w:pPr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Komerční banka, a.s., pobočka Olomouc</w:t>
      </w:r>
    </w:p>
    <w:p w:rsidR="004A22A8" w:rsidRPr="008B32BE" w:rsidRDefault="008A6D0B" w:rsidP="00E602B6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>27 – 4228330207/0100</w:t>
      </w:r>
    </w:p>
    <w:p w:rsidR="00E602B6" w:rsidRPr="008B32BE" w:rsidRDefault="00E602B6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:rsidR="008A6D0B" w:rsidRPr="008B32BE" w:rsidRDefault="008A6D0B" w:rsidP="008A6D0B">
      <w:pPr>
        <w:rPr>
          <w:rFonts w:cs="Arial"/>
          <w:szCs w:val="22"/>
        </w:rPr>
      </w:pPr>
    </w:p>
    <w:p w:rsidR="003705C2" w:rsidRDefault="003705C2" w:rsidP="003705C2">
      <w:pPr>
        <w:ind w:left="2124" w:hanging="2124"/>
        <w:rPr>
          <w:rFonts w:cs="Arial"/>
          <w:b/>
          <w:szCs w:val="22"/>
        </w:rPr>
      </w:pPr>
      <w:r w:rsidRPr="0096573F">
        <w:rPr>
          <w:rFonts w:cs="Arial"/>
          <w:b/>
          <w:szCs w:val="22"/>
        </w:rPr>
        <w:t xml:space="preserve">Příjemce: </w:t>
      </w:r>
      <w:r>
        <w:rPr>
          <w:rFonts w:cs="Arial"/>
          <w:i/>
          <w:szCs w:val="22"/>
        </w:rPr>
        <w:t xml:space="preserve"> </w:t>
      </w:r>
      <w:r>
        <w:rPr>
          <w:rFonts w:cs="Arial"/>
          <w:b/>
          <w:noProof/>
          <w:szCs w:val="22"/>
        </w:rPr>
        <w:t>DĚ</w:t>
      </w:r>
      <w:r w:rsidRPr="006C2557">
        <w:rPr>
          <w:rFonts w:cs="Arial"/>
          <w:b/>
          <w:noProof/>
          <w:szCs w:val="22"/>
        </w:rPr>
        <w:t xml:space="preserve">TSKÝ KLÍČ </w:t>
      </w:r>
      <w:r>
        <w:rPr>
          <w:rFonts w:cs="Arial"/>
          <w:b/>
          <w:noProof/>
          <w:szCs w:val="22"/>
        </w:rPr>
        <w:t>Š</w:t>
      </w:r>
      <w:r w:rsidRPr="006C2557">
        <w:rPr>
          <w:rFonts w:cs="Arial"/>
          <w:b/>
          <w:noProof/>
          <w:szCs w:val="22"/>
        </w:rPr>
        <w:t>umperk, o.p.s.</w:t>
      </w:r>
      <w:r w:rsidRPr="0096573F">
        <w:rPr>
          <w:rFonts w:cs="Arial"/>
          <w:b/>
          <w:szCs w:val="22"/>
        </w:rPr>
        <w:t xml:space="preserve">  </w:t>
      </w:r>
    </w:p>
    <w:p w:rsidR="003705C2" w:rsidRPr="0096573F" w:rsidRDefault="003705C2" w:rsidP="003705C2">
      <w:pPr>
        <w:ind w:left="2124" w:hanging="2124"/>
        <w:rPr>
          <w:rFonts w:cs="Arial"/>
          <w:szCs w:val="22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3705C2" w:rsidRPr="0096573F" w:rsidTr="00962236">
        <w:tc>
          <w:tcPr>
            <w:tcW w:w="1191" w:type="dxa"/>
            <w:shd w:val="clear" w:color="auto" w:fill="auto"/>
          </w:tcPr>
          <w:p w:rsidR="003705C2" w:rsidRPr="0096573F" w:rsidRDefault="003705C2" w:rsidP="00962236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3705C2" w:rsidRPr="006C2557" w:rsidRDefault="003705C2" w:rsidP="00962236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Kozinova 35/5</w:t>
            </w:r>
          </w:p>
          <w:p w:rsidR="003705C2" w:rsidRPr="006C2557" w:rsidRDefault="003705C2" w:rsidP="00962236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Šumperk</w:t>
            </w:r>
          </w:p>
          <w:p w:rsidR="003705C2" w:rsidRPr="006C2557" w:rsidRDefault="003705C2" w:rsidP="00962236">
            <w:pPr>
              <w:rPr>
                <w:rFonts w:cs="Arial"/>
                <w:noProof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787 01 Šumperk 1</w:t>
            </w:r>
          </w:p>
          <w:p w:rsidR="003705C2" w:rsidRPr="0096573F" w:rsidRDefault="003705C2" w:rsidP="00962236">
            <w:pPr>
              <w:rPr>
                <w:rFonts w:cs="Arial"/>
                <w:szCs w:val="22"/>
              </w:rPr>
            </w:pPr>
          </w:p>
        </w:tc>
      </w:tr>
    </w:tbl>
    <w:p w:rsidR="003705C2" w:rsidRPr="0096573F" w:rsidRDefault="003705C2" w:rsidP="003705C2">
      <w:pPr>
        <w:rPr>
          <w:rFonts w:cs="Arial"/>
          <w:szCs w:val="22"/>
        </w:rPr>
      </w:pPr>
      <w:r w:rsidRPr="0096573F">
        <w:rPr>
          <w:rFonts w:cs="Arial"/>
          <w:szCs w:val="22"/>
        </w:rPr>
        <w:t>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25852957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3705C2" w:rsidRPr="0096573F" w:rsidRDefault="003705C2" w:rsidP="003705C2">
      <w:pPr>
        <w:rPr>
          <w:rFonts w:cs="Arial"/>
          <w:szCs w:val="22"/>
        </w:rPr>
      </w:pPr>
      <w:r w:rsidRPr="0096573F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CZ25852957</w:t>
      </w:r>
      <w:r w:rsidRPr="0096573F">
        <w:rPr>
          <w:rFonts w:cs="Arial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3705C2" w:rsidRPr="0096573F" w:rsidTr="00962236">
        <w:tc>
          <w:tcPr>
            <w:tcW w:w="2943" w:type="dxa"/>
            <w:shd w:val="clear" w:color="auto" w:fill="auto"/>
          </w:tcPr>
          <w:p w:rsidR="003705C2" w:rsidRPr="0096573F" w:rsidRDefault="003705C2" w:rsidP="00962236">
            <w:pPr>
              <w:rPr>
                <w:rFonts w:cs="Arial"/>
                <w:szCs w:val="22"/>
              </w:rPr>
            </w:pPr>
            <w:r w:rsidRPr="0096573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3705C2" w:rsidRPr="0096573F" w:rsidRDefault="003705C2" w:rsidP="00962236">
            <w:pPr>
              <w:rPr>
                <w:rFonts w:cs="Arial"/>
                <w:szCs w:val="22"/>
              </w:rPr>
            </w:pPr>
            <w:r w:rsidRPr="006C2557">
              <w:rPr>
                <w:rFonts w:cs="Arial"/>
                <w:noProof/>
                <w:szCs w:val="22"/>
              </w:rPr>
              <w:t>Krajský soud v Ostravě, odd. O, vložka 111, zápis proveden dne 18. 2. 2000</w:t>
            </w:r>
          </w:p>
        </w:tc>
      </w:tr>
    </w:tbl>
    <w:p w:rsidR="003705C2" w:rsidRPr="0096573F" w:rsidRDefault="003705C2" w:rsidP="003705C2">
      <w:pPr>
        <w:ind w:left="360" w:hanging="360"/>
        <w:jc w:val="both"/>
        <w:rPr>
          <w:rFonts w:cs="Arial"/>
          <w:b/>
          <w:bCs/>
          <w:szCs w:val="22"/>
        </w:rPr>
      </w:pPr>
      <w:r w:rsidRPr="0096573F">
        <w:rPr>
          <w:rFonts w:cs="Arial"/>
          <w:szCs w:val="22"/>
        </w:rPr>
        <w:t>zastoupení: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Ing. Věra Nedomová</w:t>
      </w:r>
      <w:r>
        <w:rPr>
          <w:rFonts w:cs="Arial"/>
          <w:szCs w:val="22"/>
        </w:rPr>
        <w:t xml:space="preserve">, </w:t>
      </w:r>
      <w:r w:rsidRPr="006C2557">
        <w:rPr>
          <w:rFonts w:cs="Arial"/>
          <w:noProof/>
          <w:szCs w:val="22"/>
        </w:rPr>
        <w:t>ředitelka</w:t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3705C2" w:rsidRPr="0096573F" w:rsidRDefault="003705C2" w:rsidP="003705C2">
      <w:pPr>
        <w:rPr>
          <w:rFonts w:cs="Arial"/>
          <w:szCs w:val="22"/>
        </w:rPr>
      </w:pPr>
      <w:r w:rsidRPr="0096573F">
        <w:rPr>
          <w:rFonts w:cs="Arial"/>
          <w:szCs w:val="22"/>
        </w:rPr>
        <w:t xml:space="preserve">bankovní spojení: </w:t>
      </w:r>
      <w:r>
        <w:rPr>
          <w:rFonts w:cs="Arial"/>
          <w:szCs w:val="22"/>
        </w:rPr>
        <w:tab/>
      </w:r>
      <w:r w:rsidRPr="006C2557">
        <w:rPr>
          <w:rFonts w:cs="Arial"/>
          <w:noProof/>
          <w:szCs w:val="22"/>
        </w:rPr>
        <w:t>Československá obchodní banka a.s</w:t>
      </w:r>
    </w:p>
    <w:p w:rsidR="003705C2" w:rsidRPr="0096573F" w:rsidRDefault="003705C2" w:rsidP="003705C2">
      <w:pPr>
        <w:rPr>
          <w:rFonts w:cs="Arial"/>
          <w:szCs w:val="22"/>
        </w:rPr>
      </w:pPr>
      <w:r w:rsidRPr="0096573F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bookmarkStart w:id="0" w:name="_GoBack"/>
      <w:bookmarkEnd w:id="0"/>
      <w:r w:rsidRPr="0096573F">
        <w:rPr>
          <w:rFonts w:cs="Arial"/>
          <w:szCs w:val="22"/>
        </w:rPr>
        <w:tab/>
      </w:r>
      <w:r w:rsidRPr="0096573F">
        <w:rPr>
          <w:rFonts w:cs="Arial"/>
          <w:szCs w:val="22"/>
        </w:rPr>
        <w:tab/>
      </w:r>
    </w:p>
    <w:p w:rsidR="003705C2" w:rsidRPr="0096573F" w:rsidRDefault="003705C2" w:rsidP="003705C2">
      <w:pPr>
        <w:rPr>
          <w:rFonts w:cs="Arial"/>
          <w:szCs w:val="22"/>
        </w:rPr>
      </w:pPr>
    </w:p>
    <w:p w:rsidR="003705C2" w:rsidRPr="0096573F" w:rsidRDefault="003705C2" w:rsidP="003705C2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96573F">
        <w:rPr>
          <w:rFonts w:cs="Arial"/>
          <w:bCs/>
          <w:szCs w:val="22"/>
        </w:rPr>
        <w:t>(dále jen „</w:t>
      </w:r>
      <w:r w:rsidRPr="0096573F">
        <w:rPr>
          <w:rFonts w:cs="Arial"/>
          <w:b/>
          <w:bCs/>
          <w:szCs w:val="22"/>
        </w:rPr>
        <w:t>příjemce</w:t>
      </w:r>
      <w:r w:rsidRPr="0096573F">
        <w:rPr>
          <w:rFonts w:cs="Arial"/>
          <w:bCs/>
          <w:szCs w:val="22"/>
        </w:rPr>
        <w:t>“) na straně druhé</w:t>
      </w:r>
      <w:r w:rsidRPr="0096573F">
        <w:rPr>
          <w:rFonts w:cs="Arial"/>
          <w:bCs/>
          <w:szCs w:val="22"/>
        </w:rPr>
        <w:tab/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:rsidR="00DE5331" w:rsidRPr="008B32BE" w:rsidRDefault="0022019C" w:rsidP="00EA3C1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201</w:t>
      </w:r>
      <w:r w:rsidR="00F47149">
        <w:t>6</w:t>
      </w:r>
      <w:r w:rsidR="00A57F0C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571091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>n „činnost“ 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8B32BE">
        <w:rPr>
          <w:bCs/>
        </w:rPr>
        <w:t>Programem finanční podpory poskytování sociálních služeb v Olomouckém kraji (dále jen „dotační program“)</w:t>
      </w:r>
      <w:r w:rsidR="00EF1DFE">
        <w:rPr>
          <w:bCs/>
        </w:rPr>
        <w:t xml:space="preserve"> a jeho Podprogramem č. 2</w:t>
      </w:r>
      <w:r w:rsidR="00481029" w:rsidRPr="008B32BE">
        <w:rPr>
          <w:bCs/>
        </w:rPr>
        <w:t xml:space="preserve"> – </w:t>
      </w:r>
      <w:r w:rsidR="00EF1DFE">
        <w:rPr>
          <w:bCs/>
        </w:rPr>
        <w:t xml:space="preserve">Dotace z rozpočtu Olomouckého kraje určená </w:t>
      </w:r>
      <w:r w:rsidR="002C2B98">
        <w:rPr>
          <w:bCs/>
        </w:rPr>
        <w:br/>
      </w:r>
      <w:r w:rsidR="00EF1DFE">
        <w:rPr>
          <w:bCs/>
        </w:rPr>
        <w:t>na poskytování sociálních služeb nestátními neziskovými organiza</w:t>
      </w:r>
      <w:r w:rsidR="00241834">
        <w:rPr>
          <w:bCs/>
        </w:rPr>
        <w:t>cemi</w:t>
      </w:r>
      <w:r w:rsidR="00FB19F1" w:rsidRPr="008B32BE">
        <w:rPr>
          <w:bCs/>
        </w:rPr>
        <w:t xml:space="preserve">, </w:t>
      </w:r>
      <w:r w:rsidR="00670002" w:rsidRPr="008B32BE">
        <w:rPr>
          <w:bCs/>
        </w:rPr>
        <w:t xml:space="preserve">který </w:t>
      </w:r>
      <w:r w:rsidR="00DE5C87" w:rsidRPr="008B32BE">
        <w:rPr>
          <w:bCs/>
        </w:rPr>
        <w:t xml:space="preserve">schválilo </w:t>
      </w:r>
      <w:r w:rsidR="00FB19F1" w:rsidRPr="008B32BE">
        <w:rPr>
          <w:bCs/>
        </w:rPr>
        <w:t>Zastupitelstvo Olomouckého kraje svým usnesením</w:t>
      </w:r>
      <w:r w:rsidR="00A57F0C" w:rsidRPr="008B32BE">
        <w:rPr>
          <w:bCs/>
        </w:rPr>
        <w:t xml:space="preserve"> </w:t>
      </w:r>
      <w:r w:rsidR="00FB19F1" w:rsidRPr="008B32BE">
        <w:rPr>
          <w:bCs/>
        </w:rPr>
        <w:t>č.</w:t>
      </w:r>
      <w:r w:rsidR="00481029" w:rsidRPr="008B32BE">
        <w:rPr>
          <w:bCs/>
        </w:rPr>
        <w:t xml:space="preserve"> UZ/1</w:t>
      </w:r>
      <w:r w:rsidR="0060762E">
        <w:rPr>
          <w:bCs/>
        </w:rPr>
        <w:t>6</w:t>
      </w:r>
      <w:r w:rsidR="00481029" w:rsidRPr="008B32BE">
        <w:rPr>
          <w:bCs/>
        </w:rPr>
        <w:t>/</w:t>
      </w:r>
      <w:r w:rsidR="0060762E">
        <w:rPr>
          <w:bCs/>
        </w:rPr>
        <w:t>35</w:t>
      </w:r>
      <w:r w:rsidR="00481029" w:rsidRPr="008B32BE">
        <w:rPr>
          <w:bCs/>
        </w:rPr>
        <w:t>/201</w:t>
      </w:r>
      <w:r w:rsidR="0060762E">
        <w:rPr>
          <w:bCs/>
        </w:rPr>
        <w:t>5</w:t>
      </w:r>
      <w:r w:rsidR="00FB19F1" w:rsidRPr="008B32BE">
        <w:rPr>
          <w:bCs/>
        </w:rPr>
        <w:t xml:space="preserve"> ze dne </w:t>
      </w:r>
      <w:r w:rsidR="0060762E">
        <w:rPr>
          <w:bCs/>
        </w:rPr>
        <w:t>26</w:t>
      </w:r>
      <w:r w:rsidR="00481029" w:rsidRPr="008B32BE">
        <w:rPr>
          <w:bCs/>
        </w:rPr>
        <w:t xml:space="preserve">. </w:t>
      </w:r>
      <w:r w:rsidR="0060762E">
        <w:rPr>
          <w:bCs/>
        </w:rPr>
        <w:t>6</w:t>
      </w:r>
      <w:r w:rsidR="00481029" w:rsidRPr="008B32BE">
        <w:rPr>
          <w:bCs/>
        </w:rPr>
        <w:t>. 201</w:t>
      </w:r>
      <w:r w:rsidR="0060762E">
        <w:rPr>
          <w:bCs/>
        </w:rPr>
        <w:t>5</w:t>
      </w:r>
      <w:r w:rsidR="009245FB" w:rsidRPr="008B32BE">
        <w:t>.</w:t>
      </w:r>
    </w:p>
    <w:p w:rsidR="008A6D0B" w:rsidRPr="008B32BE" w:rsidRDefault="00241834" w:rsidP="00EA3C1D">
      <w:pPr>
        <w:pStyle w:val="Smlouva-slovn1"/>
      </w:pPr>
      <w:r>
        <w:lastRenderedPageBreak/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:rsidR="00330E75" w:rsidRDefault="00330E75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241834" w:rsidP="00330E75">
      <w:pPr>
        <w:pStyle w:val="Smlouva-slovn1"/>
        <w:numPr>
          <w:ilvl w:val="0"/>
          <w:numId w:val="0"/>
        </w:numPr>
        <w:ind w:left="360"/>
      </w:pPr>
    </w:p>
    <w:p w:rsidR="00241834" w:rsidRPr="008B32BE" w:rsidRDefault="000D1ADE" w:rsidP="00241834">
      <w:pPr>
        <w:pStyle w:val="Nadpis2"/>
      </w:pPr>
      <w:r w:rsidRPr="00BB2B31">
        <w:t>II.</w:t>
      </w:r>
      <w:r w:rsidRPr="008B32BE">
        <w:rPr>
          <w:b w:val="0"/>
        </w:rPr>
        <w:t xml:space="preserve"> </w:t>
      </w:r>
      <w:r w:rsidR="00241834" w:rsidRPr="008B32BE">
        <w:t>Výše dotace</w:t>
      </w:r>
    </w:p>
    <w:p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:rsidTr="006251EC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3705C2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5C2" w:rsidRPr="006251EC" w:rsidRDefault="003705C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C2" w:rsidRPr="00314EFB" w:rsidRDefault="003705C2" w:rsidP="00962236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osobní asistence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C2" w:rsidRPr="00314EFB" w:rsidRDefault="003705C2" w:rsidP="003705C2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1108873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C2" w:rsidRDefault="003705C2" w:rsidP="003705C2">
            <w:pPr>
              <w:rPr>
                <w:rFonts w:cs="Arial"/>
                <w:sz w:val="20"/>
              </w:rPr>
            </w:pPr>
            <w:r w:rsidRPr="00314EFB">
              <w:rPr>
                <w:rFonts w:cs="Arial"/>
                <w:color w:val="000000"/>
              </w:rPr>
              <w:t xml:space="preserve">             </w:t>
            </w:r>
            <w:r>
              <w:rPr>
                <w:rFonts w:cs="Arial"/>
                <w:color w:val="000000"/>
              </w:rPr>
              <w:t xml:space="preserve">  </w:t>
            </w:r>
            <w:r w:rsidRPr="00314EFB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64 500 </w:t>
            </w:r>
            <w:r w:rsidRPr="00314EFB">
              <w:rPr>
                <w:rFonts w:cs="Arial"/>
                <w:color w:val="000000"/>
              </w:rPr>
              <w:t xml:space="preserve">    </w:t>
            </w:r>
          </w:p>
        </w:tc>
      </w:tr>
      <w:tr w:rsidR="003705C2" w:rsidTr="006251EC">
        <w:trPr>
          <w:trHeight w:val="5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C2" w:rsidRDefault="003705C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2" w:rsidRPr="00314EFB" w:rsidRDefault="003705C2" w:rsidP="00962236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odlehčovací služby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2" w:rsidRPr="00314EFB" w:rsidRDefault="003705C2" w:rsidP="003705C2">
            <w:pPr>
              <w:rPr>
                <w:rFonts w:cs="Arial"/>
                <w:color w:val="000000"/>
              </w:rPr>
            </w:pPr>
            <w:r w:rsidRPr="00314EFB">
              <w:rPr>
                <w:rFonts w:cs="Arial"/>
                <w:color w:val="000000"/>
              </w:rPr>
              <w:t>8030656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C2" w:rsidRPr="00314EFB" w:rsidRDefault="003705C2" w:rsidP="003705C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171 000</w:t>
            </w:r>
          </w:p>
        </w:tc>
      </w:tr>
    </w:tbl>
    <w:p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:rsidR="00004E7D" w:rsidRPr="00993C71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>převodem na bankovní účet příjemce uvedený v záhlaví této smlouvy do 21 dnů ode dne uzavření 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  <w:r>
        <w:t xml:space="preserve"> </w:t>
      </w:r>
    </w:p>
    <w:p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201</w:t>
      </w:r>
      <w:r w:rsidR="0060762E">
        <w:rPr>
          <w:b/>
        </w:rPr>
        <w:t>6</w:t>
      </w:r>
      <w:r w:rsidRPr="007C251C">
        <w:t>),</w:t>
      </w:r>
    </w:p>
    <w:p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účelu.</w:t>
      </w:r>
    </w:p>
    <w:p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2016 do 31. 12. 2016,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2017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:rsidR="00004E7D" w:rsidRPr="00102270" w:rsidRDefault="00004E7D" w:rsidP="007C251C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102270">
        <w:rPr>
          <w:bCs/>
        </w:rPr>
        <w:t>Z poskytnuté dotace nelze hradit tyto</w:t>
      </w:r>
      <w:r w:rsidR="00493303">
        <w:rPr>
          <w:bCs/>
        </w:rPr>
        <w:t xml:space="preserve"> výdaje</w:t>
      </w:r>
      <w:r w:rsidRPr="00102270">
        <w:rPr>
          <w:bCs/>
        </w:rPr>
        <w:t xml:space="preserve"> (tzv. </w:t>
      </w:r>
      <w:r w:rsidRPr="00102270">
        <w:rPr>
          <w:bCs/>
          <w:u w:val="single"/>
        </w:rPr>
        <w:t xml:space="preserve">neuznatelné </w:t>
      </w:r>
      <w:r w:rsidR="001B16B6">
        <w:rPr>
          <w:bCs/>
          <w:u w:val="single"/>
        </w:rPr>
        <w:t>výdaje</w:t>
      </w:r>
      <w:r w:rsidR="00E76A94">
        <w:rPr>
          <w:bCs/>
        </w:rPr>
        <w:t>):</w:t>
      </w:r>
    </w:p>
    <w:p w:rsidR="00004E7D" w:rsidRPr="00102270" w:rsidRDefault="00004E7D" w:rsidP="00004E7D">
      <w:pPr>
        <w:pStyle w:val="Smlouva-slovn1"/>
        <w:numPr>
          <w:ilvl w:val="0"/>
          <w:numId w:val="8"/>
        </w:numPr>
      </w:pPr>
      <w:r w:rsidRPr="00102270">
        <w:t>nesouvisející s poskytováním základních činností dle části IV. bod 4 Metodiky Ministerstva práce a sociálních věcí pro poskytování dotací ze státního rozpočtu krajům a Hlavnímu městu Praze pro rok 201</w:t>
      </w:r>
      <w:r w:rsidR="0060762E">
        <w:t>6</w:t>
      </w:r>
      <w:r w:rsidRPr="00102270">
        <w:t xml:space="preserve">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lastRenderedPageBreak/>
        <w:t xml:space="preserve">na zdravotní péči poskytovanou podle § 36 zákona o sociálních službách, tato péče je hrazena podle § 17a zákona č. 48/1997 Sb., o veřejném zdravotním pojištění, ve znění pozdějších předpisů,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odpisy majetku a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číslo 55 – odpisy, rezervy a opravné položky,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ostatní sociální pojištění a ostatní sociální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leasing – výjimkou je pouze finanční leasing vozidla (automobilu) využívaného výhradně pro poskytování terénní formy sociální služby, např. pro terénní pečovatelskou službu,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daně a poplatky – účtová skupina 53 (v případě, že nesouvisí s poskytováním základních činností, tj. nejsou ve vztahu k místu a formě poskytování sociální služby) – daň silniční, daň z nemovitých věcí, ostatní daně a poplatky (tj. daň </w:t>
      </w:r>
      <w:r w:rsidR="00A54485">
        <w:br/>
      </w:r>
      <w:r w:rsidRPr="00102270">
        <w:t xml:space="preserve">z nabytí nemovitých věcí, správní poplatky, poplatky za znečištění ovzduší, poplatky za televizi a rozhlas apod.),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DPH, o jejíž vrácení je možné podle příslušného právního předpisu žádat,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smluvní pokuty, úroky z prodlení, ostatní pokuty a penále, odpisy nedobytných pohledávek, úroky, kursové ztráty, dary, manka a škody, jiné ostatní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spadající pod účtovou skupinu 54,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finanční </w:t>
      </w:r>
      <w:r w:rsidR="00493303">
        <w:t>výdaje (</w:t>
      </w:r>
      <w:r w:rsidRPr="00102270">
        <w:t>náklady</w:t>
      </w:r>
      <w:r w:rsidR="00493303">
        <w:t>)</w:t>
      </w:r>
      <w:r w:rsidRPr="00102270">
        <w:t xml:space="preserve"> – účtová skupina 56 – výjimkou jsou pouze bankovní poplatky spojené s vedením účtu, na který jsou finanční prostředky poskytovateli služby zasílány,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na pořádání workshopů, </w:t>
      </w:r>
      <w:proofErr w:type="spellStart"/>
      <w:r w:rsidRPr="00102270">
        <w:t>teambuildingů</w:t>
      </w:r>
      <w:proofErr w:type="spellEnd"/>
      <w:r w:rsidRPr="00102270">
        <w:t xml:space="preserve">, výjezdních zasedání apod., </w:t>
      </w:r>
    </w:p>
    <w:p w:rsidR="00004E7D" w:rsidRPr="00102270" w:rsidRDefault="00004E7D" w:rsidP="00004E7D">
      <w:pPr>
        <w:pStyle w:val="Smlouva-slovn1"/>
        <w:numPr>
          <w:ilvl w:val="0"/>
          <w:numId w:val="7"/>
        </w:numPr>
      </w:pPr>
      <w:r w:rsidRPr="00102270">
        <w:t xml:space="preserve">nespecifikované </w:t>
      </w:r>
      <w:r w:rsidR="00E125AC">
        <w:t>výdaje</w:t>
      </w:r>
      <w:r w:rsidRPr="00102270">
        <w:t xml:space="preserve"> (tj. výdaje, které nelze účetně doložit). </w:t>
      </w:r>
    </w:p>
    <w:p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Pr="00E125AC">
        <w:rPr>
          <w:b/>
        </w:rPr>
        <w:t>201</w:t>
      </w:r>
      <w:r w:rsidR="00A54485" w:rsidRPr="00E125AC">
        <w:rPr>
          <w:b/>
        </w:rPr>
        <w:t>7</w:t>
      </w:r>
      <w:r w:rsidR="005E1C21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 w:rsidR="0053020F">
        <w:t xml:space="preserve"> </w:t>
      </w:r>
    </w:p>
    <w:p w:rsidR="00102270" w:rsidRPr="0053020F" w:rsidRDefault="0053020F" w:rsidP="004A403D">
      <w:pPr>
        <w:pStyle w:val="Barevnseznamzvraznn11"/>
        <w:ind w:left="724" w:firstLine="0"/>
      </w:pPr>
      <w:r w:rsidRPr="0053020F">
        <w:rPr>
          <w:iCs/>
        </w:rPr>
        <w:t>Od celkových výdajů vynaložených na účel poskytnutí dotace dle čl. II. odst. 1 této smlouvy příjemce odečte veškeré příjmy, které obdržel v souvislosti s realizací projektu, na nějž</w:t>
      </w:r>
      <w:r w:rsidRPr="0053020F">
        <w:t xml:space="preserve"> byla příjemci poskytnuta dotace dle této smlouvy</w:t>
      </w:r>
      <w:r w:rsidRPr="0053020F">
        <w:rPr>
          <w:iCs/>
        </w:rPr>
        <w:t>. Za příjem se pro účely této smlouvy považuje zejména příspěvky a dotace od státu a jiných územních samosprávných celků, sponzorské dary apod.</w:t>
      </w:r>
    </w:p>
    <w:p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>
        <w:t>s</w:t>
      </w:r>
      <w:r w:rsidR="00102270" w:rsidRPr="00D74011">
        <w:t xml:space="preserve">oupis 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2C2B98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>dotace poskytnuté v roce 2016</w:t>
      </w:r>
      <w:r w:rsidR="00102270" w:rsidRPr="00D74011">
        <w:t>“, doložený: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lastRenderedPageBreak/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hyperlink r:id="rId9" w:history="1">
        <w:r w:rsidR="004E7D20" w:rsidRPr="00493303">
          <w:rPr>
            <w:rStyle w:val="Hypertextovodkaz"/>
            <w:rFonts w:cs="Arial"/>
            <w:color w:val="auto"/>
            <w:szCs w:val="22"/>
          </w:rPr>
          <w:t>http://www.kr-olomoucky.cz/vyuctovani-prispevku-dotace-cl-3424.html</w:t>
        </w:r>
      </w:hyperlink>
      <w:r w:rsidR="004E7D20" w:rsidRPr="00493303">
        <w:rPr>
          <w:rFonts w:cs="Arial"/>
          <w:szCs w:val="22"/>
        </w:rPr>
        <w:t xml:space="preserve"> </w:t>
      </w:r>
      <w:r w:rsidRPr="000B225E">
        <w:rPr>
          <w:rFonts w:cs="Arial"/>
        </w:rPr>
        <w:t>;</w:t>
      </w:r>
    </w:p>
    <w:p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:rsidR="00102270" w:rsidRPr="004E7D20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z</w:t>
      </w:r>
      <w:r w:rsidR="00102270" w:rsidRPr="00E11261">
        <w:t>ávěrečnou zprávu</w:t>
      </w:r>
      <w:r w:rsidR="00102270">
        <w:t>.</w:t>
      </w:r>
      <w:r w:rsidR="00102270" w:rsidRPr="00E11261">
        <w:t xml:space="preserve"> </w:t>
      </w:r>
    </w:p>
    <w:p w:rsidR="00102270" w:rsidRDefault="00102270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 w:rsidRPr="00E11261">
        <w:rPr>
          <w:rFonts w:cs="Arial"/>
        </w:rPr>
        <w:t>Závěrečná zpráva musí být v písemné formě</w:t>
      </w:r>
      <w:r w:rsidR="004C5F82">
        <w:rPr>
          <w:rFonts w:cs="Arial"/>
        </w:rPr>
        <w:t xml:space="preserve"> </w:t>
      </w:r>
      <w:r w:rsidRPr="00E11261">
        <w:rPr>
          <w:rFonts w:cs="Arial"/>
        </w:rPr>
        <w:t xml:space="preserve">na předepsaném formuláři </w:t>
      </w:r>
      <w:r w:rsidR="00C514BA">
        <w:rPr>
          <w:rFonts w:cs="Arial"/>
        </w:rPr>
        <w:t xml:space="preserve">(Formulář č. 9) </w:t>
      </w:r>
      <w:r w:rsidRPr="00E11261">
        <w:rPr>
          <w:rFonts w:cs="Arial"/>
        </w:rPr>
        <w:t>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>Součástí závěrečné z</w:t>
      </w:r>
      <w:r w:rsidR="009A0595" w:rsidRPr="007C251C">
        <w:rPr>
          <w:rFonts w:cs="Arial"/>
          <w:iCs/>
        </w:rPr>
        <w:t xml:space="preserve">právy 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>fotodokumentace propagace Olomouckého kraje v listinné i elektronické po</w:t>
      </w:r>
      <w:r w:rsidR="00EF5968">
        <w:rPr>
          <w:rFonts w:cs="Arial"/>
          <w:iCs/>
        </w:rPr>
        <w:t>době (na CD) dle čl. VI. odst. 2</w:t>
      </w:r>
      <w:r w:rsidR="009A0595" w:rsidRPr="007C251C">
        <w:rPr>
          <w:rFonts w:cs="Arial"/>
          <w:iCs/>
        </w:rPr>
        <w:t xml:space="preserve"> této smlouvy.</w:t>
      </w:r>
    </w:p>
    <w:p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>a do zprávy pro příjemce uvede číslo podprogramu</w:t>
      </w:r>
      <w:r w:rsidR="00B368ED">
        <w:t>.</w:t>
      </w:r>
    </w:p>
    <w:p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 xml:space="preserve"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</w:t>
      </w:r>
      <w:r w:rsidR="00AA4BE5">
        <w:rPr>
          <w:iCs/>
        </w:rPr>
        <w:br/>
      </w:r>
      <w:r w:rsidRPr="00C828CD">
        <w:rPr>
          <w:iCs/>
        </w:rPr>
        <w:t xml:space="preserve">k DPH. </w:t>
      </w:r>
    </w:p>
    <w:p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:rsidR="008A6D0B" w:rsidRPr="008B32BE" w:rsidRDefault="005A62B0" w:rsidP="00330E75">
      <w:pPr>
        <w:pStyle w:val="Nadpis2"/>
      </w:pPr>
      <w:r>
        <w:lastRenderedPageBreak/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F85CE1" w:rsidRPr="008B32BE">
        <w:t>201</w:t>
      </w:r>
      <w:r w:rsidR="0060762E">
        <w:t>6</w:t>
      </w:r>
      <w:r w:rsidR="00D4688B" w:rsidRPr="008B32BE">
        <w:t xml:space="preserve"> 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>20. 1. 201</w:t>
      </w:r>
      <w:r w:rsidR="0060762E">
        <w:t>7</w:t>
      </w:r>
      <w:r w:rsidR="00D964A0">
        <w:t>;</w:t>
      </w:r>
      <w:r w:rsidR="0094317B">
        <w:rPr>
          <w:i/>
          <w:color w:val="0000FF"/>
        </w:rPr>
        <w:t xml:space="preserve"> </w:t>
      </w:r>
    </w:p>
    <w:p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>í od 1. 1. 201</w:t>
      </w:r>
      <w:r w:rsidR="00D6242F">
        <w:t>6</w:t>
      </w:r>
      <w:r w:rsidR="00D964A0">
        <w:t xml:space="preserve"> do 31. 12. 201</w:t>
      </w:r>
      <w:r w:rsidR="00D6242F">
        <w:t>6</w:t>
      </w:r>
      <w:r w:rsidR="00D964A0">
        <w:t>;</w:t>
      </w:r>
    </w:p>
    <w:p w:rsidR="00463D1C" w:rsidRDefault="00450F0E" w:rsidP="005571E0">
      <w:pPr>
        <w:pStyle w:val="Smlouva-slovn2"/>
      </w:pPr>
      <w:r w:rsidRPr="008B32BE">
        <w:t xml:space="preserve">sociální </w:t>
      </w:r>
      <w:r w:rsidR="00117082">
        <w:t>službu</w:t>
      </w:r>
      <w:r w:rsidR="00463D1C" w:rsidRPr="008B32BE">
        <w:t xml:space="preserve"> poskytovat vlastním jménem, na vlastní účet a na vlastní odpovědnost</w:t>
      </w:r>
      <w:r w:rsidR="00D964A0">
        <w:t>;</w:t>
      </w:r>
    </w:p>
    <w:p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2016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r>
        <w:t>h</w:t>
      </w:r>
      <w:r w:rsidR="00B132FA">
        <w:t>a)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h</w:t>
      </w:r>
      <w:r w:rsidR="00B132FA">
        <w:t>b</w:t>
      </w:r>
      <w:proofErr w:type="spellEnd"/>
      <w:r w:rsidR="00B132FA">
        <w:t>)</w:t>
      </w:r>
      <w:r w:rsidR="00B132FA">
        <w:tab/>
        <w:t>formy poskytování sociálních služeb,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h</w:t>
      </w:r>
      <w:r w:rsidR="00B132FA">
        <w:t>c</w:t>
      </w:r>
      <w:proofErr w:type="spellEnd"/>
      <w:r w:rsidR="00B132FA">
        <w:t>)</w:t>
      </w:r>
      <w:r w:rsidR="00B132FA">
        <w:tab/>
        <w:t xml:space="preserve">okruhu osob, kterým jsou sociální služby poskytovány, vč. věkového vymezení, </w:t>
      </w:r>
    </w:p>
    <w:p w:rsidR="00B132FA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h</w:t>
      </w:r>
      <w:r w:rsidR="00B132FA">
        <w:t>d</w:t>
      </w:r>
      <w:proofErr w:type="spellEnd"/>
      <w:r w:rsidR="00B132FA">
        <w:t>)</w:t>
      </w:r>
      <w:r w:rsidR="00B132FA">
        <w:tab/>
        <w:t>údaje o kapacitě poskytované sociální služby (pouze v případě, že se kapacita služeb snižuje),</w:t>
      </w:r>
    </w:p>
    <w:p w:rsidR="003B389C" w:rsidRDefault="0093041F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e</w:t>
      </w:r>
      <w:r w:rsidR="00B132FA">
        <w:t>e</w:t>
      </w:r>
      <w:proofErr w:type="spellEnd"/>
      <w:r w:rsidR="00B132FA">
        <w:t>)</w:t>
      </w:r>
      <w:r w:rsidR="00B132FA">
        <w:tab/>
        <w:t>zrušení registrace sociální služby (s výjimkou situace, kdy má být registrace služby zrušena k 31. 12. sledovaného roku).</w:t>
      </w:r>
    </w:p>
    <w:p w:rsidR="00004E7D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>e zákonem o veřejných zakázkách;</w:t>
      </w:r>
    </w:p>
    <w:p w:rsidR="0086286C" w:rsidRPr="0093041F" w:rsidRDefault="007338FE" w:rsidP="007338FE">
      <w:pPr>
        <w:pStyle w:val="Smlouva-slovn2"/>
        <w:rPr>
          <w:b/>
        </w:rPr>
      </w:pPr>
      <w:r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o </w:t>
      </w:r>
      <w:r w:rsidR="0086286C" w:rsidRPr="002C2B98">
        <w:t xml:space="preserve">změny v kontaktních údajích </w:t>
      </w:r>
      <w:r w:rsidR="0086286C" w:rsidRPr="002C2B98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2C2B98">
        <w:rPr>
          <w:sz w:val="23"/>
          <w:szCs w:val="23"/>
        </w:rPr>
        <w:t xml:space="preserve"> rozpočtu sociální služby, změny</w:t>
      </w:r>
      <w:r w:rsidRPr="002C2B98">
        <w:rPr>
          <w:sz w:val="23"/>
          <w:szCs w:val="23"/>
        </w:rPr>
        <w:t xml:space="preserve"> </w:t>
      </w:r>
      <w:r w:rsidR="009E5876" w:rsidRPr="002C2B98">
        <w:rPr>
          <w:sz w:val="23"/>
          <w:szCs w:val="23"/>
        </w:rPr>
        <w:t xml:space="preserve">v souvislosti se změnou (změna rozhodnutí o registraci)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2C2B98">
        <w:rPr>
          <w:sz w:val="23"/>
          <w:szCs w:val="23"/>
        </w:rPr>
        <w:t xml:space="preserve">jakoukoliv změnou ve vztahu </w:t>
      </w:r>
      <w:r w:rsidR="00F70CEA" w:rsidRPr="002C2B98">
        <w:rPr>
          <w:sz w:val="23"/>
          <w:szCs w:val="23"/>
        </w:rPr>
        <w:br/>
      </w:r>
      <w:r w:rsidR="009E5876" w:rsidRPr="002C2B98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</w:t>
      </w:r>
      <w:r w:rsidR="009E5876" w:rsidRPr="002C2B98">
        <w:lastRenderedPageBreak/>
        <w:t xml:space="preserve">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Změny musí příjemci nahlásit na formuláři </w:t>
      </w:r>
      <w:r w:rsidR="009E5876" w:rsidRPr="002C2B98">
        <w:rPr>
          <w:bCs/>
          <w:sz w:val="23"/>
          <w:szCs w:val="23"/>
        </w:rPr>
        <w:t>č. 5</w:t>
      </w:r>
      <w:r w:rsidR="009E5876" w:rsidRPr="002C2B98">
        <w:rPr>
          <w:sz w:val="23"/>
          <w:szCs w:val="23"/>
        </w:rPr>
        <w:t xml:space="preserve"> a</w:t>
      </w:r>
      <w:r w:rsidR="009E5876" w:rsidRPr="002C2B98">
        <w:rPr>
          <w:bCs/>
          <w:sz w:val="23"/>
          <w:szCs w:val="23"/>
        </w:rPr>
        <w:t xml:space="preserve"> 6</w:t>
      </w:r>
      <w:r w:rsidR="0086286C" w:rsidRPr="0093041F">
        <w:rPr>
          <w:bCs/>
          <w:sz w:val="23"/>
          <w:szCs w:val="23"/>
        </w:rPr>
        <w:t>;</w:t>
      </w:r>
    </w:p>
    <w:p w:rsidR="009E5876" w:rsidRPr="0093041F" w:rsidRDefault="009E5876" w:rsidP="007338FE">
      <w:pPr>
        <w:pStyle w:val="Smlouva-slovn2"/>
        <w:rPr>
          <w:b/>
        </w:rPr>
      </w:pPr>
      <w:r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Pr="0093041F">
        <w:t xml:space="preserve"> </w:t>
      </w:r>
    </w:p>
    <w:p w:rsidR="0086286C" w:rsidRPr="0093041F" w:rsidRDefault="0086286C" w:rsidP="0086286C">
      <w:pPr>
        <w:pStyle w:val="Smlouva-slovn2"/>
      </w:pPr>
      <w:r w:rsidRPr="0093041F">
        <w:t>v případě jeho přeměny</w:t>
      </w:r>
      <w:r w:rsidR="009E5876" w:rsidRPr="0093041F">
        <w:t xml:space="preserve">, </w:t>
      </w:r>
      <w:r w:rsidRPr="0093041F">
        <w:t xml:space="preserve">pokud </w:t>
      </w:r>
      <w:r w:rsidR="009E5876" w:rsidRPr="0093041F">
        <w:t>je právnickou osobou, neb</w:t>
      </w:r>
      <w:r w:rsidRPr="0093041F">
        <w:t xml:space="preserve">o jeho zrušení s likvidací, </w:t>
      </w:r>
      <w:r w:rsidR="00B9189B">
        <w:br/>
      </w:r>
      <w:r w:rsidRPr="0093041F">
        <w:t>je</w:t>
      </w:r>
      <w:r w:rsidR="009E5876" w:rsidRPr="0093041F">
        <w:t xml:space="preserve"> povinen o této skutečnosti </w:t>
      </w:r>
      <w:r w:rsidRPr="0093041F">
        <w:t>poskytovatele předem informovat;</w:t>
      </w:r>
    </w:p>
    <w:p w:rsidR="000740CC" w:rsidRPr="0093041F" w:rsidRDefault="0086286C" w:rsidP="0086286C">
      <w:pPr>
        <w:pStyle w:val="Smlouva-slovn2"/>
      </w:pPr>
      <w:r w:rsidRPr="0093041F">
        <w:t>před jeho případným zánikem, pokud je</w:t>
      </w:r>
      <w:r w:rsidR="009E5876" w:rsidRPr="0093041F">
        <w:t xml:space="preserve"> právnick</w:t>
      </w:r>
      <w:r w:rsidRPr="0093041F">
        <w:t>ou</w:t>
      </w:r>
      <w:r w:rsidR="009E5876" w:rsidRPr="0093041F">
        <w:t xml:space="preserve"> osob</w:t>
      </w:r>
      <w:r w:rsidRPr="0093041F">
        <w:t>ou</w:t>
      </w:r>
      <w:r w:rsidR="009E5876" w:rsidRPr="0093041F">
        <w:t xml:space="preserve"> (sloučení, zánik, apod.) vy</w:t>
      </w:r>
      <w:r w:rsidRPr="0093041F">
        <w:t>pořádat vztahy s</w:t>
      </w:r>
      <w:r w:rsidR="001974F4">
        <w:t> </w:t>
      </w:r>
      <w:r w:rsidRPr="0093041F">
        <w:t>poskytovatelem</w:t>
      </w:r>
      <w:r w:rsidR="001974F4">
        <w:t>.</w:t>
      </w:r>
    </w:p>
    <w:p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:rsidR="00F238E8" w:rsidRDefault="00756D4C" w:rsidP="003B389C">
      <w:pPr>
        <w:pStyle w:val="Smlouva-slovn1"/>
        <w:numPr>
          <w:ilvl w:val="0"/>
          <w:numId w:val="10"/>
        </w:numPr>
      </w:pPr>
      <w:r w:rsidRPr="008B32BE">
        <w:t>V případě, že v průběhu roku 201</w:t>
      </w:r>
      <w:r w:rsidR="00D6242F">
        <w:t>6</w:t>
      </w:r>
      <w:r w:rsidRPr="008B32BE">
        <w:t xml:space="preserve"> bude příjemci </w:t>
      </w:r>
      <w:r w:rsidRPr="000B225E">
        <w:rPr>
          <w:u w:val="single"/>
        </w:rPr>
        <w:t>zrušena registrace příslušné sociální služby</w:t>
      </w:r>
      <w:r w:rsidRPr="008B32BE">
        <w:t xml:space="preserve"> podle § 82 odst. 3 zákona o sociálních službách </w:t>
      </w:r>
      <w:r w:rsidRPr="008F7D8F">
        <w:t xml:space="preserve">nebo v uvedeném roce </w:t>
      </w:r>
      <w:r w:rsidRPr="008F7D8F">
        <w:rPr>
          <w:u w:val="single"/>
        </w:rPr>
        <w:t>přestane poskytovat příslušnou sociální službu</w:t>
      </w:r>
      <w:r w:rsidR="008F7D8F">
        <w:t>,</w:t>
      </w:r>
      <w:r w:rsidR="00A461F8">
        <w:t xml:space="preserve"> </w:t>
      </w:r>
      <w:r w:rsidRPr="008B32BE">
        <w:t xml:space="preserve">je příjemce dotace povinen do 30 kalendářních dnů ode dne ukončení poskytování sociální služby, který je uveden v rozhodnutí </w:t>
      </w:r>
      <w:r w:rsidR="008F7D8F">
        <w:br/>
      </w:r>
      <w:r w:rsidRPr="008B32BE">
        <w:t xml:space="preserve">o zrušení registrace, </w:t>
      </w:r>
      <w:r w:rsidRPr="003B389C">
        <w:rPr>
          <w:u w:val="single"/>
        </w:rPr>
        <w:t>vrátit</w:t>
      </w:r>
      <w:r w:rsidRPr="00756D4C">
        <w:t xml:space="preserve"> </w:t>
      </w:r>
      <w:r>
        <w:t xml:space="preserve">již </w:t>
      </w:r>
      <w:r w:rsidRPr="008B32BE">
        <w:t>vyplacenou</w:t>
      </w:r>
      <w:r w:rsidR="00A461F8">
        <w:t xml:space="preserve"> </w:t>
      </w:r>
      <w:r w:rsidR="00746BB8" w:rsidRPr="00CE686C">
        <w:t>nevyčerpanou</w:t>
      </w:r>
      <w:r w:rsidRPr="00CE686C">
        <w:t xml:space="preserve"> č</w:t>
      </w:r>
      <w:r w:rsidRPr="008B32BE">
        <w:t xml:space="preserve">ást dotace na účet, z něhož byla dotace vyplacena a zároveň ve stejné lhůtě předložit poskytovateli finanční </w:t>
      </w:r>
      <w:r w:rsidRPr="00756D4C">
        <w:t>vyúčtování dotace. Rozhodným okamžikem vrácení finančních prostředků dotace zpět</w:t>
      </w:r>
      <w:r w:rsidRPr="008B32BE">
        <w:t xml:space="preserve"> na účet poskytovatele je den jejich připsání na účet poskytovatele.</w:t>
      </w:r>
    </w:p>
    <w:p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 xml:space="preserve"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20E03">
        <w:rPr>
          <w:bCs/>
          <w:iCs/>
        </w:rPr>
        <w:t>ust</w:t>
      </w:r>
      <w:proofErr w:type="spellEnd"/>
      <w:r w:rsidRPr="00F20E03">
        <w:rPr>
          <w:bCs/>
          <w:iCs/>
        </w:rPr>
        <w:t>. § 22 zákona č. 250/2000 Sb., o rozpočtových pravidlech územních rozpočtů, ve znění pozdějších předpisů.</w:t>
      </w:r>
    </w:p>
    <w:p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:rsidR="003532CD" w:rsidRPr="007D5CD2" w:rsidRDefault="003532CD" w:rsidP="007D5CD2">
      <w:pPr>
        <w:pStyle w:val="Smlouva-slovn1"/>
        <w:numPr>
          <w:ilvl w:val="0"/>
          <w:numId w:val="12"/>
        </w:numPr>
        <w:rPr>
          <w:color w:val="0070C0"/>
        </w:r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součinnost.</w:t>
      </w:r>
      <w:r w:rsidR="00713C66" w:rsidRPr="00713C66">
        <w:t xml:space="preserve"> </w:t>
      </w:r>
    </w:p>
    <w:p w:rsidR="008F7D8F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</w:t>
      </w:r>
      <w:r w:rsidRPr="00255E86">
        <w:lastRenderedPageBreak/>
        <w:t>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bodu 2.</w:t>
      </w:r>
    </w:p>
    <w:p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:rsidR="005C518D" w:rsidRDefault="004A7BB4" w:rsidP="005C518D">
      <w:pPr>
        <w:pStyle w:val="Smlouva-slovn1"/>
        <w:numPr>
          <w:ilvl w:val="0"/>
          <w:numId w:val="26"/>
        </w:numPr>
        <w:ind w:left="426" w:hanging="426"/>
        <w:rPr>
          <w:color w:val="0070C0"/>
        </w:rPr>
      </w:pPr>
      <w:r w:rsidRPr="008B32BE">
        <w:t xml:space="preserve">Poruší-li příjemce některou z povinností, která je uvedena v této smlouvě, je poskytovatel oprávněn tuto </w:t>
      </w:r>
      <w:r w:rsidRPr="008B32BE">
        <w:rPr>
          <w:u w:val="single"/>
        </w:rPr>
        <w:t>smlouvu vypovědět</w:t>
      </w:r>
      <w:r w:rsidRPr="008B32BE">
        <w:t xml:space="preserve">. Výpověď musí mít písemnou formu </w:t>
      </w:r>
      <w:r w:rsidR="001E620D">
        <w:br/>
      </w:r>
      <w:r w:rsidRPr="008B32BE">
        <w:t xml:space="preserve">a musí být prokazatelně doručena příjemci. Výpovědní doba činí 1 měsíc a počíná běžet dnem následujícím po dni, kdy byla </w:t>
      </w:r>
      <w:r w:rsidR="00E2397D" w:rsidRPr="008B32BE">
        <w:t xml:space="preserve">příjemci výpověď </w:t>
      </w:r>
      <w:r w:rsidRPr="008B32BE">
        <w:t xml:space="preserve">prokazatelně doručena. Po uplynutí výpovědní doby je příjemce </w:t>
      </w:r>
      <w:r w:rsidR="00E2397D" w:rsidRPr="008B32BE">
        <w:t xml:space="preserve">povinen </w:t>
      </w:r>
      <w:r w:rsidRPr="008B32BE">
        <w:t xml:space="preserve">ve lhůtě do 15 dnů vrátit poskytovateli poměrnou část finančních prostředků na účet, z něhož byla dotace vyplacena a zároveň </w:t>
      </w:r>
      <w:r w:rsidR="00E2397D" w:rsidRPr="00165785">
        <w:t>ve stejné lhůtě</w:t>
      </w:r>
      <w:r w:rsidR="00E2397D" w:rsidRPr="008B32BE">
        <w:t xml:space="preserve"> předložit poskytovateli </w:t>
      </w:r>
      <w:r w:rsidRPr="008B32BE">
        <w:t>finanční vy</w:t>
      </w:r>
      <w:r w:rsidR="007D5CD2">
        <w:t>účtování</w:t>
      </w:r>
      <w:r w:rsidR="003B389C">
        <w:t xml:space="preserve"> </w:t>
      </w:r>
      <w:r w:rsidRPr="008B32BE">
        <w:t>dotace. Rozhodným okamžikem vrácení finančních prostředků dotace zpět na účet poskytovatele je den jejich připsání na účet poskytovatele.</w:t>
      </w:r>
      <w:r w:rsidRPr="008B32BE">
        <w:rPr>
          <w:i/>
        </w:rPr>
        <w:t xml:space="preserve"> </w:t>
      </w:r>
      <w:r w:rsidRPr="008B32BE">
        <w:t xml:space="preserve">Poskytovatel je rovněž oprávněn tuto smlouvu vypovědět, poruší-li příjemce zvlášť hrubým způsobem </w:t>
      </w:r>
      <w:r w:rsidR="001E620D" w:rsidRPr="005C518D">
        <w:t>závazky</w:t>
      </w:r>
      <w:r w:rsidRPr="005C518D">
        <w:t xml:space="preserve"> </w:t>
      </w:r>
      <w:r w:rsidRPr="008B32BE">
        <w:t xml:space="preserve">vyplývající mu z této smlouvy. Výpovědní doba v tomto případě činí 10 dnů. Za zvlášť hrubé porušení se považuje </w:t>
      </w:r>
      <w:r w:rsidRPr="005C518D">
        <w:t xml:space="preserve">porušení </w:t>
      </w:r>
      <w:r w:rsidR="002E1B0F" w:rsidRPr="005C518D">
        <w:t>čl. II. odst. 1</w:t>
      </w:r>
      <w:r w:rsidRPr="008B32BE">
        <w:t xml:space="preserve"> této smlouvy</w:t>
      </w:r>
      <w:r w:rsidR="008A6D0B" w:rsidRPr="008B32BE">
        <w:t>.</w:t>
      </w:r>
      <w:r w:rsidR="00746BB8">
        <w:t xml:space="preserve"> </w:t>
      </w:r>
      <w:r w:rsidR="00664AB8">
        <w:rPr>
          <w:i/>
          <w:color w:val="0000FF"/>
        </w:rPr>
        <w:t xml:space="preserve"> </w:t>
      </w:r>
    </w:p>
    <w:p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>28. 2. 201</w:t>
      </w:r>
      <w:r w:rsidR="00D6242F">
        <w:rPr>
          <w:b/>
        </w:rPr>
        <w:t>7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</w:t>
      </w:r>
      <w:proofErr w:type="spellStart"/>
      <w:r w:rsidRPr="005D23AD">
        <w:t>ust</w:t>
      </w:r>
      <w:proofErr w:type="spellEnd"/>
      <w:r w:rsidRPr="005D23AD">
        <w:t xml:space="preserve">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</w:t>
      </w:r>
      <w:proofErr w:type="spellStart"/>
      <w:r w:rsidRPr="005D23AD">
        <w:t>ust</w:t>
      </w:r>
      <w:proofErr w:type="spellEnd"/>
      <w:r w:rsidRPr="005D23AD">
        <w:t xml:space="preserve">. § 22 zákona č. 250/2000 Sb., </w:t>
      </w:r>
      <w:r w:rsidR="00B9189B">
        <w:br/>
      </w:r>
      <w:r w:rsidRPr="005D23AD">
        <w:t xml:space="preserve">o rozpočtových pravidlech územních rozpočtů, ve znění pozdějších předpisů. </w:t>
      </w:r>
    </w:p>
    <w:p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 xml:space="preserve">této smlouvy, nebo poruší některou z povinností uvedených v této smlouvě, dopustí se porušení rozpočtové kázně ve smyslu </w:t>
      </w:r>
      <w:proofErr w:type="spellStart"/>
      <w:r w:rsidRPr="00735579">
        <w:t>ust</w:t>
      </w:r>
      <w:proofErr w:type="spellEnd"/>
      <w:r w:rsidRPr="00735579">
        <w:t>. § 22 zákona č. 250/2000 Sb., o rozpočtových pravidlech územních rozpočtů, ve znění pozdějších předpisů. Pokud příjemce předloží vyúčtování a závěrečnou zprávu</w:t>
      </w:r>
      <w:r w:rsidR="008F6BC6">
        <w:t xml:space="preserve"> </w:t>
      </w:r>
      <w:r w:rsidRPr="00735579">
        <w:t>v termínu stanoveném 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nebo závěrečná zpráva nebudou obsahovat všechny náležitosti stanovené v čl. </w:t>
      </w:r>
      <w:r w:rsidR="00735579" w:rsidRPr="00735579">
        <w:t>IV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a závěrečné zprávy o využití dotace s prodlením do 15 kalendářních dnů od data uvedeného ve </w:t>
            </w:r>
            <w:r w:rsidRPr="007D5CD2">
              <w:rPr>
                <w:rFonts w:eastAsia="Calibri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9E5876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</w:tbl>
    <w:p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>V případě, že je příjemce dle této smlouvy povinen vrátit dotaci nebo její část nebo uhradit odvod nebo penále, vrátí příjemce dotaci nebo její část, resp. uhradí odvod nebo penále v termínu do konce kalendářního roku 201</w:t>
      </w:r>
      <w:r w:rsidR="00CC5BB8">
        <w:t>6</w:t>
      </w:r>
      <w:r w:rsidRPr="00255E86">
        <w:t xml:space="preserve"> na účet poskytovatele uvedený </w:t>
      </w:r>
      <w:r w:rsidR="0056246F">
        <w:br/>
      </w:r>
      <w:r w:rsidRPr="00255E86">
        <w:t>v záhlaví smlouvy. V případě, že příjemce, v důsledku své povinnosti uvedené ve větě první, vrací dotaci nebo její část nebo hradí penále v termínu po 1. 1. 201</w:t>
      </w:r>
      <w:r w:rsidR="00CC5BB8">
        <w:t>7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 xml:space="preserve">bere na vědomí všechny stanovené podmínky, vyslovuje s nimi svůj bezvýhradný souhlas </w:t>
      </w:r>
      <w:r w:rsidR="006719F4" w:rsidRPr="008B32BE">
        <w:br/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lastRenderedPageBreak/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 xml:space="preserve">de </w:t>
      </w:r>
      <w:proofErr w:type="spellStart"/>
      <w:r w:rsidRPr="00032ADE">
        <w:rPr>
          <w:u w:val="single"/>
        </w:rPr>
        <w:t>minimis</w:t>
      </w:r>
      <w:proofErr w:type="spellEnd"/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10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 xml:space="preserve">o fungování Evropské unie na podporu de </w:t>
        </w:r>
        <w:proofErr w:type="spellStart"/>
        <w:r w:rsidR="0075392C" w:rsidRPr="00032ADE">
          <w:rPr>
            <w:rStyle w:val="Hypertextovodkaz"/>
            <w:color w:val="auto"/>
            <w:u w:val="none"/>
          </w:rPr>
          <w:t>minimis</w:t>
        </w:r>
        <w:proofErr w:type="spellEnd"/>
        <w:r w:rsidR="0075392C" w:rsidRPr="00032ADE">
          <w:rPr>
            <w:rStyle w:val="Hypertextovodkaz"/>
            <w:color w:val="auto"/>
            <w:u w:val="none"/>
          </w:rPr>
          <w:t xml:space="preserve"> udílenou podnikům poskytujícím služby obecného hospodářského zájmu</w:t>
        </w:r>
      </w:hyperlink>
      <w:r w:rsidRPr="006A156D">
        <w:t xml:space="preserve">, jinak se vystavuje nebezpečí vrácení dotace. </w:t>
      </w:r>
    </w:p>
    <w:p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 xml:space="preserve">Tato smlouva nabývá platnosti a účinnosti dnem podpisu oběma smluvními stranami. </w:t>
      </w:r>
    </w:p>
    <w:p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</w:t>
      </w:r>
      <w:r w:rsidR="00CF1658">
        <w:t>č. UZ/22/35/2016</w:t>
      </w:r>
      <w:r w:rsidR="00CF1658">
        <w:rPr>
          <w:i/>
          <w:iCs/>
        </w:rPr>
        <w:t xml:space="preserve"> </w:t>
      </w:r>
      <w:r w:rsidR="00CF1658">
        <w:t xml:space="preserve"> ze dne 24. 6. 2016</w:t>
      </w:r>
      <w:r w:rsidR="00BA4353">
        <w:t>.</w:t>
      </w:r>
    </w:p>
    <w:p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:rsidR="00FD5F27" w:rsidRPr="008B32BE" w:rsidRDefault="00FD5F27" w:rsidP="008A6D0B">
      <w:pPr>
        <w:pStyle w:val="Zkladntextodsazen"/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:rsidR="009A1966" w:rsidRPr="008B32BE" w:rsidRDefault="009A1966" w:rsidP="008A6D0B">
      <w:pPr>
        <w:rPr>
          <w:rFonts w:cs="Arial"/>
          <w:szCs w:val="22"/>
        </w:rPr>
      </w:pPr>
    </w:p>
    <w:p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:rsidR="00E939A3" w:rsidRPr="008B32BE" w:rsidRDefault="00E939A3" w:rsidP="008A6D0B">
      <w:pPr>
        <w:rPr>
          <w:rFonts w:cs="Arial"/>
          <w:szCs w:val="22"/>
        </w:rPr>
      </w:pPr>
    </w:p>
    <w:p w:rsidR="006719F4" w:rsidRDefault="006719F4" w:rsidP="008A6D0B">
      <w:pPr>
        <w:rPr>
          <w:rFonts w:cs="Arial"/>
          <w:szCs w:val="22"/>
        </w:rPr>
      </w:pPr>
    </w:p>
    <w:p w:rsidR="00165785" w:rsidRDefault="00165785" w:rsidP="008A6D0B">
      <w:pPr>
        <w:rPr>
          <w:rFonts w:cs="Arial"/>
          <w:szCs w:val="22"/>
        </w:rPr>
      </w:pPr>
    </w:p>
    <w:p w:rsidR="00165785" w:rsidRPr="008B32BE" w:rsidRDefault="00165785" w:rsidP="008A6D0B">
      <w:pPr>
        <w:rPr>
          <w:rFonts w:cs="Arial"/>
          <w:szCs w:val="22"/>
        </w:rPr>
      </w:pPr>
    </w:p>
    <w:p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:rsidR="008A6D0B" w:rsidRPr="008B32BE" w:rsidRDefault="009A1966" w:rsidP="00330E75">
      <w:pPr>
        <w:spacing w:line="0" w:lineRule="atLeast"/>
        <w:rPr>
          <w:rFonts w:cs="Arial"/>
          <w:szCs w:val="22"/>
        </w:rPr>
      </w:pPr>
      <w:r w:rsidRPr="008B32BE">
        <w:rPr>
          <w:rFonts w:cs="Arial"/>
          <w:szCs w:val="22"/>
        </w:rPr>
        <w:t xml:space="preserve">        </w:t>
      </w:r>
      <w:r w:rsidR="00595FBD">
        <w:rPr>
          <w:rFonts w:cs="Arial"/>
          <w:szCs w:val="22"/>
        </w:rPr>
        <w:t xml:space="preserve">Mgr. Yvona </w:t>
      </w:r>
      <w:proofErr w:type="spellStart"/>
      <w:r w:rsidR="00595FBD">
        <w:rPr>
          <w:rFonts w:cs="Arial"/>
          <w:szCs w:val="22"/>
        </w:rPr>
        <w:t>Kubjátová</w:t>
      </w:r>
      <w:proofErr w:type="spellEnd"/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  <w:t xml:space="preserve">                  </w:t>
      </w:r>
    </w:p>
    <w:p w:rsidR="008A6D0B" w:rsidRDefault="004C2D7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595FBD">
        <w:rPr>
          <w:rFonts w:cs="Arial"/>
          <w:szCs w:val="22"/>
        </w:rPr>
        <w:t xml:space="preserve"> náměstkyně </w:t>
      </w:r>
      <w:r>
        <w:rPr>
          <w:rFonts w:cs="Arial"/>
          <w:szCs w:val="22"/>
        </w:rPr>
        <w:t>hejtman</w:t>
      </w:r>
      <w:r w:rsidR="00595FBD">
        <w:rPr>
          <w:rFonts w:cs="Arial"/>
          <w:szCs w:val="22"/>
        </w:rPr>
        <w:t>a</w:t>
      </w:r>
    </w:p>
    <w:p w:rsidR="00165785" w:rsidRDefault="00165785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F74632" w:rsidRDefault="00F74632" w:rsidP="00330E75">
      <w:pPr>
        <w:spacing w:line="0" w:lineRule="atLeast"/>
        <w:rPr>
          <w:rFonts w:cs="Arial"/>
          <w:szCs w:val="22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:rsidR="004A403D" w:rsidRPr="001361B2" w:rsidRDefault="004A403D" w:rsidP="004A403D"/>
    <w:p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číslo dokladu, prokazují-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cího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Uplatně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né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výdaje zaúčtované v účetnictví na účet č.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Default="004A403D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Default="001974F4" w:rsidP="00320BBC">
            <w:pPr>
              <w:rPr>
                <w:rFonts w:cs="Arial"/>
                <w:sz w:val="20"/>
              </w:rPr>
            </w:pPr>
          </w:p>
          <w:p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:rsidR="004A403D" w:rsidRPr="008F6BC6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11" w:history="1">
        <w:r w:rsidR="00F238E8" w:rsidRPr="0093041F">
          <w:rPr>
            <w:rStyle w:val="Hypertextovodkaz"/>
            <w:rFonts w:cs="Arial"/>
            <w:color w:val="auto"/>
            <w:sz w:val="20"/>
          </w:rPr>
          <w:t>http://www.kr-olomoucky.cz/vyuctovani-prispevku-dotace-cl-3424.html</w:t>
        </w:r>
      </w:hyperlink>
      <w:r w:rsidR="00F238E8" w:rsidRPr="008F6BC6">
        <w:rPr>
          <w:rFonts w:cs="Arial"/>
          <w:sz w:val="20"/>
        </w:rPr>
        <w:t xml:space="preserve"> </w:t>
      </w:r>
    </w:p>
    <w:p w:rsidR="004A403D" w:rsidRPr="008F6BC6" w:rsidRDefault="004A403D" w:rsidP="004A403D"/>
    <w:p w:rsidR="004A403D" w:rsidRPr="001361B2" w:rsidRDefault="004A403D" w:rsidP="004A403D">
      <w:pPr>
        <w:rPr>
          <w:rFonts w:cs="Arial"/>
          <w:sz w:val="20"/>
        </w:rPr>
      </w:pPr>
    </w:p>
    <w:p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CF3028">
      <w:headerReference w:type="default" r:id="rId12"/>
      <w:headerReference w:type="first" r:id="rId13"/>
      <w:pgSz w:w="11906" w:h="16838"/>
      <w:pgMar w:top="1417" w:right="1417" w:bottom="1276" w:left="1417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6D" w:rsidRDefault="00D07F6D">
      <w:r>
        <w:separator/>
      </w:r>
    </w:p>
  </w:endnote>
  <w:endnote w:type="continuationSeparator" w:id="0">
    <w:p w:rsidR="00D07F6D" w:rsidRDefault="00D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6D" w:rsidRDefault="00D07F6D">
      <w:r>
        <w:separator/>
      </w:r>
    </w:p>
  </w:footnote>
  <w:footnote w:type="continuationSeparator" w:id="0">
    <w:p w:rsidR="00D07F6D" w:rsidRDefault="00D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A1" w:rsidRPr="00E05C9F" w:rsidRDefault="001D0DA1" w:rsidP="00F723EF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28" w:rsidRDefault="00CF3028" w:rsidP="00CF3028">
    <w:pPr>
      <w:pStyle w:val="Zhlav"/>
      <w:jc w:val="right"/>
    </w:pPr>
    <w:r w:rsidRPr="00CF3028">
      <w:t>2016/03131/OSV/DSM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163CA8"/>
    <w:multiLevelType w:val="hybridMultilevel"/>
    <w:tmpl w:val="99A84A56"/>
    <w:lvl w:ilvl="0" w:tplc="5DA62A7C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021158"/>
    <w:multiLevelType w:val="hybridMultilevel"/>
    <w:tmpl w:val="39387636"/>
    <w:lvl w:ilvl="0" w:tplc="6DBA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04E7D"/>
    <w:rsid w:val="00011A2B"/>
    <w:rsid w:val="00012102"/>
    <w:rsid w:val="00030DC7"/>
    <w:rsid w:val="000317AD"/>
    <w:rsid w:val="0003188E"/>
    <w:rsid w:val="00032ADE"/>
    <w:rsid w:val="00033925"/>
    <w:rsid w:val="0004312A"/>
    <w:rsid w:val="00047DE2"/>
    <w:rsid w:val="00052B60"/>
    <w:rsid w:val="00053206"/>
    <w:rsid w:val="00055689"/>
    <w:rsid w:val="000624A7"/>
    <w:rsid w:val="000637A2"/>
    <w:rsid w:val="000740CC"/>
    <w:rsid w:val="00075192"/>
    <w:rsid w:val="00080E88"/>
    <w:rsid w:val="000829FD"/>
    <w:rsid w:val="000868C0"/>
    <w:rsid w:val="00087E3F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4DCF"/>
    <w:rsid w:val="000F0D3E"/>
    <w:rsid w:val="000F350C"/>
    <w:rsid w:val="00102270"/>
    <w:rsid w:val="00104815"/>
    <w:rsid w:val="00104CDB"/>
    <w:rsid w:val="00105DE6"/>
    <w:rsid w:val="0010623C"/>
    <w:rsid w:val="00113AD9"/>
    <w:rsid w:val="00117082"/>
    <w:rsid w:val="0012007A"/>
    <w:rsid w:val="00120088"/>
    <w:rsid w:val="00125AE2"/>
    <w:rsid w:val="00126CA3"/>
    <w:rsid w:val="001376B2"/>
    <w:rsid w:val="00137DE1"/>
    <w:rsid w:val="00147E38"/>
    <w:rsid w:val="0015413D"/>
    <w:rsid w:val="00155006"/>
    <w:rsid w:val="00165785"/>
    <w:rsid w:val="00173241"/>
    <w:rsid w:val="001753C6"/>
    <w:rsid w:val="00175B75"/>
    <w:rsid w:val="0018071C"/>
    <w:rsid w:val="00182628"/>
    <w:rsid w:val="00182E56"/>
    <w:rsid w:val="00185A3E"/>
    <w:rsid w:val="00186417"/>
    <w:rsid w:val="00191529"/>
    <w:rsid w:val="00191691"/>
    <w:rsid w:val="00192BD0"/>
    <w:rsid w:val="001974F4"/>
    <w:rsid w:val="00197FC7"/>
    <w:rsid w:val="001A2976"/>
    <w:rsid w:val="001A7FCC"/>
    <w:rsid w:val="001B16B6"/>
    <w:rsid w:val="001C6C70"/>
    <w:rsid w:val="001C7BF9"/>
    <w:rsid w:val="001D0DA1"/>
    <w:rsid w:val="001D18C5"/>
    <w:rsid w:val="001D1DCE"/>
    <w:rsid w:val="001D2CCD"/>
    <w:rsid w:val="001D4D45"/>
    <w:rsid w:val="001D7467"/>
    <w:rsid w:val="001E04C5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65EE"/>
    <w:rsid w:val="002341AA"/>
    <w:rsid w:val="0024011F"/>
    <w:rsid w:val="00241834"/>
    <w:rsid w:val="00245413"/>
    <w:rsid w:val="0025033C"/>
    <w:rsid w:val="00254710"/>
    <w:rsid w:val="00255E86"/>
    <w:rsid w:val="002569CA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5877"/>
    <w:rsid w:val="002B370F"/>
    <w:rsid w:val="002B6798"/>
    <w:rsid w:val="002C02E1"/>
    <w:rsid w:val="002C2704"/>
    <w:rsid w:val="002C2B98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4695"/>
    <w:rsid w:val="00320BBC"/>
    <w:rsid w:val="00320CE1"/>
    <w:rsid w:val="00330E75"/>
    <w:rsid w:val="00332BEF"/>
    <w:rsid w:val="00337CA0"/>
    <w:rsid w:val="003418E8"/>
    <w:rsid w:val="003532CD"/>
    <w:rsid w:val="003705C2"/>
    <w:rsid w:val="003708BB"/>
    <w:rsid w:val="00372256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E486D"/>
    <w:rsid w:val="003E75BA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6ED4"/>
    <w:rsid w:val="00450F0E"/>
    <w:rsid w:val="00451875"/>
    <w:rsid w:val="00453CC2"/>
    <w:rsid w:val="00460879"/>
    <w:rsid w:val="00463D1C"/>
    <w:rsid w:val="00465318"/>
    <w:rsid w:val="00467862"/>
    <w:rsid w:val="00480C4A"/>
    <w:rsid w:val="00481029"/>
    <w:rsid w:val="00493303"/>
    <w:rsid w:val="00495D0C"/>
    <w:rsid w:val="00495FBC"/>
    <w:rsid w:val="004A22A8"/>
    <w:rsid w:val="004A2DF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58E2"/>
    <w:rsid w:val="004E7D20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92248"/>
    <w:rsid w:val="0059558A"/>
    <w:rsid w:val="00595FBD"/>
    <w:rsid w:val="005A256C"/>
    <w:rsid w:val="005A62B0"/>
    <w:rsid w:val="005A6C48"/>
    <w:rsid w:val="005C0BB2"/>
    <w:rsid w:val="005C518D"/>
    <w:rsid w:val="005D23AD"/>
    <w:rsid w:val="005D4911"/>
    <w:rsid w:val="005D7BBF"/>
    <w:rsid w:val="005E1C21"/>
    <w:rsid w:val="005E2290"/>
    <w:rsid w:val="005F3AB4"/>
    <w:rsid w:val="0060055E"/>
    <w:rsid w:val="006021F9"/>
    <w:rsid w:val="006036A5"/>
    <w:rsid w:val="006049B1"/>
    <w:rsid w:val="006054FE"/>
    <w:rsid w:val="0060762E"/>
    <w:rsid w:val="0061342F"/>
    <w:rsid w:val="00622204"/>
    <w:rsid w:val="00622B8D"/>
    <w:rsid w:val="006251EC"/>
    <w:rsid w:val="006403B0"/>
    <w:rsid w:val="00640B48"/>
    <w:rsid w:val="006414F6"/>
    <w:rsid w:val="00643301"/>
    <w:rsid w:val="00647AE0"/>
    <w:rsid w:val="00651661"/>
    <w:rsid w:val="00651B77"/>
    <w:rsid w:val="006612E8"/>
    <w:rsid w:val="0066382F"/>
    <w:rsid w:val="00664AB8"/>
    <w:rsid w:val="00667C62"/>
    <w:rsid w:val="00670002"/>
    <w:rsid w:val="006706DF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C2572"/>
    <w:rsid w:val="006C731B"/>
    <w:rsid w:val="006D1498"/>
    <w:rsid w:val="006D57BB"/>
    <w:rsid w:val="006D5CDE"/>
    <w:rsid w:val="006E0B77"/>
    <w:rsid w:val="006E68EC"/>
    <w:rsid w:val="006F108E"/>
    <w:rsid w:val="006F199E"/>
    <w:rsid w:val="006F3F58"/>
    <w:rsid w:val="006F4345"/>
    <w:rsid w:val="00701A9E"/>
    <w:rsid w:val="007061CC"/>
    <w:rsid w:val="00713C66"/>
    <w:rsid w:val="00713FCA"/>
    <w:rsid w:val="00716325"/>
    <w:rsid w:val="00721B48"/>
    <w:rsid w:val="007338FE"/>
    <w:rsid w:val="00735579"/>
    <w:rsid w:val="00735CF2"/>
    <w:rsid w:val="00736299"/>
    <w:rsid w:val="00746BB8"/>
    <w:rsid w:val="00752812"/>
    <w:rsid w:val="0075392C"/>
    <w:rsid w:val="00754F6A"/>
    <w:rsid w:val="0075664A"/>
    <w:rsid w:val="00756866"/>
    <w:rsid w:val="00756D4C"/>
    <w:rsid w:val="00761E2D"/>
    <w:rsid w:val="00772B94"/>
    <w:rsid w:val="00781B40"/>
    <w:rsid w:val="0079071D"/>
    <w:rsid w:val="007932FE"/>
    <w:rsid w:val="00793E9C"/>
    <w:rsid w:val="00795F0E"/>
    <w:rsid w:val="007A3863"/>
    <w:rsid w:val="007A56AC"/>
    <w:rsid w:val="007A5A09"/>
    <w:rsid w:val="007B256E"/>
    <w:rsid w:val="007B5C03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745B"/>
    <w:rsid w:val="0080148E"/>
    <w:rsid w:val="00805DB1"/>
    <w:rsid w:val="008067EF"/>
    <w:rsid w:val="00815A81"/>
    <w:rsid w:val="0082021C"/>
    <w:rsid w:val="00822BD0"/>
    <w:rsid w:val="008242F9"/>
    <w:rsid w:val="00827747"/>
    <w:rsid w:val="00827927"/>
    <w:rsid w:val="00837117"/>
    <w:rsid w:val="008412DC"/>
    <w:rsid w:val="008442BE"/>
    <w:rsid w:val="008448D2"/>
    <w:rsid w:val="0086286C"/>
    <w:rsid w:val="00870434"/>
    <w:rsid w:val="0087248D"/>
    <w:rsid w:val="00877DA7"/>
    <w:rsid w:val="0088189E"/>
    <w:rsid w:val="00882FCD"/>
    <w:rsid w:val="0088465E"/>
    <w:rsid w:val="00891D83"/>
    <w:rsid w:val="00897F26"/>
    <w:rsid w:val="008A1366"/>
    <w:rsid w:val="008A6D0B"/>
    <w:rsid w:val="008B15E5"/>
    <w:rsid w:val="008B32BE"/>
    <w:rsid w:val="008C610B"/>
    <w:rsid w:val="008C6DD2"/>
    <w:rsid w:val="008D2241"/>
    <w:rsid w:val="008D709A"/>
    <w:rsid w:val="008D754E"/>
    <w:rsid w:val="008F672A"/>
    <w:rsid w:val="008F6BC6"/>
    <w:rsid w:val="008F7D8F"/>
    <w:rsid w:val="009002C5"/>
    <w:rsid w:val="009156DA"/>
    <w:rsid w:val="009168A4"/>
    <w:rsid w:val="009239A0"/>
    <w:rsid w:val="009245FB"/>
    <w:rsid w:val="00927F0B"/>
    <w:rsid w:val="0093041F"/>
    <w:rsid w:val="00935E73"/>
    <w:rsid w:val="00940BA3"/>
    <w:rsid w:val="0094317B"/>
    <w:rsid w:val="00961A62"/>
    <w:rsid w:val="00961C5F"/>
    <w:rsid w:val="009660A7"/>
    <w:rsid w:val="0096721C"/>
    <w:rsid w:val="00972A81"/>
    <w:rsid w:val="00977990"/>
    <w:rsid w:val="0098295E"/>
    <w:rsid w:val="00985093"/>
    <w:rsid w:val="00993C71"/>
    <w:rsid w:val="00994083"/>
    <w:rsid w:val="00995D34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C1E30"/>
    <w:rsid w:val="009C2551"/>
    <w:rsid w:val="009D1C67"/>
    <w:rsid w:val="009D227E"/>
    <w:rsid w:val="009D22AB"/>
    <w:rsid w:val="009D7753"/>
    <w:rsid w:val="009E5876"/>
    <w:rsid w:val="009F0135"/>
    <w:rsid w:val="009F7C13"/>
    <w:rsid w:val="00A15F8D"/>
    <w:rsid w:val="00A21725"/>
    <w:rsid w:val="00A30FB1"/>
    <w:rsid w:val="00A34203"/>
    <w:rsid w:val="00A370F0"/>
    <w:rsid w:val="00A44CE2"/>
    <w:rsid w:val="00A44EC9"/>
    <w:rsid w:val="00A461F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F0B67"/>
    <w:rsid w:val="00AF2E3E"/>
    <w:rsid w:val="00AF4D77"/>
    <w:rsid w:val="00B02BD6"/>
    <w:rsid w:val="00B07010"/>
    <w:rsid w:val="00B132FA"/>
    <w:rsid w:val="00B14886"/>
    <w:rsid w:val="00B225CC"/>
    <w:rsid w:val="00B25039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A4353"/>
    <w:rsid w:val="00BA4C27"/>
    <w:rsid w:val="00BB2B31"/>
    <w:rsid w:val="00BC1578"/>
    <w:rsid w:val="00BD02FE"/>
    <w:rsid w:val="00BD0811"/>
    <w:rsid w:val="00BD7CD2"/>
    <w:rsid w:val="00BF06D0"/>
    <w:rsid w:val="00BF1FA1"/>
    <w:rsid w:val="00BF4A0C"/>
    <w:rsid w:val="00C06F07"/>
    <w:rsid w:val="00C152B0"/>
    <w:rsid w:val="00C16CC4"/>
    <w:rsid w:val="00C24016"/>
    <w:rsid w:val="00C25FCB"/>
    <w:rsid w:val="00C34AEE"/>
    <w:rsid w:val="00C514BA"/>
    <w:rsid w:val="00C5240D"/>
    <w:rsid w:val="00C54BB5"/>
    <w:rsid w:val="00C5541A"/>
    <w:rsid w:val="00C718F4"/>
    <w:rsid w:val="00C72C4D"/>
    <w:rsid w:val="00C72D65"/>
    <w:rsid w:val="00C7488B"/>
    <w:rsid w:val="00C77D97"/>
    <w:rsid w:val="00C828CD"/>
    <w:rsid w:val="00C9260F"/>
    <w:rsid w:val="00C95609"/>
    <w:rsid w:val="00CA411C"/>
    <w:rsid w:val="00CA4E0D"/>
    <w:rsid w:val="00CB27CC"/>
    <w:rsid w:val="00CC302B"/>
    <w:rsid w:val="00CC5BB8"/>
    <w:rsid w:val="00CC61D7"/>
    <w:rsid w:val="00CD3799"/>
    <w:rsid w:val="00CD604B"/>
    <w:rsid w:val="00CE686C"/>
    <w:rsid w:val="00CF1658"/>
    <w:rsid w:val="00CF3028"/>
    <w:rsid w:val="00CF4A10"/>
    <w:rsid w:val="00D02499"/>
    <w:rsid w:val="00D05D8A"/>
    <w:rsid w:val="00D06FC8"/>
    <w:rsid w:val="00D07F6D"/>
    <w:rsid w:val="00D136D6"/>
    <w:rsid w:val="00D21E24"/>
    <w:rsid w:val="00D24D4B"/>
    <w:rsid w:val="00D25A5E"/>
    <w:rsid w:val="00D266B5"/>
    <w:rsid w:val="00D27FE8"/>
    <w:rsid w:val="00D36A57"/>
    <w:rsid w:val="00D3701F"/>
    <w:rsid w:val="00D379BF"/>
    <w:rsid w:val="00D4688B"/>
    <w:rsid w:val="00D52CD4"/>
    <w:rsid w:val="00D55AB5"/>
    <w:rsid w:val="00D6242F"/>
    <w:rsid w:val="00D631A4"/>
    <w:rsid w:val="00D66D3C"/>
    <w:rsid w:val="00D7169E"/>
    <w:rsid w:val="00D72918"/>
    <w:rsid w:val="00D82237"/>
    <w:rsid w:val="00D85389"/>
    <w:rsid w:val="00D9518E"/>
    <w:rsid w:val="00D964A0"/>
    <w:rsid w:val="00D96C9D"/>
    <w:rsid w:val="00D972E5"/>
    <w:rsid w:val="00DB2316"/>
    <w:rsid w:val="00DB604B"/>
    <w:rsid w:val="00DC1EE7"/>
    <w:rsid w:val="00DD006E"/>
    <w:rsid w:val="00DD0E13"/>
    <w:rsid w:val="00DD3418"/>
    <w:rsid w:val="00DD3CDE"/>
    <w:rsid w:val="00DD4647"/>
    <w:rsid w:val="00DE04AB"/>
    <w:rsid w:val="00DE5331"/>
    <w:rsid w:val="00DE5C87"/>
    <w:rsid w:val="00DE73C9"/>
    <w:rsid w:val="00DF20D1"/>
    <w:rsid w:val="00DF506C"/>
    <w:rsid w:val="00E076BA"/>
    <w:rsid w:val="00E1128F"/>
    <w:rsid w:val="00E125AC"/>
    <w:rsid w:val="00E231FD"/>
    <w:rsid w:val="00E2397D"/>
    <w:rsid w:val="00E24ACF"/>
    <w:rsid w:val="00E30138"/>
    <w:rsid w:val="00E32851"/>
    <w:rsid w:val="00E3716C"/>
    <w:rsid w:val="00E37A8D"/>
    <w:rsid w:val="00E42600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4DF1"/>
    <w:rsid w:val="00E76A94"/>
    <w:rsid w:val="00E80882"/>
    <w:rsid w:val="00E85CEA"/>
    <w:rsid w:val="00E915CC"/>
    <w:rsid w:val="00E939A3"/>
    <w:rsid w:val="00E94D15"/>
    <w:rsid w:val="00E96025"/>
    <w:rsid w:val="00EA03A7"/>
    <w:rsid w:val="00EA2D21"/>
    <w:rsid w:val="00EA3C1D"/>
    <w:rsid w:val="00EA4143"/>
    <w:rsid w:val="00EA4CE9"/>
    <w:rsid w:val="00EA6223"/>
    <w:rsid w:val="00EA70E5"/>
    <w:rsid w:val="00EB530C"/>
    <w:rsid w:val="00EC754A"/>
    <w:rsid w:val="00EE5E19"/>
    <w:rsid w:val="00EE6CFC"/>
    <w:rsid w:val="00EF1DFE"/>
    <w:rsid w:val="00EF5968"/>
    <w:rsid w:val="00F108B1"/>
    <w:rsid w:val="00F127AD"/>
    <w:rsid w:val="00F14F33"/>
    <w:rsid w:val="00F16892"/>
    <w:rsid w:val="00F20E03"/>
    <w:rsid w:val="00F238E8"/>
    <w:rsid w:val="00F23DE9"/>
    <w:rsid w:val="00F46436"/>
    <w:rsid w:val="00F47149"/>
    <w:rsid w:val="00F6468F"/>
    <w:rsid w:val="00F6546A"/>
    <w:rsid w:val="00F70CEA"/>
    <w:rsid w:val="00F71511"/>
    <w:rsid w:val="00F723EF"/>
    <w:rsid w:val="00F74220"/>
    <w:rsid w:val="00F74632"/>
    <w:rsid w:val="00F80ACF"/>
    <w:rsid w:val="00F818AC"/>
    <w:rsid w:val="00F85CE1"/>
    <w:rsid w:val="00F9452C"/>
    <w:rsid w:val="00F959AA"/>
    <w:rsid w:val="00F9712C"/>
    <w:rsid w:val="00FA1A33"/>
    <w:rsid w:val="00FA2825"/>
    <w:rsid w:val="00FA764B"/>
    <w:rsid w:val="00FB19F1"/>
    <w:rsid w:val="00FB2EC9"/>
    <w:rsid w:val="00FB3740"/>
    <w:rsid w:val="00FB3DFE"/>
    <w:rsid w:val="00FC6878"/>
    <w:rsid w:val="00FD08EF"/>
    <w:rsid w:val="00FD5F27"/>
    <w:rsid w:val="00FD675F"/>
    <w:rsid w:val="00FE05EE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D74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vyuctovani-prispevku-dotace-cl-34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hs.cz/download/Sekce_VP/VP_update/sgei_de_minimis_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6F38-8F4E-4F32-A2C9-64E374CC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4275</Words>
  <Characters>25458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29674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Giblová Adéla</cp:lastModifiedBy>
  <cp:revision>10</cp:revision>
  <cp:lastPrinted>2016-07-01T13:01:00Z</cp:lastPrinted>
  <dcterms:created xsi:type="dcterms:W3CDTF">2016-06-07T05:42:00Z</dcterms:created>
  <dcterms:modified xsi:type="dcterms:W3CDTF">2016-07-21T08:33:00Z</dcterms:modified>
</cp:coreProperties>
</file>