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5F" w:rsidRDefault="00F2505F" w:rsidP="00F2505F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A34C2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/</w:t>
      </w:r>
      <w:r w:rsidR="00B739A5">
        <w:rPr>
          <w:b/>
          <w:sz w:val="28"/>
          <w:szCs w:val="28"/>
        </w:rPr>
        <w:t>2022</w:t>
      </w: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  <w:b/>
        </w:rPr>
      </w:pPr>
      <w:r w:rsidRPr="00F2505F">
        <w:rPr>
          <w:rFonts w:cstheme="minorHAnsi"/>
          <w:b/>
        </w:rPr>
        <w:t xml:space="preserve">1. Odběratel                                                                                                                         </w:t>
      </w:r>
    </w:p>
    <w:p w:rsidR="00F2505F" w:rsidRPr="00F2505F" w:rsidRDefault="00B739A5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  <w:r>
        <w:rPr>
          <w:rFonts w:cstheme="minorHAnsi"/>
        </w:rPr>
        <w:t>Domov pro seniory Pyšely</w:t>
      </w:r>
    </w:p>
    <w:p w:rsidR="00B739A5" w:rsidRDefault="00B739A5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  <w:r>
        <w:rPr>
          <w:rFonts w:cstheme="minorHAnsi"/>
        </w:rPr>
        <w:t xml:space="preserve">Náměstí </w:t>
      </w:r>
      <w:proofErr w:type="spellStart"/>
      <w:proofErr w:type="gramStart"/>
      <w:r>
        <w:rPr>
          <w:rFonts w:cstheme="minorHAnsi"/>
        </w:rPr>
        <w:t>T.G.Masaryka</w:t>
      </w:r>
      <w:proofErr w:type="spellEnd"/>
      <w:proofErr w:type="gramEnd"/>
      <w:r w:rsidR="008344C8">
        <w:rPr>
          <w:rFonts w:cstheme="minorHAnsi"/>
        </w:rPr>
        <w:t>, 251 67 Pyšely</w:t>
      </w:r>
      <w:r>
        <w:rPr>
          <w:rFonts w:cstheme="minorHAnsi"/>
        </w:rPr>
        <w:t xml:space="preserve"> </w:t>
      </w: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  <w:r w:rsidRPr="00F2505F">
        <w:rPr>
          <w:rFonts w:cstheme="minorHAnsi"/>
        </w:rPr>
        <w:t xml:space="preserve">IČ </w:t>
      </w:r>
      <w:r w:rsidR="00B739A5">
        <w:rPr>
          <w:rFonts w:cstheme="minorHAnsi"/>
        </w:rPr>
        <w:t>70871256</w:t>
      </w: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  <w:noProof/>
        </w:rPr>
      </w:pPr>
      <w:r w:rsidRPr="00F2505F">
        <w:rPr>
          <w:rFonts w:cstheme="minorHAnsi"/>
          <w:noProof/>
        </w:rPr>
        <w:t xml:space="preserve">Bankovní spojení: č.ú. </w:t>
      </w:r>
      <w:r w:rsidR="00EC3D82">
        <w:rPr>
          <w:rFonts w:cstheme="minorHAnsi"/>
          <w:noProof/>
        </w:rPr>
        <w:t>xxxxxxxxxxxx</w:t>
      </w: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  <w:r w:rsidRPr="00F2505F">
        <w:rPr>
          <w:rFonts w:cstheme="minorHAnsi"/>
          <w:b/>
        </w:rPr>
        <w:t xml:space="preserve">Kontaktní osoba/objednatel: </w:t>
      </w:r>
    </w:p>
    <w:p w:rsidR="00EC3D82" w:rsidRDefault="00EC3D82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  <w:r>
        <w:rPr>
          <w:rFonts w:cstheme="minorHAnsi"/>
        </w:rPr>
        <w:t>Dana Jůzová</w:t>
      </w: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  <w:r w:rsidRPr="00F2505F">
        <w:rPr>
          <w:rFonts w:cstheme="minorHAnsi"/>
        </w:rPr>
        <w:t xml:space="preserve">Telefon: </w:t>
      </w:r>
      <w:proofErr w:type="spellStart"/>
      <w:r w:rsidR="00EC3D82">
        <w:rPr>
          <w:rFonts w:cstheme="minorHAnsi"/>
        </w:rPr>
        <w:t>xxxxxxxxxxxx</w:t>
      </w:r>
      <w:proofErr w:type="spellEnd"/>
    </w:p>
    <w:p w:rsidR="00F2505F" w:rsidRPr="00F2505F" w:rsidRDefault="00F2505F" w:rsidP="00F2505F">
      <w:pPr>
        <w:tabs>
          <w:tab w:val="left" w:pos="5445"/>
        </w:tabs>
        <w:spacing w:after="0"/>
        <w:rPr>
          <w:rFonts w:cstheme="minorHAnsi"/>
        </w:rPr>
      </w:pPr>
      <w:r w:rsidRPr="00F2505F">
        <w:rPr>
          <w:rFonts w:cstheme="minorHAnsi"/>
        </w:rPr>
        <w:t>Email:</w:t>
      </w:r>
      <w:r w:rsidR="00EC3D82">
        <w:rPr>
          <w:rFonts w:cstheme="minorHAnsi"/>
        </w:rPr>
        <w:t xml:space="preserve"> </w:t>
      </w:r>
      <w:proofErr w:type="spellStart"/>
      <w:r w:rsidR="00EC3D82">
        <w:rPr>
          <w:rFonts w:cstheme="minorHAnsi"/>
        </w:rPr>
        <w:t>xxxxxxxxxxxxxx</w:t>
      </w:r>
      <w:proofErr w:type="spellEnd"/>
      <w:r w:rsidRPr="00F2505F">
        <w:rPr>
          <w:rFonts w:cstheme="minorHAnsi"/>
        </w:rPr>
        <w:tab/>
      </w: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</w:rPr>
      </w:pPr>
    </w:p>
    <w:p w:rsidR="00F2505F" w:rsidRPr="00F2505F" w:rsidRDefault="00F2505F" w:rsidP="00F2505F">
      <w:pPr>
        <w:tabs>
          <w:tab w:val="left" w:pos="5445"/>
          <w:tab w:val="left" w:pos="7830"/>
        </w:tabs>
        <w:spacing w:after="0"/>
        <w:rPr>
          <w:rFonts w:cstheme="minorHAnsi"/>
          <w:b/>
        </w:rPr>
      </w:pPr>
      <w:r w:rsidRPr="00F2505F">
        <w:rPr>
          <w:rFonts w:cstheme="minorHAnsi"/>
          <w:b/>
        </w:rPr>
        <w:t>2. Dodavatel</w:t>
      </w:r>
    </w:p>
    <w:p w:rsidR="00F2505F" w:rsidRPr="00F2505F" w:rsidRDefault="00F2505F" w:rsidP="00F2505F">
      <w:pPr>
        <w:spacing w:after="0"/>
        <w:outlineLvl w:val="2"/>
        <w:rPr>
          <w:rFonts w:cstheme="minorHAnsi"/>
        </w:rPr>
      </w:pPr>
      <w:r w:rsidRPr="00F2505F">
        <w:rPr>
          <w:rFonts w:cstheme="minorHAnsi"/>
        </w:rPr>
        <w:t xml:space="preserve">Společnost: </w:t>
      </w:r>
      <w:r w:rsidR="00776E5F">
        <w:rPr>
          <w:rFonts w:cstheme="minorHAnsi"/>
        </w:rPr>
        <w:t xml:space="preserve">ALGIZ </w:t>
      </w:r>
      <w:proofErr w:type="spellStart"/>
      <w:r w:rsidR="00776E5F">
        <w:rPr>
          <w:rFonts w:cstheme="minorHAnsi"/>
        </w:rPr>
        <w:t>facility</w:t>
      </w:r>
      <w:proofErr w:type="spellEnd"/>
      <w:r w:rsidR="00776E5F">
        <w:rPr>
          <w:rFonts w:cstheme="minorHAnsi"/>
        </w:rPr>
        <w:t xml:space="preserve"> management</w:t>
      </w:r>
    </w:p>
    <w:p w:rsidR="00F2505F" w:rsidRPr="00F2505F" w:rsidRDefault="00F2505F" w:rsidP="00F2505F">
      <w:pPr>
        <w:spacing w:after="0"/>
        <w:outlineLvl w:val="2"/>
        <w:rPr>
          <w:rStyle w:val="Siln"/>
          <w:rFonts w:cstheme="minorHAnsi"/>
          <w:b w:val="0"/>
        </w:rPr>
      </w:pPr>
      <w:r w:rsidRPr="00F2505F">
        <w:rPr>
          <w:rStyle w:val="Siln"/>
          <w:rFonts w:cstheme="minorHAnsi"/>
          <w:b w:val="0"/>
        </w:rPr>
        <w:t xml:space="preserve">Ulice: </w:t>
      </w:r>
      <w:r w:rsidR="00776E5F">
        <w:rPr>
          <w:rStyle w:val="Siln"/>
          <w:rFonts w:cstheme="minorHAnsi"/>
          <w:b w:val="0"/>
        </w:rPr>
        <w:t>Štúrova 1701/55</w:t>
      </w:r>
    </w:p>
    <w:p w:rsidR="00F2505F" w:rsidRPr="00F2505F" w:rsidRDefault="00F2505F" w:rsidP="00F2505F">
      <w:pPr>
        <w:spacing w:after="0"/>
        <w:outlineLvl w:val="2"/>
        <w:rPr>
          <w:rFonts w:cstheme="minorHAnsi"/>
        </w:rPr>
      </w:pPr>
      <w:r w:rsidRPr="00F2505F">
        <w:rPr>
          <w:rFonts w:cstheme="minorHAnsi"/>
        </w:rPr>
        <w:t xml:space="preserve">Město: </w:t>
      </w:r>
      <w:r w:rsidR="00776E5F">
        <w:rPr>
          <w:rFonts w:cstheme="minorHAnsi"/>
        </w:rPr>
        <w:t>142 00 Praha 4 - Krč</w:t>
      </w:r>
    </w:p>
    <w:p w:rsidR="00F2505F" w:rsidRPr="00F2505F" w:rsidRDefault="00F2505F" w:rsidP="00F2505F">
      <w:pPr>
        <w:spacing w:after="0"/>
        <w:rPr>
          <w:rFonts w:cstheme="minorHAnsi"/>
        </w:rPr>
      </w:pPr>
      <w:r w:rsidRPr="00F2505F">
        <w:rPr>
          <w:rFonts w:cstheme="minorHAnsi"/>
        </w:rPr>
        <w:t xml:space="preserve">IČ: </w:t>
      </w:r>
      <w:r w:rsidR="00776E5F">
        <w:rPr>
          <w:rFonts w:cstheme="minorHAnsi"/>
        </w:rPr>
        <w:t>27209105</w:t>
      </w:r>
    </w:p>
    <w:p w:rsidR="00F2505F" w:rsidRPr="00F2505F" w:rsidRDefault="00F2505F" w:rsidP="00F2505F">
      <w:pPr>
        <w:spacing w:after="0"/>
        <w:rPr>
          <w:rFonts w:cstheme="minorHAnsi"/>
        </w:rPr>
      </w:pPr>
      <w:r w:rsidRPr="00F2505F">
        <w:rPr>
          <w:rFonts w:cstheme="minorHAnsi"/>
        </w:rPr>
        <w:t>DIČ: CZ</w:t>
      </w:r>
      <w:r w:rsidR="00776E5F">
        <w:rPr>
          <w:rFonts w:cstheme="minorHAnsi"/>
        </w:rPr>
        <w:t>27209105</w:t>
      </w:r>
    </w:p>
    <w:p w:rsidR="00F2505F" w:rsidRPr="00F2505F" w:rsidRDefault="00F2505F" w:rsidP="00F2505F">
      <w:pPr>
        <w:spacing w:after="0"/>
        <w:rPr>
          <w:rFonts w:cstheme="minorHAnsi"/>
        </w:rPr>
      </w:pPr>
    </w:p>
    <w:p w:rsidR="00F2505F" w:rsidRDefault="00F2505F" w:rsidP="00F2505F">
      <w:pPr>
        <w:spacing w:before="75" w:after="225"/>
        <w:rPr>
          <w:rFonts w:cstheme="minorHAnsi"/>
          <w:b/>
        </w:rPr>
      </w:pPr>
      <w:r w:rsidRPr="00F2505F">
        <w:rPr>
          <w:rFonts w:cstheme="minorHAnsi"/>
          <w:b/>
        </w:rPr>
        <w:t>3. Předmět objednávky a cena</w:t>
      </w:r>
    </w:p>
    <w:p w:rsidR="00776E5F" w:rsidRPr="00776E5F" w:rsidRDefault="00776E5F" w:rsidP="00776E5F">
      <w:pPr>
        <w:spacing w:before="75" w:after="225"/>
        <w:rPr>
          <w:rFonts w:cstheme="minorHAnsi"/>
        </w:rPr>
      </w:pPr>
      <w:r>
        <w:rPr>
          <w:rFonts w:cstheme="minorHAnsi"/>
        </w:rPr>
        <w:t>Rozšíření ústředny EPS – protipožární hlásiče od stávajícího poskytovatele této služby.</w:t>
      </w:r>
    </w:p>
    <w:p w:rsidR="00F2505F" w:rsidRDefault="00F2505F" w:rsidP="00F2505F">
      <w:pPr>
        <w:spacing w:before="75" w:after="0"/>
        <w:rPr>
          <w:rStyle w:val="Siln"/>
          <w:rFonts w:cstheme="minorHAnsi"/>
          <w:b w:val="0"/>
        </w:rPr>
      </w:pPr>
      <w:r w:rsidRPr="00F2505F">
        <w:rPr>
          <w:rStyle w:val="Siln"/>
          <w:rFonts w:cstheme="minorHAnsi"/>
          <w:b w:val="0"/>
        </w:rPr>
        <w:t>Maximální nepř</w:t>
      </w:r>
      <w:r w:rsidR="00776E5F">
        <w:rPr>
          <w:rStyle w:val="Siln"/>
          <w:rFonts w:cstheme="minorHAnsi"/>
          <w:b w:val="0"/>
        </w:rPr>
        <w:t xml:space="preserve">ekročitelná cena včetně </w:t>
      </w:r>
      <w:r w:rsidRPr="00F2505F">
        <w:rPr>
          <w:rStyle w:val="Siln"/>
          <w:rFonts w:cstheme="minorHAnsi"/>
          <w:b w:val="0"/>
        </w:rPr>
        <w:t xml:space="preserve">celkem s DPH: </w:t>
      </w:r>
      <w:r w:rsidR="00776E5F">
        <w:rPr>
          <w:rStyle w:val="Siln"/>
          <w:rFonts w:cstheme="minorHAnsi"/>
          <w:b w:val="0"/>
        </w:rPr>
        <w:t>112 998,49 Kč.</w:t>
      </w:r>
    </w:p>
    <w:p w:rsidR="00776E5F" w:rsidRPr="00F2505F" w:rsidRDefault="00776E5F" w:rsidP="00F2505F">
      <w:pPr>
        <w:spacing w:before="75" w:after="0"/>
        <w:rPr>
          <w:rStyle w:val="Siln"/>
          <w:rFonts w:cstheme="minorHAnsi"/>
          <w:b w:val="0"/>
        </w:rPr>
      </w:pPr>
    </w:p>
    <w:p w:rsidR="00F2505F" w:rsidRPr="00F2505F" w:rsidRDefault="00F2505F" w:rsidP="00F2505F">
      <w:pPr>
        <w:spacing w:before="75" w:after="0"/>
        <w:rPr>
          <w:rStyle w:val="Siln"/>
          <w:rFonts w:cstheme="minorHAnsi"/>
        </w:rPr>
      </w:pPr>
      <w:r w:rsidRPr="00F2505F">
        <w:rPr>
          <w:rStyle w:val="Siln"/>
          <w:rFonts w:cstheme="minorHAnsi"/>
        </w:rPr>
        <w:t xml:space="preserve">4. Poznámka </w:t>
      </w:r>
    </w:p>
    <w:p w:rsidR="00F2505F" w:rsidRDefault="00F2505F" w:rsidP="00F2505F">
      <w:pPr>
        <w:spacing w:after="0"/>
        <w:rPr>
          <w:rStyle w:val="Siln"/>
          <w:rFonts w:cstheme="minorHAnsi"/>
          <w:b w:val="0"/>
        </w:rPr>
      </w:pPr>
      <w:r w:rsidRPr="00F2505F">
        <w:rPr>
          <w:rStyle w:val="Siln"/>
          <w:rFonts w:cstheme="minorHAnsi"/>
          <w:b w:val="0"/>
        </w:rPr>
        <w:t>Nejsme plátci DPH.</w:t>
      </w:r>
    </w:p>
    <w:p w:rsidR="00776E5F" w:rsidRPr="00A05B67" w:rsidRDefault="00776E5F" w:rsidP="00776E5F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776E5F" w:rsidRPr="00F2505F" w:rsidRDefault="00776E5F" w:rsidP="00F2505F">
      <w:pPr>
        <w:spacing w:after="0"/>
        <w:rPr>
          <w:rStyle w:val="Siln"/>
          <w:rFonts w:cstheme="minorHAnsi"/>
          <w:b w:val="0"/>
        </w:rPr>
      </w:pPr>
    </w:p>
    <w:p w:rsidR="00F2505F" w:rsidRPr="00F2505F" w:rsidRDefault="00F2505F" w:rsidP="00F2505F">
      <w:pPr>
        <w:rPr>
          <w:rStyle w:val="Siln"/>
          <w:rFonts w:cstheme="minorHAnsi"/>
        </w:rPr>
      </w:pPr>
      <w:r w:rsidRPr="00F2505F">
        <w:rPr>
          <w:rStyle w:val="Siln"/>
          <w:rFonts w:cstheme="minorHAnsi"/>
        </w:rPr>
        <w:t>5. Podpis</w:t>
      </w:r>
    </w:p>
    <w:p w:rsidR="00F2505F" w:rsidRPr="00F2505F" w:rsidRDefault="00F2505F" w:rsidP="00F2505F">
      <w:pPr>
        <w:spacing w:after="0"/>
        <w:rPr>
          <w:rStyle w:val="Siln"/>
          <w:rFonts w:cstheme="minorHAnsi"/>
          <w:b w:val="0"/>
        </w:rPr>
      </w:pPr>
      <w:bookmarkStart w:id="0" w:name="_GoBack"/>
      <w:bookmarkEnd w:id="0"/>
    </w:p>
    <w:p w:rsidR="00F2505F" w:rsidRPr="00F2505F" w:rsidRDefault="00F2505F" w:rsidP="00F2505F">
      <w:pPr>
        <w:rPr>
          <w:rStyle w:val="Siln"/>
          <w:rFonts w:cstheme="minorHAnsi"/>
          <w:b w:val="0"/>
        </w:rPr>
      </w:pPr>
      <w:r w:rsidRPr="00F2505F">
        <w:rPr>
          <w:rStyle w:val="Siln"/>
          <w:rFonts w:cstheme="minorHAnsi"/>
          <w:b w:val="0"/>
        </w:rPr>
        <w:t>Schválil: Mgr.  Bc.  Ilona Veselá</w:t>
      </w:r>
    </w:p>
    <w:p w:rsidR="00F2505F" w:rsidRPr="00F2505F" w:rsidRDefault="00F2505F" w:rsidP="00F2505F">
      <w:pPr>
        <w:rPr>
          <w:rStyle w:val="Siln"/>
          <w:rFonts w:cstheme="minorHAnsi"/>
          <w:b w:val="0"/>
        </w:rPr>
      </w:pPr>
      <w:r w:rsidRPr="00F2505F">
        <w:rPr>
          <w:rStyle w:val="Siln"/>
          <w:rFonts w:cstheme="minorHAnsi"/>
          <w:b w:val="0"/>
        </w:rPr>
        <w:t xml:space="preserve"> </w:t>
      </w:r>
    </w:p>
    <w:p w:rsidR="00F2505F" w:rsidRPr="00F2505F" w:rsidRDefault="00F2505F" w:rsidP="00F2505F">
      <w:pPr>
        <w:spacing w:before="75" w:after="225"/>
        <w:rPr>
          <w:rFonts w:cstheme="minorHAnsi"/>
          <w:b/>
          <w:bCs/>
        </w:rPr>
      </w:pPr>
      <w:r w:rsidRPr="00F2505F">
        <w:rPr>
          <w:rStyle w:val="Siln"/>
          <w:rFonts w:cstheme="minorHAnsi"/>
          <w:b w:val="0"/>
        </w:rPr>
        <w:t xml:space="preserve">V Praze dne: </w:t>
      </w:r>
      <w:proofErr w:type="gramStart"/>
      <w:r w:rsidR="00776E5F">
        <w:rPr>
          <w:rStyle w:val="Siln"/>
          <w:rFonts w:cstheme="minorHAnsi"/>
          <w:b w:val="0"/>
        </w:rPr>
        <w:t>16.11</w:t>
      </w:r>
      <w:r w:rsidR="008344C8">
        <w:rPr>
          <w:rStyle w:val="Siln"/>
          <w:rFonts w:cstheme="minorHAnsi"/>
          <w:b w:val="0"/>
        </w:rPr>
        <w:t>.2022</w:t>
      </w:r>
      <w:proofErr w:type="gramEnd"/>
    </w:p>
    <w:p w:rsidR="00776E5F" w:rsidRDefault="00776E5F" w:rsidP="00776E5F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776E5F" w:rsidRPr="00923CAD" w:rsidRDefault="00776E5F" w:rsidP="00776E5F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FA727F" w:rsidRPr="009A7EBB" w:rsidRDefault="00FA727F" w:rsidP="009A7EBB"/>
    <w:sectPr w:rsidR="00FA727F" w:rsidRPr="009A7EBB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06" w:rsidRDefault="001D0D06" w:rsidP="0018738A">
      <w:pPr>
        <w:spacing w:after="0" w:line="240" w:lineRule="auto"/>
      </w:pPr>
      <w:r>
        <w:separator/>
      </w:r>
    </w:p>
  </w:endnote>
  <w:endnote w:type="continuationSeparator" w:id="0">
    <w:p w:rsidR="001D0D06" w:rsidRDefault="001D0D0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0F" w:rsidRPr="008D4E0F" w:rsidRDefault="008D4E0F" w:rsidP="008E5CC8">
    <w:pPr>
      <w:tabs>
        <w:tab w:val="left" w:pos="1134"/>
      </w:tabs>
      <w:spacing w:after="0"/>
      <w:ind w:left="1134"/>
      <w:rPr>
        <w:sz w:val="18"/>
        <w:szCs w:val="18"/>
      </w:rPr>
    </w:pPr>
    <w:r w:rsidRPr="008D4E0F">
      <w:rPr>
        <w:sz w:val="18"/>
        <w:szCs w:val="18"/>
      </w:rPr>
      <w:t xml:space="preserve">Tel.: 323 647 303, DS: </w:t>
    </w:r>
    <w:proofErr w:type="spellStart"/>
    <w:r w:rsidRPr="008D4E0F">
      <w:rPr>
        <w:sz w:val="18"/>
        <w:szCs w:val="18"/>
      </w:rPr>
      <w:t>dviwciv</w:t>
    </w:r>
    <w:proofErr w:type="spellEnd"/>
    <w:r w:rsidRPr="008D4E0F">
      <w:rPr>
        <w:sz w:val="18"/>
        <w:szCs w:val="18"/>
      </w:rPr>
      <w:t>, IČ: 70871256</w:t>
    </w:r>
  </w:p>
  <w:p w:rsidR="007232C2" w:rsidRPr="008D4E0F" w:rsidRDefault="007232C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8D4E0F">
      <w:rPr>
        <w:noProof/>
        <w:sz w:val="18"/>
        <w:szCs w:val="18"/>
      </w:rPr>
      <w:drawing>
        <wp:anchor distT="0" distB="0" distL="114300" distR="114300" simplePos="0" relativeHeight="251657216" behindDoc="1" locked="1" layoutInCell="0" allowOverlap="0" wp14:anchorId="5BD9A5F6" wp14:editId="47C0B611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E0F" w:rsidRPr="008D4E0F">
      <w:rPr>
        <w:sz w:val="18"/>
        <w:szCs w:val="18"/>
      </w:rPr>
      <w:t xml:space="preserve">E-mail: </w:t>
    </w:r>
    <w:r w:rsidR="00DF353D">
      <w:rPr>
        <w:sz w:val="18"/>
        <w:szCs w:val="18"/>
      </w:rPr>
      <w:t>administrativa</w:t>
    </w:r>
    <w:r w:rsidR="008D4E0F" w:rsidRPr="008D4E0F">
      <w:rPr>
        <w:sz w:val="18"/>
        <w:szCs w:val="18"/>
      </w:rPr>
      <w:t>@dspysely.cz; web: www.dspysely.cz</w:t>
    </w:r>
    <w:r w:rsidRPr="008D4E0F">
      <w:rPr>
        <w:rStyle w:val="Hypertextovodkaz"/>
        <w:color w:val="auto"/>
        <w:sz w:val="18"/>
        <w:szCs w:val="18"/>
        <w:u w:val="none"/>
      </w:rPr>
      <w:t xml:space="preserve"> </w:t>
    </w:r>
  </w:p>
  <w:p w:rsidR="007232C2" w:rsidRPr="008D4E0F" w:rsidRDefault="00DF353D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rStyle w:val="Hypertextovodkaz"/>
        <w:color w:val="auto"/>
        <w:sz w:val="18"/>
        <w:szCs w:val="18"/>
        <w:u w:val="none"/>
      </w:rPr>
      <w:t>Příspěvková organizace h</w:t>
    </w:r>
    <w:r w:rsidR="007232C2" w:rsidRPr="008D4E0F">
      <w:rPr>
        <w:rStyle w:val="Hypertextovodkaz"/>
        <w:color w:val="auto"/>
        <w:sz w:val="18"/>
        <w:szCs w:val="18"/>
        <w:u w:val="none"/>
      </w:rPr>
      <w:t>lavního města Prahy</w:t>
    </w:r>
  </w:p>
  <w:p w:rsidR="007232C2" w:rsidRDefault="007232C2" w:rsidP="0018738A">
    <w:pPr>
      <w:spacing w:after="0"/>
      <w:rPr>
        <w:rStyle w:val="Hypertextovodkaz"/>
        <w:sz w:val="18"/>
        <w:szCs w:val="18"/>
      </w:rPr>
    </w:pPr>
  </w:p>
  <w:p w:rsidR="007232C2" w:rsidRPr="0018738A" w:rsidRDefault="007232C2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06" w:rsidRDefault="001D0D06" w:rsidP="0018738A">
      <w:pPr>
        <w:spacing w:after="0" w:line="240" w:lineRule="auto"/>
      </w:pPr>
      <w:r>
        <w:separator/>
      </w:r>
    </w:p>
  </w:footnote>
  <w:footnote w:type="continuationSeparator" w:id="0">
    <w:p w:rsidR="001D0D06" w:rsidRDefault="001D0D06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C2" w:rsidRDefault="007232C2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232C2" w:rsidRDefault="008D4E0F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-378764</wp:posOffset>
          </wp:positionH>
          <wp:positionV relativeFrom="paragraph">
            <wp:posOffset>184150</wp:posOffset>
          </wp:positionV>
          <wp:extent cx="977056" cy="508884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SPraha2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56" cy="508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2C2" w:rsidRDefault="007232C2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232C2" w:rsidRPr="008D4E0F" w:rsidRDefault="007232C2" w:rsidP="007943D6">
    <w:pPr>
      <w:tabs>
        <w:tab w:val="left" w:pos="1134"/>
      </w:tabs>
      <w:spacing w:after="0"/>
      <w:ind w:left="1134"/>
      <w:rPr>
        <w:b/>
        <w:sz w:val="18"/>
        <w:szCs w:val="18"/>
      </w:rPr>
    </w:pPr>
    <w:r w:rsidRPr="008D4E0F">
      <w:rPr>
        <w:b/>
        <w:sz w:val="18"/>
        <w:szCs w:val="18"/>
      </w:rPr>
      <w:t xml:space="preserve">DOMOV PRO SENIORY </w:t>
    </w:r>
    <w:r w:rsidR="008D4E0F" w:rsidRPr="008D4E0F">
      <w:rPr>
        <w:b/>
        <w:sz w:val="18"/>
        <w:szCs w:val="18"/>
      </w:rPr>
      <w:t>PYŠELY</w:t>
    </w:r>
  </w:p>
  <w:p w:rsidR="008D4E0F" w:rsidRPr="008D4E0F" w:rsidRDefault="008D4E0F" w:rsidP="008D4E0F">
    <w:pPr>
      <w:pStyle w:val="Zhlav"/>
      <w:keepLines/>
      <w:tabs>
        <w:tab w:val="left" w:pos="1134"/>
      </w:tabs>
      <w:rPr>
        <w:sz w:val="18"/>
        <w:szCs w:val="18"/>
      </w:rPr>
    </w:pPr>
    <w:r w:rsidRPr="008D4E0F">
      <w:rPr>
        <w:sz w:val="18"/>
        <w:szCs w:val="18"/>
      </w:rPr>
      <w:tab/>
      <w:t>Náměstí T. G. Masaryka č. 1, 251 67 PYŠELY</w:t>
    </w:r>
  </w:p>
  <w:p w:rsidR="007232C2" w:rsidRPr="007C30B2" w:rsidRDefault="007232C2" w:rsidP="00767482">
    <w:pPr>
      <w:tabs>
        <w:tab w:val="left" w:pos="0"/>
      </w:tabs>
      <w:spacing w:after="0"/>
      <w:rPr>
        <w:sz w:val="20"/>
        <w:szCs w:val="18"/>
      </w:rPr>
    </w:pPr>
  </w:p>
  <w:p w:rsidR="007232C2" w:rsidRDefault="007232C2" w:rsidP="00FE7D48">
    <w:pPr>
      <w:pStyle w:val="Zhlav"/>
      <w:tabs>
        <w:tab w:val="clear" w:pos="4536"/>
        <w:tab w:val="clear" w:pos="9072"/>
        <w:tab w:val="left" w:pos="1985"/>
      </w:tabs>
    </w:pPr>
  </w:p>
  <w:p w:rsidR="007232C2" w:rsidRDefault="00723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AC5"/>
    <w:multiLevelType w:val="hybridMultilevel"/>
    <w:tmpl w:val="2B94285A"/>
    <w:lvl w:ilvl="0" w:tplc="BB704D5C">
      <w:start w:val="4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3D"/>
    <w:rsid w:val="000A5D7C"/>
    <w:rsid w:val="000A6E69"/>
    <w:rsid w:val="000C2645"/>
    <w:rsid w:val="000C6779"/>
    <w:rsid w:val="001062F9"/>
    <w:rsid w:val="0013710E"/>
    <w:rsid w:val="00137593"/>
    <w:rsid w:val="00160D67"/>
    <w:rsid w:val="00173683"/>
    <w:rsid w:val="0018738A"/>
    <w:rsid w:val="001B7D90"/>
    <w:rsid w:val="001D0D06"/>
    <w:rsid w:val="001F7D51"/>
    <w:rsid w:val="00230800"/>
    <w:rsid w:val="00262CFE"/>
    <w:rsid w:val="00265D93"/>
    <w:rsid w:val="002D202A"/>
    <w:rsid w:val="0034508A"/>
    <w:rsid w:val="00352254"/>
    <w:rsid w:val="00390BB4"/>
    <w:rsid w:val="003B6D79"/>
    <w:rsid w:val="003C1A24"/>
    <w:rsid w:val="003C641D"/>
    <w:rsid w:val="00437603"/>
    <w:rsid w:val="004A5B02"/>
    <w:rsid w:val="004D13F0"/>
    <w:rsid w:val="004E4C2D"/>
    <w:rsid w:val="004F3740"/>
    <w:rsid w:val="005542A6"/>
    <w:rsid w:val="00572158"/>
    <w:rsid w:val="005E24F1"/>
    <w:rsid w:val="006012AE"/>
    <w:rsid w:val="00613FB8"/>
    <w:rsid w:val="006917EA"/>
    <w:rsid w:val="006A221F"/>
    <w:rsid w:val="006A72FE"/>
    <w:rsid w:val="007065CF"/>
    <w:rsid w:val="007232C2"/>
    <w:rsid w:val="007505C6"/>
    <w:rsid w:val="00767482"/>
    <w:rsid w:val="0077101F"/>
    <w:rsid w:val="00775580"/>
    <w:rsid w:val="00776E5F"/>
    <w:rsid w:val="007943D6"/>
    <w:rsid w:val="007B757B"/>
    <w:rsid w:val="007C30B2"/>
    <w:rsid w:val="007C62AA"/>
    <w:rsid w:val="00816798"/>
    <w:rsid w:val="008344C8"/>
    <w:rsid w:val="008408BB"/>
    <w:rsid w:val="008C00ED"/>
    <w:rsid w:val="008D4E0F"/>
    <w:rsid w:val="008E5CC8"/>
    <w:rsid w:val="008F5B8A"/>
    <w:rsid w:val="00903F9F"/>
    <w:rsid w:val="00933A15"/>
    <w:rsid w:val="00956B7E"/>
    <w:rsid w:val="009A7EBB"/>
    <w:rsid w:val="009C51E6"/>
    <w:rsid w:val="00A16D01"/>
    <w:rsid w:val="00A55652"/>
    <w:rsid w:val="00A74072"/>
    <w:rsid w:val="00A84BBD"/>
    <w:rsid w:val="00B319C1"/>
    <w:rsid w:val="00B465EB"/>
    <w:rsid w:val="00B739A5"/>
    <w:rsid w:val="00BA34C2"/>
    <w:rsid w:val="00BF6EF6"/>
    <w:rsid w:val="00C66089"/>
    <w:rsid w:val="00C82718"/>
    <w:rsid w:val="00C85E89"/>
    <w:rsid w:val="00CC0C4B"/>
    <w:rsid w:val="00CC3CA5"/>
    <w:rsid w:val="00D17B98"/>
    <w:rsid w:val="00D40A69"/>
    <w:rsid w:val="00D727F5"/>
    <w:rsid w:val="00DF0D37"/>
    <w:rsid w:val="00DF353D"/>
    <w:rsid w:val="00EA3BF6"/>
    <w:rsid w:val="00EC3D82"/>
    <w:rsid w:val="00EF4C31"/>
    <w:rsid w:val="00F07B2B"/>
    <w:rsid w:val="00F2505F"/>
    <w:rsid w:val="00F8112B"/>
    <w:rsid w:val="00FA727F"/>
    <w:rsid w:val="00FC5A38"/>
    <w:rsid w:val="00FC6B99"/>
    <w:rsid w:val="00FD42C1"/>
    <w:rsid w:val="00FD4EBE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.vesela\AppData\Local\Microsoft\Windows\INetCache\Content.Outlook\DQAFRH9C\NOV&#221;%20HLAVI&#268;KOV&#221;%20PAP&#205;R%20-%20PY&#352;ELY%20-%20nov&#283;j&#353;&#237;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 - PYŠELY - novější word</Template>
  <TotalTime>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    Společnost: ALGIZ facility management</vt:lpstr>
      <vt:lpstr>        Ulice: Štúrova 1701/55</vt:lpstr>
      <vt:lpstr>        Město: 142 00 Praha 4 - Krč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Ilona</dc:creator>
  <cp:lastModifiedBy>Homolová Jana</cp:lastModifiedBy>
  <cp:revision>5</cp:revision>
  <cp:lastPrinted>2022-11-18T10:43:00Z</cp:lastPrinted>
  <dcterms:created xsi:type="dcterms:W3CDTF">2022-11-15T16:18:00Z</dcterms:created>
  <dcterms:modified xsi:type="dcterms:W3CDTF">2022-11-22T15:51:00Z</dcterms:modified>
</cp:coreProperties>
</file>