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B5" w:rsidRDefault="000E75B5" w:rsidP="000E75B5">
      <w:pPr>
        <w:pStyle w:val="Zkladntext"/>
        <w:spacing w:afterLines="40" w:after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UKONČENÍ SMLOUVY O REALIZACI DOUČOVÁNÍ ČESKÉHO JAZYKA</w:t>
      </w:r>
    </w:p>
    <w:p w:rsidR="000E75B5" w:rsidRDefault="000E75B5" w:rsidP="000E75B5">
      <w:pPr>
        <w:rPr>
          <w:rFonts w:ascii="Nimbus Sans Nov T OT" w:hAnsi="Nimbus Sans Nov T OT"/>
          <w:b/>
          <w:bCs/>
        </w:rPr>
      </w:pPr>
    </w:p>
    <w:p w:rsidR="000E75B5" w:rsidRDefault="000E75B5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/>
          <w:bCs/>
        </w:rPr>
        <w:t>Městská část Praha 7</w:t>
      </w:r>
      <w:r>
        <w:rPr>
          <w:rFonts w:ascii="Nimbus Sans Nov T OT" w:hAnsi="Nimbus Sans Nov T OT"/>
          <w:bCs/>
        </w:rPr>
        <w:t xml:space="preserve"> </w:t>
      </w:r>
    </w:p>
    <w:p w:rsidR="000E75B5" w:rsidRDefault="000E75B5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se sídlem:             </w:t>
      </w:r>
      <w:r>
        <w:rPr>
          <w:rFonts w:ascii="Nimbus Sans Nov T OT" w:hAnsi="Nimbus Sans Nov T OT"/>
          <w:bCs/>
        </w:rPr>
        <w:tab/>
        <w:t>U Průhonu 1338/38, 170 00 Praha 7 - Holešovice</w:t>
      </w:r>
    </w:p>
    <w:p w:rsidR="000E75B5" w:rsidRDefault="000E75B5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zastoupená:          </w:t>
      </w:r>
      <w:r>
        <w:rPr>
          <w:rFonts w:ascii="Nimbus Sans Nov T OT" w:hAnsi="Nimbus Sans Nov T OT"/>
          <w:bCs/>
        </w:rPr>
        <w:tab/>
        <w:t xml:space="preserve">Mgr. Janem Čižinským, starostou </w:t>
      </w:r>
    </w:p>
    <w:p w:rsidR="000E75B5" w:rsidRDefault="000E75B5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IČO:                    </w:t>
      </w:r>
      <w:r>
        <w:rPr>
          <w:rFonts w:ascii="Nimbus Sans Nov T OT" w:hAnsi="Nimbus Sans Nov T OT"/>
          <w:bCs/>
        </w:rPr>
        <w:tab/>
        <w:t>000 63 754</w:t>
      </w:r>
    </w:p>
    <w:p w:rsidR="000E75B5" w:rsidRDefault="000E75B5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Číslo účtu:          </w:t>
      </w:r>
      <w:r>
        <w:rPr>
          <w:rFonts w:ascii="Nimbus Sans Nov T OT" w:hAnsi="Nimbus Sans Nov T OT"/>
          <w:bCs/>
        </w:rPr>
        <w:tab/>
      </w:r>
      <w:r w:rsidRPr="005D4AFB">
        <w:rPr>
          <w:rFonts w:ascii="Nimbus Sans Nov T OT" w:hAnsi="Nimbus Sans Nov T OT"/>
          <w:bCs/>
          <w:highlight w:val="black"/>
        </w:rPr>
        <w:t>2000870339/0800</w:t>
      </w:r>
    </w:p>
    <w:p w:rsidR="000E75B5" w:rsidRDefault="000E75B5" w:rsidP="000E7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rFonts w:ascii="Nimbus Sans Nov T OT" w:hAnsi="Nimbus Sans Nov T OT"/>
          <w:bCs/>
        </w:rPr>
      </w:pPr>
      <w:r>
        <w:rPr>
          <w:rFonts w:ascii="Nimbus Sans Nov T OT" w:hAnsi="Nimbus Sans Nov T OT"/>
        </w:rPr>
        <w:t>bankovní spojení</w:t>
      </w:r>
      <w:r>
        <w:rPr>
          <w:rFonts w:ascii="Nimbus Sans Nov T OT" w:hAnsi="Nimbus Sans Nov T OT"/>
          <w:bCs/>
        </w:rPr>
        <w:t xml:space="preserve">: </w:t>
      </w:r>
      <w:r>
        <w:rPr>
          <w:rFonts w:ascii="Nimbus Sans Nov T OT" w:hAnsi="Nimbus Sans Nov T OT"/>
          <w:bCs/>
        </w:rPr>
        <w:tab/>
        <w:t xml:space="preserve">Česká spořitelna, a.s. </w:t>
      </w:r>
      <w:r>
        <w:rPr>
          <w:rFonts w:ascii="Nimbus Sans Nov T OT" w:hAnsi="Nimbus Sans Nov T OT"/>
          <w:bCs/>
        </w:rPr>
        <w:tab/>
      </w:r>
      <w:r>
        <w:rPr>
          <w:rFonts w:ascii="Nimbus Sans Nov T OT" w:hAnsi="Nimbus Sans Nov T OT"/>
          <w:bCs/>
        </w:rPr>
        <w:tab/>
      </w:r>
    </w:p>
    <w:p w:rsidR="000E75B5" w:rsidRDefault="000E75B5" w:rsidP="000E75B5">
      <w:pPr>
        <w:rPr>
          <w:rFonts w:ascii="Nimbus Sans Nov T OT" w:hAnsi="Nimbus Sans Nov T OT"/>
          <w:bCs/>
        </w:rPr>
      </w:pPr>
    </w:p>
    <w:p w:rsidR="000E75B5" w:rsidRDefault="000E75B5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(dále jen „zadavatel“) </w:t>
      </w:r>
    </w:p>
    <w:p w:rsidR="000E75B5" w:rsidRDefault="000E75B5" w:rsidP="000E75B5">
      <w:pPr>
        <w:ind w:right="-511"/>
        <w:jc w:val="center"/>
        <w:rPr>
          <w:rFonts w:ascii="Nimbus Sans Nov T OT" w:hAnsi="Nimbus Sans Nov T OT"/>
          <w:b/>
        </w:rPr>
      </w:pPr>
    </w:p>
    <w:p w:rsidR="000E75B5" w:rsidRDefault="000E75B5" w:rsidP="000E75B5">
      <w:pPr>
        <w:ind w:right="-511"/>
        <w:rPr>
          <w:rFonts w:ascii="Nimbus Sans Nov T OT" w:hAnsi="Nimbus Sans Nov T OT"/>
          <w:b/>
        </w:rPr>
      </w:pPr>
      <w:r>
        <w:rPr>
          <w:rFonts w:ascii="Nimbus Sans Nov T OT" w:hAnsi="Nimbus Sans Nov T OT"/>
          <w:b/>
        </w:rPr>
        <w:t>a</w:t>
      </w:r>
    </w:p>
    <w:p w:rsidR="000E75B5" w:rsidRDefault="000E75B5" w:rsidP="000E75B5">
      <w:pPr>
        <w:ind w:right="-511"/>
        <w:rPr>
          <w:rFonts w:ascii="Nimbus Sans Nov T OT" w:hAnsi="Nimbus Sans Nov T OT"/>
          <w:b/>
        </w:rPr>
      </w:pPr>
    </w:p>
    <w:p w:rsidR="000E75B5" w:rsidRDefault="00F75AF3" w:rsidP="000E75B5">
      <w:pPr>
        <w:rPr>
          <w:rFonts w:ascii="Nimbus Sans Nov T OT" w:hAnsi="Nimbus Sans Nov T OT"/>
        </w:rPr>
      </w:pPr>
      <w:r>
        <w:rPr>
          <w:rFonts w:ascii="Nimbus Sans Nov T OT" w:hAnsi="Nimbus Sans Nov T OT"/>
          <w:b/>
        </w:rPr>
        <w:t>Člověk v tísni, o.p.s.</w:t>
      </w:r>
    </w:p>
    <w:p w:rsidR="000E75B5" w:rsidRDefault="000E75B5" w:rsidP="000E75B5">
      <w:pPr>
        <w:rPr>
          <w:rFonts w:ascii="Nimbus Sans Nov T OT" w:hAnsi="Nimbus Sans Nov T OT"/>
          <w:color w:val="0070C0"/>
        </w:rPr>
      </w:pPr>
      <w:r>
        <w:rPr>
          <w:rFonts w:ascii="Nimbus Sans Nov T OT" w:hAnsi="Nimbus Sans Nov T OT"/>
        </w:rPr>
        <w:t>se sídlem:</w:t>
      </w:r>
      <w:r>
        <w:rPr>
          <w:rFonts w:ascii="Nimbus Sans Nov T OT" w:hAnsi="Nimbus Sans Nov T OT"/>
        </w:rPr>
        <w:tab/>
      </w:r>
      <w:r>
        <w:rPr>
          <w:rFonts w:ascii="Nimbus Sans Nov T OT" w:hAnsi="Nimbus Sans Nov T OT"/>
        </w:rPr>
        <w:tab/>
      </w:r>
      <w:r w:rsidR="00F75AF3">
        <w:rPr>
          <w:rFonts w:ascii="Nimbus Sans Nov T OT" w:hAnsi="Nimbus Sans Nov T OT"/>
        </w:rPr>
        <w:t>Šafaříkova 635/24, 120 00 Praha 2</w:t>
      </w:r>
    </w:p>
    <w:p w:rsidR="000E75B5" w:rsidRDefault="000E75B5" w:rsidP="000E75B5">
      <w:pPr>
        <w:rPr>
          <w:rFonts w:ascii="Nimbus Sans Nov T OT" w:hAnsi="Nimbus Sans Nov T OT"/>
          <w:color w:val="FF0000"/>
        </w:rPr>
      </w:pPr>
      <w:r>
        <w:rPr>
          <w:rFonts w:ascii="Nimbus Sans Nov T OT" w:hAnsi="Nimbus Sans Nov T OT"/>
        </w:rPr>
        <w:t>zastoupená:</w:t>
      </w:r>
      <w:r>
        <w:rPr>
          <w:rFonts w:ascii="Nimbus Sans Nov T OT" w:hAnsi="Nimbus Sans Nov T OT"/>
        </w:rPr>
        <w:tab/>
      </w:r>
      <w:r>
        <w:rPr>
          <w:rFonts w:ascii="Nimbus Sans Nov T OT" w:hAnsi="Nimbus Sans Nov T OT"/>
        </w:rPr>
        <w:tab/>
      </w:r>
      <w:r w:rsidR="00D15358">
        <w:rPr>
          <w:rFonts w:ascii="Nimbus Sans Nov T OT" w:hAnsi="Nimbus Sans Nov T OT"/>
        </w:rPr>
        <w:t>xxxxxxxxxxxxxx</w:t>
      </w:r>
      <w:bookmarkStart w:id="0" w:name="_GoBack"/>
      <w:bookmarkEnd w:id="0"/>
      <w:r>
        <w:rPr>
          <w:rFonts w:ascii="Nimbus Sans Nov T OT" w:hAnsi="Nimbus Sans Nov T OT"/>
        </w:rPr>
        <w:t xml:space="preserve">, </w:t>
      </w:r>
      <w:r w:rsidR="00F75AF3">
        <w:rPr>
          <w:rFonts w:ascii="Nimbus Sans Nov T OT" w:hAnsi="Nimbus Sans Nov T OT"/>
        </w:rPr>
        <w:t>na základě plné moci</w:t>
      </w:r>
    </w:p>
    <w:p w:rsidR="000E75B5" w:rsidRDefault="00F75AF3" w:rsidP="000E75B5">
      <w:pPr>
        <w:outlineLvl w:val="0"/>
        <w:rPr>
          <w:rFonts w:ascii="Nimbus Sans Nov T OT" w:hAnsi="Nimbus Sans Nov T OT"/>
        </w:rPr>
      </w:pPr>
      <w:r>
        <w:rPr>
          <w:rFonts w:ascii="Nimbus Sans Nov T OT" w:hAnsi="Nimbus Sans Nov T OT"/>
        </w:rPr>
        <w:t>IČO:</w:t>
      </w:r>
      <w:r>
        <w:rPr>
          <w:rFonts w:ascii="Nimbus Sans Nov T OT" w:hAnsi="Nimbus Sans Nov T OT"/>
        </w:rPr>
        <w:tab/>
      </w:r>
      <w:r>
        <w:rPr>
          <w:rFonts w:ascii="Nimbus Sans Nov T OT" w:hAnsi="Nimbus Sans Nov T OT"/>
        </w:rPr>
        <w:tab/>
      </w:r>
      <w:r>
        <w:rPr>
          <w:rFonts w:ascii="Nimbus Sans Nov T OT" w:hAnsi="Nimbus Sans Nov T OT"/>
        </w:rPr>
        <w:tab/>
        <w:t>257 55 277</w:t>
      </w:r>
    </w:p>
    <w:p w:rsidR="000E75B5" w:rsidRDefault="000E75B5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Číslo účtu:          </w:t>
      </w:r>
      <w:r>
        <w:rPr>
          <w:rFonts w:ascii="Nimbus Sans Nov T OT" w:hAnsi="Nimbus Sans Nov T OT"/>
          <w:bCs/>
        </w:rPr>
        <w:tab/>
      </w:r>
      <w:r w:rsidR="00F75AF3" w:rsidRPr="005D4AFB">
        <w:rPr>
          <w:rFonts w:ascii="Nimbus Sans Nov T OT" w:hAnsi="Nimbus Sans Nov T OT"/>
          <w:bCs/>
          <w:highlight w:val="black"/>
        </w:rPr>
        <w:t>600102473</w:t>
      </w:r>
      <w:r w:rsidRPr="005D4AFB">
        <w:rPr>
          <w:rFonts w:ascii="Nimbus Sans Nov T OT" w:hAnsi="Nimbus Sans Nov T OT"/>
          <w:bCs/>
          <w:highlight w:val="black"/>
        </w:rPr>
        <w:t>/</w:t>
      </w:r>
      <w:r w:rsidR="00F75AF3" w:rsidRPr="005D4AFB">
        <w:rPr>
          <w:rFonts w:ascii="Nimbus Sans Nov T OT" w:hAnsi="Nimbus Sans Nov T OT"/>
          <w:bCs/>
          <w:highlight w:val="black"/>
        </w:rPr>
        <w:t>0300</w:t>
      </w:r>
    </w:p>
    <w:p w:rsidR="000E75B5" w:rsidRPr="00D1656F" w:rsidRDefault="000E75B5" w:rsidP="000E75B5">
      <w:pPr>
        <w:outlineLvl w:val="0"/>
        <w:rPr>
          <w:rFonts w:ascii="Nimbus Sans Nov T OT" w:hAnsi="Nimbus Sans Nov T OT"/>
          <w:color w:val="0070C0"/>
        </w:rPr>
      </w:pPr>
      <w:r>
        <w:rPr>
          <w:rFonts w:ascii="Nimbus Sans Nov T OT" w:hAnsi="Nimbus Sans Nov T OT"/>
        </w:rPr>
        <w:t>bankovní spojení</w:t>
      </w:r>
      <w:r>
        <w:rPr>
          <w:rFonts w:ascii="Nimbus Sans Nov T OT" w:hAnsi="Nimbus Sans Nov T OT"/>
          <w:bCs/>
        </w:rPr>
        <w:t xml:space="preserve">: </w:t>
      </w:r>
      <w:r>
        <w:rPr>
          <w:rFonts w:ascii="Nimbus Sans Nov T OT" w:hAnsi="Nimbus Sans Nov T OT"/>
          <w:bCs/>
        </w:rPr>
        <w:tab/>
      </w:r>
      <w:r w:rsidR="00D1656F" w:rsidRPr="00D1656F">
        <w:rPr>
          <w:rFonts w:ascii="Nimbus Sans Nov T OT" w:hAnsi="Nimbus Sans Nov T OT"/>
        </w:rPr>
        <w:t>Československá obchodní banka, a. s.</w:t>
      </w:r>
    </w:p>
    <w:p w:rsidR="000E75B5" w:rsidRDefault="00FA3C94" w:rsidP="000E75B5">
      <w:pPr>
        <w:rPr>
          <w:rFonts w:ascii="Nimbus Sans Nov T OT" w:hAnsi="Nimbus Sans Nov T OT"/>
        </w:rPr>
      </w:pPr>
      <w:r>
        <w:rPr>
          <w:rFonts w:ascii="Nimbus Sans Nov T OT" w:hAnsi="Nimbus Sans Nov T OT"/>
        </w:rPr>
        <w:t>(dále jen „realizátor</w:t>
      </w:r>
      <w:r w:rsidR="000E75B5">
        <w:rPr>
          <w:rFonts w:ascii="Nimbus Sans Nov T OT" w:hAnsi="Nimbus Sans Nov T OT"/>
        </w:rPr>
        <w:t>“)</w:t>
      </w:r>
    </w:p>
    <w:p w:rsidR="000E75B5" w:rsidRDefault="000E75B5" w:rsidP="000E75B5">
      <w:pPr>
        <w:rPr>
          <w:rFonts w:ascii="Nimbus Sans Nov T OT" w:hAnsi="Nimbus Sans Nov T OT"/>
          <w:bCs/>
        </w:rPr>
      </w:pPr>
    </w:p>
    <w:p w:rsidR="000E75B5" w:rsidRDefault="000E75B5" w:rsidP="000E75B5">
      <w:pPr>
        <w:rPr>
          <w:rFonts w:ascii="Nimbus Sans Nov T OT" w:hAnsi="Nimbus Sans Nov T OT"/>
          <w:bCs/>
        </w:rPr>
      </w:pPr>
    </w:p>
    <w:p w:rsidR="000E75B5" w:rsidRDefault="00FA3C94" w:rsidP="000E75B5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>(zadavatel a realizátor</w:t>
      </w:r>
      <w:r w:rsidR="000E75B5">
        <w:rPr>
          <w:rFonts w:ascii="Nimbus Sans Nov T OT" w:hAnsi="Nimbus Sans Nov T OT"/>
          <w:bCs/>
        </w:rPr>
        <w:t xml:space="preserve"> společně dále jen „</w:t>
      </w:r>
      <w:r w:rsidR="000E75B5">
        <w:rPr>
          <w:rFonts w:ascii="Nimbus Sans Nov T OT" w:hAnsi="Nimbus Sans Nov T OT"/>
          <w:b/>
          <w:bCs/>
        </w:rPr>
        <w:t>smluvní strany</w:t>
      </w:r>
      <w:r w:rsidR="000E75B5">
        <w:rPr>
          <w:rFonts w:ascii="Nimbus Sans Nov T OT" w:hAnsi="Nimbus Sans Nov T OT"/>
          <w:bCs/>
        </w:rPr>
        <w:t>“)</w:t>
      </w:r>
    </w:p>
    <w:p w:rsidR="000E75B5" w:rsidRDefault="000E75B5" w:rsidP="000E75B5">
      <w:pPr>
        <w:rPr>
          <w:rFonts w:ascii="Nimbus Sans Nov T OT" w:hAnsi="Nimbus Sans Nov T OT"/>
          <w:bCs/>
          <w:sz w:val="20"/>
          <w:szCs w:val="20"/>
        </w:rPr>
      </w:pPr>
    </w:p>
    <w:p w:rsidR="000E75B5" w:rsidRDefault="000E75B5" w:rsidP="000E75B5">
      <w:pPr>
        <w:rPr>
          <w:rFonts w:ascii="Nimbus Sans Nov T OT" w:hAnsi="Nimbus Sans Nov T OT"/>
          <w:bCs/>
          <w:sz w:val="20"/>
          <w:szCs w:val="20"/>
        </w:rPr>
      </w:pPr>
    </w:p>
    <w:p w:rsidR="000E75B5" w:rsidRDefault="000E75B5" w:rsidP="000E75B5">
      <w:pPr>
        <w:pStyle w:val="NormXCS819"/>
        <w:rPr>
          <w:rFonts w:ascii="Nimbus Sans Nov T OT" w:hAnsi="Nimbus Sans Nov T OT"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79375</wp:posOffset>
                </wp:positionV>
                <wp:extent cx="5779770" cy="0"/>
                <wp:effectExtent l="0" t="0" r="3048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DD2FF" id="Přímá spojnic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95pt,6.25pt" to="454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">
                <o:lock v:ext="edit" shapetype="f"/>
              </v:line>
            </w:pict>
          </mc:Fallback>
        </mc:AlternateContent>
      </w:r>
    </w:p>
    <w:p w:rsidR="000E75B5" w:rsidRDefault="000E75B5" w:rsidP="000E75B5">
      <w:pPr>
        <w:pStyle w:val="NormXCS819"/>
        <w:jc w:val="both"/>
        <w:rPr>
          <w:rFonts w:ascii="Nimbus Sans Nov T OT" w:hAnsi="Nimbus Sans Nov T OT"/>
          <w:bCs/>
          <w:szCs w:val="24"/>
        </w:rPr>
      </w:pPr>
      <w:r>
        <w:rPr>
          <w:rFonts w:ascii="Nimbus Sans Nov T OT" w:hAnsi="Nimbus Sans Nov T OT"/>
          <w:bCs/>
          <w:szCs w:val="24"/>
        </w:rPr>
        <w:t xml:space="preserve">Tato </w:t>
      </w:r>
      <w:r>
        <w:rPr>
          <w:rFonts w:ascii="Nimbus Sans Nov T OT" w:hAnsi="Nimbus Sans Nov T OT"/>
          <w:szCs w:val="24"/>
        </w:rPr>
        <w:t xml:space="preserve">Dohoda o ukončení smlouvy o </w:t>
      </w:r>
      <w:r w:rsidR="00F538CE">
        <w:rPr>
          <w:rFonts w:ascii="Nimbus Sans Nov T OT" w:hAnsi="Nimbus Sans Nov T OT"/>
          <w:szCs w:val="24"/>
        </w:rPr>
        <w:t>realizaci doučování českého jazyka</w:t>
      </w:r>
      <w:r>
        <w:rPr>
          <w:rFonts w:ascii="Nimbus Sans Nov T OT" w:hAnsi="Nimbus Sans Nov T OT"/>
          <w:bCs/>
          <w:szCs w:val="24"/>
        </w:rPr>
        <w:t xml:space="preserve"> je uzavřená na základě </w:t>
      </w:r>
      <w:r w:rsidRPr="00710444">
        <w:rPr>
          <w:rFonts w:ascii="Nimbus Sans Nov T OT" w:hAnsi="Nimbus Sans Nov T OT"/>
          <w:bCs/>
          <w:szCs w:val="24"/>
        </w:rPr>
        <w:t>rozhodnutí</w:t>
      </w:r>
      <w:r>
        <w:rPr>
          <w:rFonts w:ascii="Nimbus Sans Nov T OT" w:hAnsi="Nimbus Sans Nov T OT"/>
          <w:bCs/>
          <w:szCs w:val="24"/>
        </w:rPr>
        <w:t xml:space="preserve"> Rady MČ Praha 7 č. usnesení </w:t>
      </w:r>
      <w:r w:rsidR="00710444" w:rsidRPr="00710444">
        <w:rPr>
          <w:rFonts w:ascii="Nimbus Sans Nov T OT" w:hAnsi="Nimbus Sans Nov T OT"/>
          <w:bCs/>
          <w:szCs w:val="24"/>
        </w:rPr>
        <w:t>0730</w:t>
      </w:r>
      <w:r w:rsidRPr="00710444">
        <w:rPr>
          <w:rFonts w:ascii="Nimbus Sans Nov T OT" w:hAnsi="Nimbus Sans Nov T OT"/>
          <w:bCs/>
          <w:szCs w:val="24"/>
        </w:rPr>
        <w:t>/22-R</w:t>
      </w:r>
      <w:r>
        <w:rPr>
          <w:rFonts w:ascii="Nimbus Sans Nov T OT" w:hAnsi="Nimbus Sans Nov T OT"/>
          <w:bCs/>
          <w:szCs w:val="24"/>
        </w:rPr>
        <w:t xml:space="preserve"> z jednání </w:t>
      </w:r>
      <w:r w:rsidR="00710444">
        <w:rPr>
          <w:rFonts w:ascii="Nimbus Sans Nov T OT" w:hAnsi="Nimbus Sans Nov T OT"/>
          <w:bCs/>
          <w:szCs w:val="24"/>
        </w:rPr>
        <w:t xml:space="preserve">č. 51 ze dne </w:t>
      </w:r>
      <w:proofErr w:type="gramStart"/>
      <w:r w:rsidR="00710444">
        <w:rPr>
          <w:rFonts w:ascii="Nimbus Sans Nov T OT" w:hAnsi="Nimbus Sans Nov T OT"/>
          <w:bCs/>
          <w:szCs w:val="24"/>
        </w:rPr>
        <w:t>0</w:t>
      </w:r>
      <w:r w:rsidR="00710444" w:rsidRPr="00710444">
        <w:rPr>
          <w:rFonts w:ascii="Nimbus Sans Nov T OT" w:hAnsi="Nimbus Sans Nov T OT"/>
          <w:bCs/>
          <w:color w:val="auto"/>
          <w:szCs w:val="24"/>
        </w:rPr>
        <w:t>8.11.</w:t>
      </w:r>
      <w:r w:rsidRPr="00710444">
        <w:rPr>
          <w:rFonts w:ascii="Nimbus Sans Nov T OT" w:hAnsi="Nimbus Sans Nov T OT"/>
          <w:bCs/>
          <w:color w:val="auto"/>
          <w:szCs w:val="24"/>
        </w:rPr>
        <w:t>2022</w:t>
      </w:r>
      <w:proofErr w:type="gramEnd"/>
      <w:r w:rsidRPr="00710444">
        <w:rPr>
          <w:rFonts w:ascii="Nimbus Sans Nov T OT" w:hAnsi="Nimbus Sans Nov T OT"/>
          <w:bCs/>
          <w:color w:val="auto"/>
          <w:szCs w:val="24"/>
        </w:rPr>
        <w:t>.</w:t>
      </w:r>
    </w:p>
    <w:p w:rsidR="000E75B5" w:rsidRDefault="000E75B5" w:rsidP="000E75B5">
      <w:pPr>
        <w:pStyle w:val="NoSpacing1"/>
        <w:ind w:left="426" w:hanging="66"/>
        <w:rPr>
          <w:rFonts w:ascii="Nimbus Sans Nov T OT" w:hAnsi="Nimbus Sans Nov T OT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5777230" cy="0"/>
                <wp:effectExtent l="0" t="0" r="3302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1A59A" id="Přímá spojnic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75pt,10.9pt" to="45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">
                <o:lock v:ext="edit" shapetype="f"/>
              </v:line>
            </w:pict>
          </mc:Fallback>
        </mc:AlternateContent>
      </w:r>
    </w:p>
    <w:p w:rsidR="000E75B5" w:rsidRDefault="000E75B5" w:rsidP="000E75B5">
      <w:pPr>
        <w:rPr>
          <w:rFonts w:ascii="Nimbus Sans Nov T OT" w:hAnsi="Nimbus Sans Nov T OT"/>
          <w:bCs/>
          <w:sz w:val="20"/>
          <w:szCs w:val="20"/>
        </w:rPr>
      </w:pPr>
    </w:p>
    <w:p w:rsidR="000E75B5" w:rsidRDefault="000E75B5" w:rsidP="000E75B5">
      <w:pPr>
        <w:jc w:val="center"/>
        <w:outlineLvl w:val="0"/>
        <w:rPr>
          <w:rFonts w:ascii="Nimbus Sans Nov T OT" w:hAnsi="Nimbus Sans Nov T OT"/>
          <w:b/>
          <w:bCs/>
        </w:rPr>
      </w:pPr>
      <w:r>
        <w:rPr>
          <w:rFonts w:ascii="Nimbus Sans Nov T OT" w:hAnsi="Nimbus Sans Nov T OT"/>
          <w:b/>
          <w:bCs/>
        </w:rPr>
        <w:t>Článek 1</w:t>
      </w:r>
    </w:p>
    <w:p w:rsidR="000E75B5" w:rsidRDefault="000E75B5" w:rsidP="000E75B5">
      <w:pPr>
        <w:jc w:val="center"/>
        <w:outlineLvl w:val="0"/>
        <w:rPr>
          <w:rFonts w:ascii="Nimbus Sans Nov T OT" w:hAnsi="Nimbus Sans Nov T OT"/>
          <w:b/>
          <w:bCs/>
        </w:rPr>
      </w:pPr>
    </w:p>
    <w:p w:rsidR="000E75B5" w:rsidRDefault="00236FE3" w:rsidP="000E75B5">
      <w:pPr>
        <w:jc w:val="both"/>
        <w:outlineLvl w:val="0"/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>Smluvní strany dne 25</w:t>
      </w:r>
      <w:r w:rsidR="000E75B5">
        <w:rPr>
          <w:rFonts w:ascii="Nimbus Sans Nov T OT" w:hAnsi="Nimbus Sans Nov T OT"/>
          <w:bCs/>
        </w:rPr>
        <w:t>.</w:t>
      </w:r>
      <w:r>
        <w:rPr>
          <w:rFonts w:ascii="Nimbus Sans Nov T OT" w:hAnsi="Nimbus Sans Nov T OT"/>
          <w:bCs/>
        </w:rPr>
        <w:t xml:space="preserve"> 02</w:t>
      </w:r>
      <w:r w:rsidR="000E75B5">
        <w:rPr>
          <w:rFonts w:ascii="Nimbus Sans Nov T OT" w:hAnsi="Nimbus Sans Nov T OT"/>
          <w:bCs/>
        </w:rPr>
        <w:t>.</w:t>
      </w:r>
      <w:r>
        <w:rPr>
          <w:rFonts w:ascii="Nimbus Sans Nov T OT" w:hAnsi="Nimbus Sans Nov T OT"/>
          <w:bCs/>
        </w:rPr>
        <w:t xml:space="preserve"> 2022</w:t>
      </w:r>
      <w:r w:rsidR="000E75B5">
        <w:rPr>
          <w:rFonts w:ascii="Nimbus Sans Nov T OT" w:hAnsi="Nimbus Sans Nov T OT"/>
          <w:bCs/>
        </w:rPr>
        <w:t xml:space="preserve"> uzavřely smlouvu o </w:t>
      </w:r>
      <w:r>
        <w:rPr>
          <w:rFonts w:ascii="Nimbus Sans Nov T OT" w:hAnsi="Nimbus Sans Nov T OT"/>
          <w:bCs/>
        </w:rPr>
        <w:t>realizaci doučování českého jazyka</w:t>
      </w:r>
      <w:r w:rsidR="00F7189A">
        <w:rPr>
          <w:rFonts w:ascii="Nimbus Sans Nov T OT" w:hAnsi="Nimbus Sans Nov T OT"/>
          <w:bCs/>
        </w:rPr>
        <w:t xml:space="preserve">, jejímž předmětem byla realizace skupinového doučování projektu Pravidelného doučování českého jazyka cizinců na základních školách městské části Praha 7 v rámci Projektu obcí na podporu integrace cizinců na lokální úrovni v roce 2022 </w:t>
      </w:r>
      <w:r w:rsidR="000E75B5">
        <w:rPr>
          <w:rFonts w:ascii="Nimbus Sans Nov T OT" w:hAnsi="Nimbus Sans Nov T OT"/>
          <w:bCs/>
        </w:rPr>
        <w:t xml:space="preserve">(dále jen „smlouva“). </w:t>
      </w:r>
    </w:p>
    <w:p w:rsidR="000E75B5" w:rsidRDefault="000E75B5" w:rsidP="000E75B5">
      <w:pPr>
        <w:jc w:val="center"/>
        <w:outlineLvl w:val="0"/>
        <w:rPr>
          <w:rFonts w:ascii="Nimbus Sans Nov T OT" w:hAnsi="Nimbus Sans Nov T OT"/>
          <w:b/>
          <w:bCs/>
        </w:rPr>
      </w:pPr>
      <w:r>
        <w:rPr>
          <w:rFonts w:ascii="Nimbus Sans Nov T OT" w:hAnsi="Nimbus Sans Nov T OT"/>
          <w:b/>
          <w:bCs/>
        </w:rPr>
        <w:t>Článek 2</w:t>
      </w:r>
    </w:p>
    <w:p w:rsidR="000E75B5" w:rsidRDefault="000E75B5" w:rsidP="000E75B5">
      <w:pPr>
        <w:jc w:val="center"/>
        <w:outlineLvl w:val="0"/>
        <w:rPr>
          <w:rFonts w:ascii="Nimbus Sans Nov T OT" w:hAnsi="Nimbus Sans Nov T OT"/>
          <w:b/>
          <w:bCs/>
        </w:rPr>
      </w:pPr>
    </w:p>
    <w:p w:rsidR="000E75B5" w:rsidRPr="0040093E" w:rsidRDefault="000E75B5" w:rsidP="00672FFF">
      <w:pPr>
        <w:pStyle w:val="Odstavecseseznamem"/>
        <w:numPr>
          <w:ilvl w:val="0"/>
          <w:numId w:val="1"/>
        </w:numPr>
        <w:ind w:left="426" w:hanging="426"/>
        <w:jc w:val="both"/>
        <w:outlineLvl w:val="0"/>
        <w:rPr>
          <w:rFonts w:ascii="Nimbus Sans Nov T OT" w:hAnsi="Nimbus Sans Nov T OT"/>
          <w:b/>
          <w:bCs/>
        </w:rPr>
      </w:pPr>
      <w:r w:rsidRPr="0040093E">
        <w:rPr>
          <w:rFonts w:ascii="Nimbus Sans Nov T OT" w:hAnsi="Nimbus Sans Nov T OT"/>
          <w:bCs/>
        </w:rPr>
        <w:t>Smluvní strany konstatují, že</w:t>
      </w:r>
      <w:r w:rsidR="00D2282A" w:rsidRPr="0040093E">
        <w:rPr>
          <w:rFonts w:ascii="Nimbus Sans Nov T OT" w:hAnsi="Nimbus Sans Nov T OT"/>
          <w:bCs/>
        </w:rPr>
        <w:t xml:space="preserve"> se na základě této oboustranné písemné dohody shodly na ukončení spolupráce ke </w:t>
      </w:r>
      <w:r w:rsidR="00D2282A" w:rsidRPr="00B854C3">
        <w:rPr>
          <w:rFonts w:ascii="Nimbus Sans Nov T OT" w:hAnsi="Nimbus Sans Nov T OT"/>
          <w:bCs/>
        </w:rPr>
        <w:t xml:space="preserve">dni: </w:t>
      </w:r>
      <w:proofErr w:type="gramStart"/>
      <w:r w:rsidR="00B854C3" w:rsidRPr="00B854C3">
        <w:rPr>
          <w:rFonts w:ascii="Nimbus Sans Nov T OT" w:hAnsi="Nimbus Sans Nov T OT"/>
          <w:bCs/>
        </w:rPr>
        <w:t>31.8.2022</w:t>
      </w:r>
      <w:proofErr w:type="gramEnd"/>
      <w:r w:rsidR="00D2282A" w:rsidRPr="00B854C3">
        <w:rPr>
          <w:rFonts w:ascii="Nimbus Sans Nov T OT" w:hAnsi="Nimbus Sans Nov T OT"/>
          <w:bCs/>
        </w:rPr>
        <w:t>.</w:t>
      </w:r>
      <w:r w:rsidRPr="0040093E">
        <w:rPr>
          <w:rFonts w:ascii="Nimbus Sans Nov T OT" w:hAnsi="Nimbus Sans Nov T OT"/>
          <w:bCs/>
        </w:rPr>
        <w:t xml:space="preserve"> </w:t>
      </w:r>
    </w:p>
    <w:p w:rsidR="0040093E" w:rsidRPr="0040093E" w:rsidRDefault="0040093E" w:rsidP="0040093E">
      <w:pPr>
        <w:pStyle w:val="Odstavecseseznamem"/>
        <w:ind w:left="426"/>
        <w:jc w:val="both"/>
        <w:outlineLvl w:val="0"/>
        <w:rPr>
          <w:rFonts w:ascii="Nimbus Sans Nov T OT" w:hAnsi="Nimbus Sans Nov T OT"/>
          <w:b/>
          <w:bCs/>
        </w:rPr>
      </w:pPr>
    </w:p>
    <w:p w:rsidR="000E75B5" w:rsidRDefault="000E75B5" w:rsidP="000E75B5">
      <w:pPr>
        <w:pStyle w:val="Odstavecseseznamem"/>
        <w:rPr>
          <w:rFonts w:ascii="Nimbus Sans Nov T OT" w:hAnsi="Nimbus Sans Nov T OT"/>
          <w:bCs/>
        </w:rPr>
      </w:pPr>
    </w:p>
    <w:p w:rsidR="000E75B5" w:rsidRPr="00CA1542" w:rsidRDefault="000E75B5" w:rsidP="00BB2152">
      <w:pPr>
        <w:pStyle w:val="Odstavecseseznamem"/>
        <w:numPr>
          <w:ilvl w:val="0"/>
          <w:numId w:val="1"/>
        </w:numPr>
        <w:ind w:left="426" w:hanging="426"/>
        <w:jc w:val="both"/>
        <w:outlineLvl w:val="0"/>
        <w:rPr>
          <w:rFonts w:ascii="Nimbus Sans Nov T OT" w:hAnsi="Nimbus Sans Nov T OT"/>
          <w:b/>
          <w:bCs/>
        </w:rPr>
      </w:pPr>
      <w:r w:rsidRPr="00CA1542">
        <w:rPr>
          <w:rFonts w:ascii="Nimbus Sans Nov T OT" w:hAnsi="Nimbus Sans Nov T OT"/>
          <w:bCs/>
        </w:rPr>
        <w:t xml:space="preserve">Smluvní strany shodně prohlašují, že uzavřením této dohody o ukončení smlouvy jsou vzájemné závazky mezi stranami vypořádané a smluvní strany nebudou vůči </w:t>
      </w:r>
      <w:r w:rsidR="00CA1542" w:rsidRPr="00CA1542">
        <w:rPr>
          <w:rFonts w:ascii="Nimbus Sans Nov T OT" w:hAnsi="Nimbus Sans Nov T OT"/>
          <w:bCs/>
        </w:rPr>
        <w:t>sobě vznášet žádné další nároky.</w:t>
      </w:r>
      <w:r w:rsidRPr="00CA1542">
        <w:rPr>
          <w:rFonts w:ascii="Nimbus Sans Nov T OT" w:hAnsi="Nimbus Sans Nov T OT"/>
          <w:bCs/>
        </w:rPr>
        <w:t xml:space="preserve"> </w:t>
      </w:r>
    </w:p>
    <w:p w:rsidR="00CA1542" w:rsidRDefault="00CA1542" w:rsidP="00CA1542">
      <w:pPr>
        <w:jc w:val="both"/>
        <w:outlineLvl w:val="0"/>
        <w:rPr>
          <w:rFonts w:ascii="Nimbus Sans Nov T OT" w:hAnsi="Nimbus Sans Nov T OT"/>
          <w:b/>
          <w:bCs/>
        </w:rPr>
      </w:pPr>
    </w:p>
    <w:p w:rsidR="00CA1542" w:rsidRDefault="00CA1542" w:rsidP="00CA1542">
      <w:pPr>
        <w:jc w:val="both"/>
        <w:outlineLvl w:val="0"/>
        <w:rPr>
          <w:rFonts w:ascii="Nimbus Sans Nov T OT" w:hAnsi="Nimbus Sans Nov T OT"/>
          <w:b/>
          <w:bCs/>
        </w:rPr>
      </w:pPr>
    </w:p>
    <w:p w:rsidR="00CA1542" w:rsidRPr="00CA1542" w:rsidRDefault="00CA1542" w:rsidP="00CA1542">
      <w:pPr>
        <w:jc w:val="both"/>
        <w:outlineLvl w:val="0"/>
        <w:rPr>
          <w:rFonts w:ascii="Nimbus Sans Nov T OT" w:hAnsi="Nimbus Sans Nov T OT"/>
          <w:b/>
          <w:bCs/>
        </w:rPr>
      </w:pPr>
    </w:p>
    <w:p w:rsidR="000E75B5" w:rsidRDefault="000E75B5" w:rsidP="000E75B5">
      <w:pPr>
        <w:jc w:val="center"/>
        <w:outlineLvl w:val="0"/>
        <w:rPr>
          <w:rFonts w:ascii="Nimbus Sans Nov T OT" w:hAnsi="Nimbus Sans Nov T OT"/>
          <w:b/>
          <w:bCs/>
        </w:rPr>
      </w:pPr>
      <w:r>
        <w:rPr>
          <w:rFonts w:ascii="Nimbus Sans Nov T OT" w:hAnsi="Nimbus Sans Nov T OT"/>
          <w:b/>
          <w:bCs/>
        </w:rPr>
        <w:t>Článek 3</w:t>
      </w:r>
    </w:p>
    <w:p w:rsidR="000E75B5" w:rsidRDefault="000E75B5" w:rsidP="000E75B5">
      <w:pPr>
        <w:jc w:val="both"/>
        <w:rPr>
          <w:rFonts w:ascii="Nimbus Sans Nov T OT" w:hAnsi="Nimbus Sans Nov T OT"/>
          <w:bCs/>
        </w:rPr>
      </w:pPr>
    </w:p>
    <w:p w:rsidR="000E75B5" w:rsidRDefault="000E75B5" w:rsidP="000E75B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>Smluvní strany souhlasí se zveřejněním této dohody na internetových stránkách Městské části Praha 7.</w:t>
      </w:r>
    </w:p>
    <w:p w:rsidR="000E75B5" w:rsidRDefault="000E75B5" w:rsidP="000E75B5">
      <w:pPr>
        <w:pStyle w:val="Odstavecseseznamem"/>
        <w:ind w:left="426"/>
        <w:jc w:val="both"/>
        <w:rPr>
          <w:rFonts w:ascii="Nimbus Sans Nov T OT" w:hAnsi="Nimbus Sans Nov T OT"/>
          <w:bCs/>
        </w:rPr>
      </w:pPr>
    </w:p>
    <w:p w:rsidR="000E75B5" w:rsidRDefault="000E75B5" w:rsidP="000E75B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>Tato dohoda nabývá platnosti dnem jejího pod</w:t>
      </w:r>
      <w:r w:rsidR="006157D4">
        <w:rPr>
          <w:rFonts w:ascii="Nimbus Sans Nov T OT" w:hAnsi="Nimbus Sans Nov T OT"/>
          <w:bCs/>
        </w:rPr>
        <w:t>pisu oběma smluvními stranami a </w:t>
      </w:r>
      <w:r>
        <w:rPr>
          <w:rFonts w:ascii="Nimbus Sans Nov T OT" w:hAnsi="Nimbus Sans Nov T OT"/>
          <w:bCs/>
        </w:rPr>
        <w:t>účinnosti dnem jejího uveřejnění v registru smlu</w:t>
      </w:r>
      <w:r w:rsidR="006157D4">
        <w:rPr>
          <w:rFonts w:ascii="Nimbus Sans Nov T OT" w:hAnsi="Nimbus Sans Nov T OT"/>
          <w:bCs/>
        </w:rPr>
        <w:t>v dle zákona č. 340/2015 Sb., o </w:t>
      </w:r>
      <w:r>
        <w:rPr>
          <w:rFonts w:ascii="Nimbus Sans Nov T OT" w:hAnsi="Nimbus Sans Nov T OT"/>
          <w:bCs/>
        </w:rPr>
        <w:t>zvláštních podmínkách účinnosti některých sml</w:t>
      </w:r>
      <w:r w:rsidR="006157D4">
        <w:rPr>
          <w:rFonts w:ascii="Nimbus Sans Nov T OT" w:hAnsi="Nimbus Sans Nov T OT"/>
          <w:bCs/>
        </w:rPr>
        <w:t>uv, uveřejňování těchto smluv a </w:t>
      </w:r>
      <w:r>
        <w:rPr>
          <w:rFonts w:ascii="Nimbus Sans Nov T OT" w:hAnsi="Nimbus Sans Nov T OT"/>
          <w:bCs/>
        </w:rPr>
        <w:t>o registru smluv, v platném znění.</w:t>
      </w:r>
    </w:p>
    <w:p w:rsidR="000E75B5" w:rsidRDefault="000E75B5" w:rsidP="000E75B5">
      <w:pPr>
        <w:pStyle w:val="Odstavecseseznamem"/>
        <w:jc w:val="both"/>
        <w:rPr>
          <w:rFonts w:ascii="Nimbus Sans Nov T OT" w:hAnsi="Nimbus Sans Nov T OT"/>
          <w:bCs/>
        </w:rPr>
      </w:pPr>
    </w:p>
    <w:p w:rsidR="000E75B5" w:rsidRDefault="000E75B5" w:rsidP="000E75B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>Smluvní strany výslovně sjednávají, že uveřejnění této dohody v registru smluv dle zákona č. 340/2015 Sb., o zvláštních podmínkách účinnosti některých smluv, uveřejňování těchto smluv a o registru smluv, v platném znění, zajistí Městská část Praha 7 do 30 dnů od podpisu dohody.</w:t>
      </w:r>
    </w:p>
    <w:p w:rsidR="000E75B5" w:rsidRDefault="000E75B5" w:rsidP="000E75B5">
      <w:pPr>
        <w:pStyle w:val="Odstavecseseznamem"/>
        <w:ind w:left="426" w:hanging="426"/>
        <w:jc w:val="both"/>
        <w:rPr>
          <w:rFonts w:ascii="Nimbus Sans Nov T OT" w:hAnsi="Nimbus Sans Nov T OT"/>
          <w:bCs/>
        </w:rPr>
      </w:pPr>
    </w:p>
    <w:p w:rsidR="000E75B5" w:rsidRDefault="000E75B5" w:rsidP="000E75B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Smluvní strany souhlasí s uveřejněním této dohody a konstatují, že v dohodě nejsou informace, které nemohou být poskytnuty </w:t>
      </w:r>
      <w:r w:rsidR="006157D4">
        <w:rPr>
          <w:rFonts w:ascii="Nimbus Sans Nov T OT" w:hAnsi="Nimbus Sans Nov T OT"/>
          <w:bCs/>
        </w:rPr>
        <w:t>podle zákona č. 340/2015 Sb., o </w:t>
      </w:r>
      <w:r>
        <w:rPr>
          <w:rFonts w:ascii="Nimbus Sans Nov T OT" w:hAnsi="Nimbus Sans Nov T OT"/>
          <w:bCs/>
        </w:rPr>
        <w:t>zvláštních podmínkách účinnosti některých sml</w:t>
      </w:r>
      <w:r w:rsidR="006157D4">
        <w:rPr>
          <w:rFonts w:ascii="Nimbus Sans Nov T OT" w:hAnsi="Nimbus Sans Nov T OT"/>
          <w:bCs/>
        </w:rPr>
        <w:t>uv, uveřejňování těchto smluv a o </w:t>
      </w:r>
      <w:r>
        <w:rPr>
          <w:rFonts w:ascii="Nimbus Sans Nov T OT" w:hAnsi="Nimbus Sans Nov T OT"/>
          <w:bCs/>
        </w:rPr>
        <w:t>registru smluv, v platném znění, a zákona č. 106</w:t>
      </w:r>
      <w:r w:rsidR="006157D4">
        <w:rPr>
          <w:rFonts w:ascii="Nimbus Sans Nov T OT" w:hAnsi="Nimbus Sans Nov T OT"/>
          <w:bCs/>
        </w:rPr>
        <w:t>/1999 Sb., o svobodném přístupu </w:t>
      </w:r>
      <w:r>
        <w:rPr>
          <w:rFonts w:ascii="Nimbus Sans Nov T OT" w:hAnsi="Nimbus Sans Nov T OT"/>
          <w:bCs/>
        </w:rPr>
        <w:t>k informacím, v platném znění.</w:t>
      </w:r>
    </w:p>
    <w:p w:rsidR="000E75B5" w:rsidRDefault="000E75B5" w:rsidP="000E75B5">
      <w:pPr>
        <w:pStyle w:val="Odstavecseseznamem"/>
        <w:jc w:val="both"/>
        <w:rPr>
          <w:rFonts w:ascii="Nimbus Sans Nov T OT" w:hAnsi="Nimbus Sans Nov T OT"/>
          <w:bCs/>
        </w:rPr>
      </w:pPr>
    </w:p>
    <w:p w:rsidR="000E75B5" w:rsidRDefault="000E75B5" w:rsidP="000E75B5">
      <w:pPr>
        <w:pStyle w:val="Odstavecseseznamem"/>
        <w:jc w:val="both"/>
        <w:rPr>
          <w:rFonts w:ascii="Nimbus Sans Nov T OT" w:hAnsi="Nimbus Sans Nov T OT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0E75B5" w:rsidTr="00B854C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proofErr w:type="gramStart"/>
            <w:r>
              <w:rPr>
                <w:rFonts w:ascii="Nimbus Sans Nov T OT" w:hAnsi="Nimbus Sans Nov T OT"/>
                <w:lang w:eastAsia="en-US"/>
              </w:rPr>
              <w:t xml:space="preserve">V </w:t>
            </w:r>
            <w:r w:rsidRPr="00710444">
              <w:rPr>
                <w:rFonts w:ascii="Nimbus Sans Nov T OT" w:hAnsi="Nimbus Sans Nov T OT"/>
                <w:lang w:eastAsia="en-US"/>
              </w:rPr>
              <w:t>_______</w:t>
            </w:r>
            <w:r>
              <w:rPr>
                <w:rFonts w:ascii="Nimbus Sans Nov T OT" w:hAnsi="Nimbus Sans Nov T OT"/>
                <w:lang w:eastAsia="en-US"/>
              </w:rPr>
              <w:t xml:space="preserve">        dne</w:t>
            </w:r>
            <w:proofErr w:type="gramEnd"/>
            <w:r>
              <w:rPr>
                <w:rFonts w:ascii="Nimbus Sans Nov T OT" w:hAnsi="Nimbus Sans Nov T OT"/>
                <w:lang w:eastAsia="en-US"/>
              </w:rPr>
              <w:tab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 xml:space="preserve">V Praze dne </w:t>
            </w:r>
          </w:p>
        </w:tc>
      </w:tr>
      <w:tr w:rsidR="000E75B5" w:rsidTr="00B854C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B854C3" w:rsidRDefault="00D6167C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>Příloha: Plná moc realizátora ze dne</w:t>
            </w:r>
            <w:r w:rsidR="00B854C3">
              <w:rPr>
                <w:rFonts w:ascii="Nimbus Sans Nov T OT" w:hAnsi="Nimbus Sans Nov T OT"/>
                <w:lang w:eastAsia="en-US"/>
              </w:rPr>
              <w:t xml:space="preserve"> </w:t>
            </w:r>
            <w:proofErr w:type="gramStart"/>
            <w:r w:rsidR="00B854C3">
              <w:rPr>
                <w:rFonts w:ascii="Nimbus Sans Nov T OT" w:hAnsi="Nimbus Sans Nov T OT"/>
                <w:lang w:eastAsia="en-US"/>
              </w:rPr>
              <w:t>1.6.2016</w:t>
            </w:r>
            <w:proofErr w:type="gramEnd"/>
            <w:r w:rsidR="00B854C3">
              <w:rPr>
                <w:rFonts w:ascii="Nimbus Sans Nov T OT" w:hAnsi="Nimbus Sans Nov T OT"/>
                <w:lang w:eastAsia="en-US"/>
              </w:rPr>
              <w:t>.</w:t>
            </w: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B854C3" w:rsidRDefault="00B854C3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>……………………………….</w:t>
            </w: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b/>
                <w:lang w:eastAsia="en-US"/>
              </w:rPr>
            </w:pPr>
            <w:r>
              <w:rPr>
                <w:rFonts w:ascii="Nimbus Sans Nov T OT" w:hAnsi="Nimbus Sans Nov T OT"/>
                <w:b/>
                <w:lang w:eastAsia="en-US"/>
              </w:rPr>
              <w:t>za</w:t>
            </w:r>
            <w:r>
              <w:rPr>
                <w:rFonts w:ascii="Nimbus Sans Nov T OT" w:hAnsi="Nimbus Sans Nov T OT"/>
                <w:b/>
                <w:color w:val="FF0000"/>
                <w:lang w:eastAsia="en-US"/>
              </w:rPr>
              <w:t xml:space="preserve"> </w:t>
            </w:r>
            <w:r w:rsidR="00F60E08">
              <w:rPr>
                <w:rFonts w:ascii="Nimbus Sans Nov T OT" w:hAnsi="Nimbus Sans Nov T OT"/>
                <w:b/>
                <w:lang w:eastAsia="en-US"/>
              </w:rPr>
              <w:t>Člověka v tísni, o.p.s.</w:t>
            </w:r>
          </w:p>
          <w:p w:rsidR="000E75B5" w:rsidRDefault="006577FE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>xxxxxxxxxxxxxx</w:t>
            </w:r>
          </w:p>
          <w:p w:rsidR="000E75B5" w:rsidRDefault="00F60E08" w:rsidP="00F60E08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>realizátor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B854C3" w:rsidRDefault="00B854C3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>……………………………….</w:t>
            </w: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b/>
                <w:lang w:eastAsia="en-US"/>
              </w:rPr>
              <w:t>za Městskou část Praha 7</w:t>
            </w:r>
            <w:r>
              <w:rPr>
                <w:rFonts w:ascii="Nimbus Sans Nov T OT" w:hAnsi="Nimbus Sans Nov T OT"/>
                <w:lang w:eastAsia="en-US"/>
              </w:rPr>
              <w:tab/>
            </w:r>
          </w:p>
          <w:p w:rsidR="000E75B5" w:rsidRDefault="000E75B5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>Mgr. Jan Čižinský, starosta</w:t>
            </w:r>
          </w:p>
          <w:p w:rsidR="000E75B5" w:rsidRDefault="00F60E08">
            <w:pPr>
              <w:spacing w:line="256" w:lineRule="auto"/>
              <w:jc w:val="both"/>
              <w:rPr>
                <w:rFonts w:ascii="Nimbus Sans Nov T OT" w:hAnsi="Nimbus Sans Nov T OT"/>
                <w:lang w:eastAsia="en-US"/>
              </w:rPr>
            </w:pPr>
            <w:r>
              <w:rPr>
                <w:rFonts w:ascii="Nimbus Sans Nov T OT" w:hAnsi="Nimbus Sans Nov T OT"/>
                <w:lang w:eastAsia="en-US"/>
              </w:rPr>
              <w:t>zadavatel</w:t>
            </w:r>
          </w:p>
        </w:tc>
      </w:tr>
    </w:tbl>
    <w:p w:rsidR="000E75B5" w:rsidRDefault="000E75B5" w:rsidP="000E75B5">
      <w:pPr>
        <w:pStyle w:val="Odstavecseseznamem"/>
        <w:jc w:val="both"/>
        <w:rPr>
          <w:rFonts w:ascii="Nimbus Sans Nov T OT" w:hAnsi="Nimbus Sans Nov T OT"/>
          <w:bCs/>
        </w:rPr>
      </w:pPr>
    </w:p>
    <w:p w:rsidR="00425BB8" w:rsidRDefault="00425BB8"/>
    <w:sectPr w:rsidR="0042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Sans Nov T O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3712"/>
    <w:multiLevelType w:val="hybridMultilevel"/>
    <w:tmpl w:val="27C66114"/>
    <w:lvl w:ilvl="0" w:tplc="BAE0A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DCE"/>
    <w:multiLevelType w:val="hybridMultilevel"/>
    <w:tmpl w:val="9AFA011E"/>
    <w:lvl w:ilvl="0" w:tplc="22E2BE64">
      <w:start w:val="1"/>
      <w:numFmt w:val="decimal"/>
      <w:lvlText w:val="%1."/>
      <w:lvlJc w:val="left"/>
      <w:pPr>
        <w:ind w:left="720" w:hanging="360"/>
      </w:pPr>
      <w:rPr>
        <w:rFonts w:ascii="Nimbus Sans Nov T OT" w:hAnsi="Nimbus Sans Nov T OT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0C"/>
    <w:rsid w:val="000E75B5"/>
    <w:rsid w:val="00236FE3"/>
    <w:rsid w:val="0040093E"/>
    <w:rsid w:val="00425BB8"/>
    <w:rsid w:val="004F0434"/>
    <w:rsid w:val="005D4AFB"/>
    <w:rsid w:val="006157D4"/>
    <w:rsid w:val="006577FE"/>
    <w:rsid w:val="00710444"/>
    <w:rsid w:val="00B2230C"/>
    <w:rsid w:val="00B854C3"/>
    <w:rsid w:val="00CA1542"/>
    <w:rsid w:val="00D15358"/>
    <w:rsid w:val="00D1656F"/>
    <w:rsid w:val="00D2282A"/>
    <w:rsid w:val="00D6167C"/>
    <w:rsid w:val="00F468BD"/>
    <w:rsid w:val="00F538CE"/>
    <w:rsid w:val="00F60E08"/>
    <w:rsid w:val="00F7189A"/>
    <w:rsid w:val="00F75AF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A6AB-2437-4988-874C-BD588152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E75B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E75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75B5"/>
    <w:pPr>
      <w:ind w:left="720"/>
      <w:contextualSpacing/>
    </w:pPr>
  </w:style>
  <w:style w:type="paragraph" w:customStyle="1" w:styleId="NoSpacing1">
    <w:name w:val="No Spacing1"/>
    <w:uiPriority w:val="1"/>
    <w:qFormat/>
    <w:rsid w:val="000E75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0E75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16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Lucie, Mgr. Ing.</dc:creator>
  <cp:keywords/>
  <dc:description/>
  <cp:lastModifiedBy>Šišková Jana</cp:lastModifiedBy>
  <cp:revision>4</cp:revision>
  <dcterms:created xsi:type="dcterms:W3CDTF">2022-11-23T15:09:00Z</dcterms:created>
  <dcterms:modified xsi:type="dcterms:W3CDTF">2022-11-24T11:14:00Z</dcterms:modified>
</cp:coreProperties>
</file>