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3233"/>
        <w:gridCol w:w="2718"/>
        <w:gridCol w:w="3121"/>
      </w:tblGrid>
      <w:tr w:rsidR="00AF0D03" w:rsidRPr="00F07B92" w:rsidTr="000B3590">
        <w:trPr>
          <w:trHeight w:val="988"/>
        </w:trPr>
        <w:tc>
          <w:tcPr>
            <w:tcW w:w="3272" w:type="dxa"/>
          </w:tcPr>
          <w:p w:rsidR="00AF0D03" w:rsidRPr="00F07B92" w:rsidRDefault="00AF0D03" w:rsidP="000B3590">
            <w:pPr>
              <w:ind w:left="-142"/>
              <w:rPr>
                <w:color w:val="BFBFBF"/>
              </w:rPr>
            </w:pPr>
          </w:p>
        </w:tc>
        <w:tc>
          <w:tcPr>
            <w:tcW w:w="2750" w:type="dxa"/>
            <w:vAlign w:val="center"/>
          </w:tcPr>
          <w:p w:rsidR="00AF0D03" w:rsidRPr="00B10803" w:rsidRDefault="00AF0D03" w:rsidP="001D006E">
            <w:pPr>
              <w:tabs>
                <w:tab w:val="left" w:pos="4175"/>
              </w:tabs>
              <w:rPr>
                <w:rFonts w:ascii="Calibri" w:hAnsi="Calibri" w:cs="Calibri"/>
                <w:b/>
                <w:bCs/>
                <w:color w:val="FF0000"/>
              </w:rPr>
            </w:pPr>
          </w:p>
        </w:tc>
        <w:tc>
          <w:tcPr>
            <w:tcW w:w="3158" w:type="dxa"/>
            <w:vAlign w:val="center"/>
          </w:tcPr>
          <w:p w:rsidR="00AF0D03" w:rsidRPr="00F07B92" w:rsidRDefault="00AF0D03" w:rsidP="000B3590">
            <w:pPr>
              <w:tabs>
                <w:tab w:val="left" w:pos="4175"/>
              </w:tabs>
              <w:jc w:val="right"/>
              <w:rPr>
                <w:color w:val="BFBFBF"/>
              </w:rPr>
            </w:pPr>
          </w:p>
        </w:tc>
      </w:tr>
    </w:tbl>
    <w:p w:rsidR="00AF0D03" w:rsidRPr="00EF41BD" w:rsidRDefault="00AF0D03" w:rsidP="00AF0D03">
      <w:pPr>
        <w:jc w:val="center"/>
        <w:rPr>
          <w:rFonts w:asciiTheme="minorHAnsi" w:hAnsiTheme="minorHAnsi" w:cstheme="minorHAnsi"/>
          <w:b/>
          <w:sz w:val="22"/>
          <w:szCs w:val="22"/>
        </w:rPr>
      </w:pPr>
      <w:r w:rsidRPr="00EF41BD">
        <w:rPr>
          <w:rFonts w:asciiTheme="minorHAnsi" w:hAnsiTheme="minorHAnsi" w:cstheme="minorHAnsi"/>
          <w:b/>
          <w:sz w:val="22"/>
          <w:szCs w:val="22"/>
        </w:rPr>
        <w:t>Smlouva o přepravě věcí</w:t>
      </w:r>
    </w:p>
    <w:p w:rsidR="00AF0D03" w:rsidRPr="00EF41BD" w:rsidRDefault="003F7242" w:rsidP="00AF0D03">
      <w:pPr>
        <w:jc w:val="center"/>
        <w:rPr>
          <w:rFonts w:asciiTheme="minorHAnsi" w:hAnsiTheme="minorHAnsi" w:cstheme="minorHAnsi"/>
          <w:sz w:val="22"/>
          <w:szCs w:val="22"/>
        </w:rPr>
      </w:pPr>
      <w:r w:rsidRPr="00EF41BD">
        <w:rPr>
          <w:rFonts w:asciiTheme="minorHAnsi" w:hAnsiTheme="minorHAnsi" w:cstheme="minorHAnsi"/>
          <w:sz w:val="22"/>
          <w:szCs w:val="22"/>
        </w:rPr>
        <w:t>Číslo smlouvy dle objednatele:</w:t>
      </w:r>
    </w:p>
    <w:p w:rsidR="00AF0D03" w:rsidRPr="00EF41BD" w:rsidRDefault="004B4427" w:rsidP="00AF0D03">
      <w:pPr>
        <w:jc w:val="center"/>
        <w:rPr>
          <w:rFonts w:asciiTheme="minorHAnsi" w:hAnsiTheme="minorHAnsi" w:cstheme="minorHAnsi"/>
          <w:b/>
          <w:sz w:val="22"/>
          <w:szCs w:val="22"/>
        </w:rPr>
      </w:pPr>
      <w:r>
        <w:rPr>
          <w:rFonts w:asciiTheme="minorHAnsi" w:hAnsiTheme="minorHAnsi" w:cstheme="minorHAnsi"/>
          <w:b/>
          <w:sz w:val="22"/>
          <w:szCs w:val="22"/>
        </w:rPr>
        <w:t>NG/</w:t>
      </w:r>
      <w:r w:rsidR="00B07B2D">
        <w:rPr>
          <w:rFonts w:asciiTheme="minorHAnsi" w:hAnsiTheme="minorHAnsi" w:cstheme="minorHAnsi"/>
          <w:b/>
          <w:sz w:val="22"/>
          <w:szCs w:val="22"/>
        </w:rPr>
        <w:t>1537</w:t>
      </w:r>
      <w:r>
        <w:rPr>
          <w:rFonts w:asciiTheme="minorHAnsi" w:hAnsiTheme="minorHAnsi" w:cstheme="minorHAnsi"/>
          <w:b/>
          <w:sz w:val="22"/>
          <w:szCs w:val="22"/>
        </w:rPr>
        <w:t>/2022</w:t>
      </w:r>
    </w:p>
    <w:p w:rsidR="00B21EDE" w:rsidRPr="00EF41BD" w:rsidRDefault="00B21EDE" w:rsidP="00AF0D03">
      <w:pPr>
        <w:jc w:val="center"/>
        <w:rPr>
          <w:rFonts w:asciiTheme="minorHAnsi" w:hAnsiTheme="minorHAnsi" w:cstheme="minorHAnsi"/>
          <w:b/>
          <w:sz w:val="22"/>
          <w:szCs w:val="22"/>
        </w:rPr>
      </w:pPr>
    </w:p>
    <w:p w:rsidR="00AF0D03" w:rsidRPr="00EF41BD" w:rsidRDefault="00AF0D03" w:rsidP="00AF0D03">
      <w:pPr>
        <w:jc w:val="both"/>
        <w:rPr>
          <w:rFonts w:asciiTheme="minorHAnsi" w:hAnsiTheme="minorHAnsi" w:cstheme="minorHAnsi"/>
          <w:b/>
          <w:sz w:val="22"/>
          <w:szCs w:val="22"/>
        </w:rPr>
      </w:pPr>
      <w:r w:rsidRPr="00EF41BD">
        <w:rPr>
          <w:rFonts w:asciiTheme="minorHAnsi" w:hAnsiTheme="minorHAnsi" w:cstheme="minorHAnsi"/>
          <w:b/>
          <w:sz w:val="22"/>
          <w:szCs w:val="22"/>
        </w:rPr>
        <w:t>Národní galerie v Praze</w:t>
      </w:r>
    </w:p>
    <w:p w:rsidR="00AF0D03" w:rsidRPr="00EF41BD" w:rsidRDefault="00AF0D03" w:rsidP="00AF0D03">
      <w:pPr>
        <w:jc w:val="both"/>
        <w:rPr>
          <w:rFonts w:asciiTheme="minorHAnsi" w:hAnsiTheme="minorHAnsi" w:cstheme="minorHAnsi"/>
          <w:sz w:val="22"/>
          <w:szCs w:val="22"/>
        </w:rPr>
      </w:pPr>
      <w:r w:rsidRPr="00EF41BD">
        <w:rPr>
          <w:rFonts w:asciiTheme="minorHAnsi" w:hAnsiTheme="minorHAnsi" w:cstheme="minorHAnsi"/>
          <w:sz w:val="22"/>
          <w:szCs w:val="22"/>
        </w:rPr>
        <w:t xml:space="preserve">se sídlem: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Pr="00EF41BD">
        <w:rPr>
          <w:rFonts w:asciiTheme="minorHAnsi" w:hAnsiTheme="minorHAnsi" w:cstheme="minorHAnsi"/>
          <w:sz w:val="22"/>
          <w:szCs w:val="22"/>
        </w:rPr>
        <w:t xml:space="preserve">Staroměstské nám. </w:t>
      </w:r>
      <w:r w:rsidR="00451E29" w:rsidRPr="00EF41BD">
        <w:rPr>
          <w:rFonts w:asciiTheme="minorHAnsi" w:hAnsiTheme="minorHAnsi" w:cstheme="minorHAnsi"/>
          <w:sz w:val="22"/>
          <w:szCs w:val="22"/>
        </w:rPr>
        <w:t>606/</w:t>
      </w:r>
      <w:r w:rsidRPr="00EF41BD">
        <w:rPr>
          <w:rFonts w:asciiTheme="minorHAnsi" w:hAnsiTheme="minorHAnsi" w:cstheme="minorHAnsi"/>
          <w:sz w:val="22"/>
          <w:szCs w:val="22"/>
        </w:rPr>
        <w:t>12, 110 15 Praha 1</w:t>
      </w:r>
    </w:p>
    <w:p w:rsidR="00451E29" w:rsidRPr="00EF41BD" w:rsidRDefault="00451E29" w:rsidP="00AF0D03">
      <w:pPr>
        <w:jc w:val="both"/>
        <w:rPr>
          <w:rFonts w:asciiTheme="minorHAnsi" w:hAnsiTheme="minorHAnsi" w:cstheme="minorHAnsi"/>
          <w:sz w:val="22"/>
          <w:szCs w:val="22"/>
        </w:rPr>
      </w:pPr>
      <w:r w:rsidRPr="00EF41BD">
        <w:rPr>
          <w:rFonts w:asciiTheme="minorHAnsi" w:hAnsiTheme="minorHAnsi" w:cstheme="minorHAnsi"/>
          <w:sz w:val="22"/>
          <w:szCs w:val="22"/>
        </w:rPr>
        <w:t xml:space="preserve">zastoupena: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proofErr w:type="spellStart"/>
      <w:r w:rsidR="00843DDC">
        <w:rPr>
          <w:rFonts w:asciiTheme="minorHAnsi" w:hAnsiTheme="minorHAnsi" w:cstheme="minorHAnsi"/>
          <w:sz w:val="22"/>
          <w:szCs w:val="22"/>
        </w:rPr>
        <w:t>Alicjí</w:t>
      </w:r>
      <w:proofErr w:type="spellEnd"/>
      <w:r w:rsidR="00E530E7" w:rsidRPr="00EF41BD">
        <w:rPr>
          <w:rFonts w:asciiTheme="minorHAnsi" w:hAnsiTheme="minorHAnsi" w:cstheme="minorHAnsi"/>
          <w:sz w:val="22"/>
          <w:szCs w:val="22"/>
        </w:rPr>
        <w:t xml:space="preserve"> </w:t>
      </w:r>
      <w:proofErr w:type="spellStart"/>
      <w:r w:rsidR="00E530E7" w:rsidRPr="00EF41BD">
        <w:rPr>
          <w:rFonts w:asciiTheme="minorHAnsi" w:hAnsiTheme="minorHAnsi" w:cstheme="minorHAnsi"/>
          <w:sz w:val="22"/>
          <w:szCs w:val="22"/>
        </w:rPr>
        <w:t>Knast</w:t>
      </w:r>
      <w:proofErr w:type="spellEnd"/>
      <w:r w:rsidRPr="00EF41BD">
        <w:rPr>
          <w:rFonts w:asciiTheme="minorHAnsi" w:hAnsiTheme="minorHAnsi" w:cstheme="minorHAnsi"/>
          <w:sz w:val="22"/>
          <w:szCs w:val="22"/>
        </w:rPr>
        <w:t xml:space="preserve">, generální ředitelkou </w:t>
      </w:r>
    </w:p>
    <w:p w:rsidR="00451E29" w:rsidRPr="00EF41BD" w:rsidRDefault="00451E29" w:rsidP="00AF0D03">
      <w:pPr>
        <w:jc w:val="both"/>
        <w:rPr>
          <w:rFonts w:asciiTheme="minorHAnsi" w:hAnsiTheme="minorHAnsi" w:cstheme="minorHAnsi"/>
          <w:sz w:val="22"/>
          <w:szCs w:val="22"/>
        </w:rPr>
      </w:pPr>
      <w:r w:rsidRPr="00EF41BD">
        <w:rPr>
          <w:rFonts w:asciiTheme="minorHAnsi" w:hAnsiTheme="minorHAnsi" w:cstheme="minorHAnsi"/>
          <w:sz w:val="22"/>
          <w:szCs w:val="22"/>
        </w:rPr>
        <w:t xml:space="preserve">IČ: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Pr="00EF41BD">
        <w:rPr>
          <w:rFonts w:asciiTheme="minorHAnsi" w:hAnsiTheme="minorHAnsi" w:cstheme="minorHAnsi"/>
          <w:sz w:val="22"/>
          <w:szCs w:val="22"/>
        </w:rPr>
        <w:t>00023281</w:t>
      </w:r>
    </w:p>
    <w:p w:rsidR="00AF0D03" w:rsidRPr="00EF41BD" w:rsidRDefault="00AF0D03" w:rsidP="00AF0D03">
      <w:pPr>
        <w:jc w:val="both"/>
        <w:rPr>
          <w:rFonts w:asciiTheme="minorHAnsi" w:hAnsiTheme="minorHAnsi" w:cstheme="minorHAnsi"/>
          <w:sz w:val="22"/>
          <w:szCs w:val="22"/>
        </w:rPr>
      </w:pPr>
      <w:r w:rsidRPr="00EF41BD">
        <w:rPr>
          <w:rFonts w:asciiTheme="minorHAnsi" w:hAnsiTheme="minorHAnsi" w:cstheme="minorHAnsi"/>
          <w:sz w:val="22"/>
          <w:szCs w:val="22"/>
        </w:rPr>
        <w:t xml:space="preserve">DIČ: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Pr="00EF41BD">
        <w:rPr>
          <w:rFonts w:asciiTheme="minorHAnsi" w:hAnsiTheme="minorHAnsi" w:cstheme="minorHAnsi"/>
          <w:sz w:val="22"/>
          <w:szCs w:val="22"/>
        </w:rPr>
        <w:t>CZ00023281</w:t>
      </w:r>
    </w:p>
    <w:p w:rsidR="00AF0D03" w:rsidRPr="00EF41BD" w:rsidRDefault="00AF0D03" w:rsidP="00AF0D03">
      <w:pPr>
        <w:pStyle w:val="HLAVICKA"/>
        <w:tabs>
          <w:tab w:val="clear" w:pos="284"/>
          <w:tab w:val="clear" w:pos="1134"/>
          <w:tab w:val="left" w:pos="1395"/>
          <w:tab w:val="left" w:pos="1725"/>
        </w:tabs>
        <w:jc w:val="both"/>
        <w:rPr>
          <w:rFonts w:asciiTheme="minorHAnsi" w:hAnsiTheme="minorHAnsi" w:cstheme="minorHAnsi"/>
          <w:sz w:val="22"/>
          <w:szCs w:val="22"/>
        </w:rPr>
      </w:pPr>
      <w:r w:rsidRPr="00EF41BD">
        <w:rPr>
          <w:rFonts w:asciiTheme="minorHAnsi" w:hAnsiTheme="minorHAnsi" w:cstheme="minorHAnsi"/>
          <w:sz w:val="22"/>
          <w:szCs w:val="22"/>
        </w:rPr>
        <w:t>bankovní  spojení:</w:t>
      </w:r>
      <w:r w:rsidR="00451E29" w:rsidRPr="00EF41BD">
        <w:rPr>
          <w:rFonts w:asciiTheme="minorHAnsi" w:hAnsiTheme="minorHAnsi" w:cstheme="minorHAnsi"/>
          <w:sz w:val="22"/>
          <w:szCs w:val="22"/>
        </w:rPr>
        <w:t xml:space="preserve">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BB0A30">
        <w:rPr>
          <w:rFonts w:asciiTheme="minorHAnsi" w:hAnsiTheme="minorHAnsi" w:cstheme="minorHAnsi"/>
          <w:sz w:val="22"/>
          <w:szCs w:val="22"/>
        </w:rPr>
        <w:tab/>
      </w:r>
      <w:r w:rsidR="00810838">
        <w:rPr>
          <w:rFonts w:asciiTheme="minorHAnsi" w:hAnsiTheme="minorHAnsi" w:cstheme="minorHAnsi"/>
          <w:sz w:val="22"/>
          <w:szCs w:val="22"/>
        </w:rPr>
        <w:t>XXXXXXXXX</w:t>
      </w:r>
    </w:p>
    <w:p w:rsidR="00451E29" w:rsidRDefault="00451E29" w:rsidP="00810838">
      <w:pPr>
        <w:jc w:val="both"/>
        <w:rPr>
          <w:rFonts w:asciiTheme="minorHAnsi" w:hAnsiTheme="minorHAnsi" w:cstheme="minorHAnsi"/>
          <w:sz w:val="22"/>
          <w:szCs w:val="22"/>
        </w:rPr>
      </w:pPr>
      <w:r w:rsidRPr="00EF41BD">
        <w:rPr>
          <w:rFonts w:asciiTheme="minorHAnsi" w:hAnsiTheme="minorHAnsi" w:cstheme="minorHAnsi"/>
          <w:sz w:val="22"/>
          <w:szCs w:val="22"/>
        </w:rPr>
        <w:t xml:space="preserve">číslo účtu: </w:t>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1F6C90" w:rsidRPr="00EF41BD">
        <w:rPr>
          <w:rFonts w:asciiTheme="minorHAnsi" w:hAnsiTheme="minorHAnsi" w:cstheme="minorHAnsi"/>
          <w:sz w:val="22"/>
          <w:szCs w:val="22"/>
        </w:rPr>
        <w:tab/>
      </w:r>
      <w:r w:rsidR="00810838">
        <w:rPr>
          <w:rFonts w:asciiTheme="minorHAnsi" w:hAnsiTheme="minorHAnsi" w:cstheme="minorHAnsi"/>
          <w:sz w:val="22"/>
          <w:szCs w:val="22"/>
        </w:rPr>
        <w:t>XXXXXXXXXXXXXXXXX</w:t>
      </w:r>
    </w:p>
    <w:p w:rsidR="00810838" w:rsidRPr="00EF41BD" w:rsidRDefault="00810838" w:rsidP="00810838">
      <w:pPr>
        <w:jc w:val="both"/>
        <w:rPr>
          <w:rFonts w:asciiTheme="minorHAnsi" w:hAnsiTheme="minorHAnsi" w:cstheme="minorHAnsi"/>
          <w:sz w:val="22"/>
          <w:szCs w:val="22"/>
        </w:rPr>
      </w:pPr>
    </w:p>
    <w:p w:rsidR="00AF0D03" w:rsidRPr="00EF41BD" w:rsidRDefault="00AF0D03" w:rsidP="00AF0D03">
      <w:pPr>
        <w:pStyle w:val="HLAVICKA"/>
        <w:tabs>
          <w:tab w:val="left" w:pos="1680"/>
        </w:tabs>
        <w:jc w:val="both"/>
        <w:rPr>
          <w:rFonts w:asciiTheme="minorHAnsi" w:hAnsiTheme="minorHAnsi" w:cstheme="minorHAnsi"/>
          <w:sz w:val="22"/>
          <w:szCs w:val="22"/>
        </w:rPr>
      </w:pPr>
      <w:r w:rsidRPr="00EF41BD">
        <w:rPr>
          <w:rFonts w:asciiTheme="minorHAnsi" w:hAnsiTheme="minorHAnsi" w:cstheme="minorHAnsi"/>
          <w:sz w:val="22"/>
          <w:szCs w:val="22"/>
        </w:rPr>
        <w:t>(dále jen „</w:t>
      </w:r>
      <w:r w:rsidRPr="00EF41BD">
        <w:rPr>
          <w:rFonts w:asciiTheme="minorHAnsi" w:hAnsiTheme="minorHAnsi" w:cstheme="minorHAnsi"/>
          <w:b/>
          <w:sz w:val="22"/>
          <w:szCs w:val="22"/>
        </w:rPr>
        <w:t>objednatel</w:t>
      </w:r>
      <w:r w:rsidRPr="00EF41BD">
        <w:rPr>
          <w:rFonts w:asciiTheme="minorHAnsi" w:hAnsiTheme="minorHAnsi" w:cstheme="minorHAnsi"/>
          <w:sz w:val="22"/>
          <w:szCs w:val="22"/>
        </w:rPr>
        <w:t>“)</w:t>
      </w:r>
    </w:p>
    <w:p w:rsidR="00AF0D03" w:rsidRPr="00EF41BD" w:rsidRDefault="00AF0D03" w:rsidP="00AF0D03">
      <w:pPr>
        <w:jc w:val="both"/>
        <w:rPr>
          <w:rFonts w:asciiTheme="minorHAnsi" w:hAnsiTheme="minorHAnsi" w:cstheme="minorHAnsi"/>
          <w:sz w:val="22"/>
          <w:szCs w:val="22"/>
        </w:rPr>
      </w:pPr>
    </w:p>
    <w:p w:rsidR="00AF0D03" w:rsidRPr="00EF41BD" w:rsidRDefault="00451E29" w:rsidP="00AF0D03">
      <w:pPr>
        <w:jc w:val="both"/>
        <w:rPr>
          <w:rFonts w:asciiTheme="minorHAnsi" w:hAnsiTheme="minorHAnsi" w:cstheme="minorHAnsi"/>
          <w:sz w:val="22"/>
          <w:szCs w:val="22"/>
        </w:rPr>
      </w:pPr>
      <w:r w:rsidRPr="00EF41BD">
        <w:rPr>
          <w:rFonts w:asciiTheme="minorHAnsi" w:hAnsiTheme="minorHAnsi" w:cstheme="minorHAnsi"/>
          <w:sz w:val="22"/>
          <w:szCs w:val="22"/>
        </w:rPr>
        <w:t>a</w:t>
      </w:r>
    </w:p>
    <w:p w:rsidR="00451E29" w:rsidRPr="00EF41BD" w:rsidRDefault="00451E29" w:rsidP="00451E29">
      <w:pPr>
        <w:pStyle w:val="Default"/>
        <w:rPr>
          <w:rFonts w:asciiTheme="minorHAnsi" w:hAnsiTheme="minorHAnsi" w:cstheme="minorHAnsi"/>
          <w:b/>
          <w:sz w:val="22"/>
          <w:szCs w:val="22"/>
          <w:lang w:val="cs-CZ"/>
        </w:rPr>
      </w:pPr>
    </w:p>
    <w:p w:rsidR="00451E29" w:rsidRPr="004B4427" w:rsidRDefault="004B4427" w:rsidP="005D2E30">
      <w:pPr>
        <w:jc w:val="both"/>
        <w:rPr>
          <w:rFonts w:asciiTheme="minorHAnsi" w:hAnsiTheme="minorHAnsi" w:cstheme="minorHAnsi"/>
          <w:b/>
          <w:sz w:val="22"/>
          <w:szCs w:val="22"/>
        </w:rPr>
      </w:pPr>
      <w:r>
        <w:rPr>
          <w:rFonts w:asciiTheme="minorHAnsi" w:hAnsiTheme="minorHAnsi" w:cstheme="minorHAnsi"/>
          <w:b/>
          <w:sz w:val="22"/>
          <w:szCs w:val="22"/>
        </w:rPr>
        <w:t>KUNSTTRANS PRAHA, spol. s r.o.</w:t>
      </w:r>
    </w:p>
    <w:p w:rsidR="00451E29" w:rsidRPr="004B4427" w:rsidRDefault="00451E29"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se sídlem:</w:t>
      </w:r>
      <w:r w:rsidR="004B4427">
        <w:rPr>
          <w:rFonts w:asciiTheme="minorHAnsi" w:hAnsiTheme="minorHAnsi" w:cstheme="minorHAnsi"/>
          <w:sz w:val="22"/>
          <w:szCs w:val="22"/>
          <w:lang w:val="cs-CZ"/>
        </w:rPr>
        <w:t xml:space="preserve"> </w:t>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t>Dukelských hrdinů 47, 170 00 Praha 7</w:t>
      </w:r>
      <w:r w:rsidRPr="004B4427">
        <w:rPr>
          <w:rFonts w:asciiTheme="minorHAnsi" w:hAnsiTheme="minorHAnsi" w:cstheme="minorHAnsi"/>
          <w:sz w:val="22"/>
          <w:szCs w:val="22"/>
          <w:lang w:val="cs-CZ"/>
        </w:rPr>
        <w:t xml:space="preserve"> </w:t>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p>
    <w:p w:rsidR="00451E29" w:rsidRPr="004B4427" w:rsidRDefault="00451E29"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zastoupena:</w:t>
      </w:r>
      <w:r w:rsidR="004B4427">
        <w:rPr>
          <w:rFonts w:asciiTheme="minorHAnsi" w:hAnsiTheme="minorHAnsi" w:cstheme="minorHAnsi"/>
          <w:sz w:val="22"/>
          <w:szCs w:val="22"/>
          <w:lang w:val="cs-CZ"/>
        </w:rPr>
        <w:t xml:space="preserve"> </w:t>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t>Ing. Liborem Veselým, jednatelem</w:t>
      </w:r>
      <w:r w:rsidRPr="004B4427">
        <w:rPr>
          <w:rFonts w:asciiTheme="minorHAnsi" w:hAnsiTheme="minorHAnsi" w:cstheme="minorHAnsi"/>
          <w:sz w:val="22"/>
          <w:szCs w:val="22"/>
          <w:lang w:val="cs-CZ"/>
        </w:rPr>
        <w:t xml:space="preserve"> </w:t>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t xml:space="preserve"> </w:t>
      </w:r>
    </w:p>
    <w:p w:rsidR="00451E29" w:rsidRPr="004B4427" w:rsidRDefault="00451E29"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 xml:space="preserve">IČ: </w:t>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t>40615243</w:t>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p>
    <w:p w:rsidR="00451E29" w:rsidRPr="004B4427" w:rsidRDefault="00451E29"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 xml:space="preserve">DIČ: </w:t>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t>CZ40615243</w:t>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r>
      <w:r w:rsidRPr="004B4427">
        <w:rPr>
          <w:rFonts w:asciiTheme="minorHAnsi" w:hAnsiTheme="minorHAnsi" w:cstheme="minorHAnsi"/>
          <w:sz w:val="22"/>
          <w:szCs w:val="22"/>
          <w:lang w:val="cs-CZ"/>
        </w:rPr>
        <w:tab/>
        <w:t xml:space="preserve"> </w:t>
      </w:r>
    </w:p>
    <w:p w:rsidR="00451E29" w:rsidRPr="004B4427" w:rsidRDefault="00EE4A54"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z</w:t>
      </w:r>
      <w:r w:rsidR="00451E29" w:rsidRPr="004B4427">
        <w:rPr>
          <w:rFonts w:asciiTheme="minorHAnsi" w:hAnsiTheme="minorHAnsi" w:cstheme="minorHAnsi"/>
          <w:sz w:val="22"/>
          <w:szCs w:val="22"/>
          <w:lang w:val="cs-CZ"/>
        </w:rPr>
        <w:t xml:space="preserve">apsaná v obch. </w:t>
      </w:r>
      <w:proofErr w:type="gramStart"/>
      <w:r w:rsidR="00451E29" w:rsidRPr="004B4427">
        <w:rPr>
          <w:rFonts w:asciiTheme="minorHAnsi" w:hAnsiTheme="minorHAnsi" w:cstheme="minorHAnsi"/>
          <w:sz w:val="22"/>
          <w:szCs w:val="22"/>
          <w:lang w:val="cs-CZ"/>
        </w:rPr>
        <w:t>rejstříku</w:t>
      </w:r>
      <w:proofErr w:type="gramEnd"/>
      <w:r w:rsidR="00451E29" w:rsidRPr="004B4427">
        <w:rPr>
          <w:rFonts w:asciiTheme="minorHAnsi" w:hAnsiTheme="minorHAnsi" w:cstheme="minorHAnsi"/>
          <w:sz w:val="22"/>
          <w:szCs w:val="22"/>
          <w:lang w:val="cs-CZ"/>
        </w:rPr>
        <w:t xml:space="preserve"> </w:t>
      </w:r>
      <w:r w:rsidR="004B4427">
        <w:rPr>
          <w:rFonts w:asciiTheme="minorHAnsi" w:hAnsiTheme="minorHAnsi" w:cstheme="minorHAnsi"/>
          <w:sz w:val="22"/>
          <w:szCs w:val="22"/>
          <w:lang w:val="cs-CZ"/>
        </w:rPr>
        <w:t>vedeném u Městského soudu v Praze, oddíl C, vložka 4831</w:t>
      </w:r>
      <w:r w:rsidR="001D006E" w:rsidRPr="004B4427">
        <w:rPr>
          <w:rFonts w:asciiTheme="minorHAnsi" w:hAnsiTheme="minorHAnsi" w:cstheme="minorHAnsi"/>
          <w:sz w:val="22"/>
          <w:szCs w:val="22"/>
          <w:lang w:val="cs-CZ"/>
        </w:rPr>
        <w:t xml:space="preserve"> </w:t>
      </w:r>
    </w:p>
    <w:p w:rsidR="00451E29" w:rsidRPr="004B4427" w:rsidRDefault="008C47B8" w:rsidP="004B4427">
      <w:pPr>
        <w:pStyle w:val="Default"/>
        <w:rPr>
          <w:rFonts w:asciiTheme="minorHAnsi" w:hAnsiTheme="minorHAnsi" w:cstheme="minorHAnsi"/>
          <w:sz w:val="22"/>
          <w:szCs w:val="22"/>
          <w:lang w:val="cs-CZ"/>
        </w:rPr>
      </w:pPr>
      <w:r w:rsidRPr="004B4427">
        <w:rPr>
          <w:rFonts w:asciiTheme="minorHAnsi" w:hAnsiTheme="minorHAnsi" w:cstheme="minorHAnsi"/>
          <w:sz w:val="22"/>
          <w:szCs w:val="22"/>
          <w:lang w:val="cs-CZ"/>
        </w:rPr>
        <w:t>b</w:t>
      </w:r>
      <w:r w:rsidR="00451E29" w:rsidRPr="004B4427">
        <w:rPr>
          <w:rFonts w:asciiTheme="minorHAnsi" w:hAnsiTheme="minorHAnsi" w:cstheme="minorHAnsi"/>
          <w:sz w:val="22"/>
          <w:szCs w:val="22"/>
          <w:lang w:val="cs-CZ"/>
        </w:rPr>
        <w:t xml:space="preserve">ankovní spojení: </w:t>
      </w:r>
      <w:r w:rsidR="004B4427">
        <w:rPr>
          <w:rFonts w:asciiTheme="minorHAnsi" w:hAnsiTheme="minorHAnsi" w:cstheme="minorHAnsi"/>
          <w:sz w:val="22"/>
          <w:szCs w:val="22"/>
          <w:lang w:val="cs-CZ"/>
        </w:rPr>
        <w:tab/>
      </w:r>
      <w:r w:rsidR="004B4427">
        <w:rPr>
          <w:rFonts w:asciiTheme="minorHAnsi" w:hAnsiTheme="minorHAnsi" w:cstheme="minorHAnsi"/>
          <w:sz w:val="22"/>
          <w:szCs w:val="22"/>
          <w:lang w:val="cs-CZ"/>
        </w:rPr>
        <w:tab/>
      </w:r>
      <w:r w:rsidR="00810838">
        <w:rPr>
          <w:rFonts w:asciiTheme="minorHAnsi" w:hAnsiTheme="minorHAnsi" w:cstheme="minorHAnsi"/>
          <w:sz w:val="22"/>
          <w:szCs w:val="22"/>
          <w:lang w:val="cs-CZ"/>
        </w:rPr>
        <w:t>XXXXXXXXX</w:t>
      </w:r>
      <w:r w:rsidR="00451E29" w:rsidRPr="004B4427">
        <w:rPr>
          <w:rFonts w:asciiTheme="minorHAnsi" w:hAnsiTheme="minorHAnsi" w:cstheme="minorHAnsi"/>
          <w:sz w:val="22"/>
          <w:szCs w:val="22"/>
          <w:lang w:val="cs-CZ"/>
        </w:rPr>
        <w:tab/>
      </w:r>
      <w:r w:rsidR="00451E29" w:rsidRPr="004B4427">
        <w:rPr>
          <w:rFonts w:asciiTheme="minorHAnsi" w:hAnsiTheme="minorHAnsi" w:cstheme="minorHAnsi"/>
          <w:sz w:val="22"/>
          <w:szCs w:val="22"/>
          <w:lang w:val="cs-CZ"/>
        </w:rPr>
        <w:tab/>
      </w:r>
    </w:p>
    <w:p w:rsidR="00451E29" w:rsidRPr="00EF41BD" w:rsidRDefault="008C47B8" w:rsidP="004B4427">
      <w:pPr>
        <w:jc w:val="both"/>
        <w:rPr>
          <w:rFonts w:asciiTheme="minorHAnsi" w:hAnsiTheme="minorHAnsi" w:cstheme="minorHAnsi"/>
          <w:sz w:val="22"/>
          <w:szCs w:val="22"/>
        </w:rPr>
      </w:pPr>
      <w:r w:rsidRPr="004B4427">
        <w:rPr>
          <w:rFonts w:asciiTheme="minorHAnsi" w:hAnsiTheme="minorHAnsi" w:cstheme="minorHAnsi"/>
          <w:sz w:val="22"/>
          <w:szCs w:val="22"/>
        </w:rPr>
        <w:t>č</w:t>
      </w:r>
      <w:r w:rsidR="00451E29" w:rsidRPr="004B4427">
        <w:rPr>
          <w:rFonts w:asciiTheme="minorHAnsi" w:hAnsiTheme="minorHAnsi" w:cstheme="minorHAnsi"/>
          <w:sz w:val="22"/>
          <w:szCs w:val="22"/>
        </w:rPr>
        <w:t>íslo účtu:</w:t>
      </w:r>
      <w:r w:rsidR="00451E29" w:rsidRPr="00EF41BD">
        <w:rPr>
          <w:rFonts w:asciiTheme="minorHAnsi" w:hAnsiTheme="minorHAnsi" w:cstheme="minorHAnsi"/>
          <w:sz w:val="22"/>
          <w:szCs w:val="22"/>
        </w:rPr>
        <w:t xml:space="preserve"> </w:t>
      </w:r>
      <w:r w:rsidR="00451E29" w:rsidRPr="00EF41BD">
        <w:rPr>
          <w:rFonts w:asciiTheme="minorHAnsi" w:hAnsiTheme="minorHAnsi" w:cstheme="minorHAnsi"/>
          <w:sz w:val="22"/>
          <w:szCs w:val="22"/>
        </w:rPr>
        <w:tab/>
      </w:r>
      <w:r w:rsidR="00451E29" w:rsidRPr="00EF41BD">
        <w:rPr>
          <w:rFonts w:asciiTheme="minorHAnsi" w:hAnsiTheme="minorHAnsi" w:cstheme="minorHAnsi"/>
          <w:sz w:val="22"/>
          <w:szCs w:val="22"/>
        </w:rPr>
        <w:tab/>
      </w:r>
      <w:r w:rsidR="00451E29" w:rsidRPr="00EF41BD">
        <w:rPr>
          <w:rFonts w:asciiTheme="minorHAnsi" w:hAnsiTheme="minorHAnsi" w:cstheme="minorHAnsi"/>
          <w:sz w:val="22"/>
          <w:szCs w:val="22"/>
        </w:rPr>
        <w:tab/>
      </w:r>
      <w:r w:rsidR="00810838">
        <w:rPr>
          <w:rFonts w:asciiTheme="minorHAnsi" w:hAnsiTheme="minorHAnsi" w:cstheme="minorHAnsi"/>
          <w:sz w:val="22"/>
          <w:szCs w:val="22"/>
        </w:rPr>
        <w:t>XXXXXXXXXXXXXXX</w:t>
      </w:r>
    </w:p>
    <w:p w:rsidR="00451E29" w:rsidRPr="00EF41BD" w:rsidRDefault="00451E29" w:rsidP="00AF0D03">
      <w:pPr>
        <w:jc w:val="both"/>
        <w:rPr>
          <w:rFonts w:asciiTheme="minorHAnsi" w:hAnsiTheme="minorHAnsi" w:cstheme="minorHAnsi"/>
          <w:sz w:val="22"/>
          <w:szCs w:val="22"/>
        </w:rPr>
      </w:pPr>
    </w:p>
    <w:p w:rsidR="00AF0D03" w:rsidRPr="00EF41BD" w:rsidRDefault="00AF0D03" w:rsidP="00AF0D03">
      <w:pPr>
        <w:jc w:val="both"/>
        <w:rPr>
          <w:rFonts w:asciiTheme="minorHAnsi" w:hAnsiTheme="minorHAnsi" w:cstheme="minorHAnsi"/>
          <w:sz w:val="22"/>
          <w:szCs w:val="22"/>
        </w:rPr>
      </w:pPr>
    </w:p>
    <w:p w:rsidR="00AF0D03" w:rsidRPr="00EF41BD" w:rsidRDefault="00451E29" w:rsidP="00AF0D03">
      <w:pPr>
        <w:jc w:val="both"/>
        <w:rPr>
          <w:rFonts w:asciiTheme="minorHAnsi" w:hAnsiTheme="minorHAnsi" w:cstheme="minorHAnsi"/>
          <w:sz w:val="22"/>
          <w:szCs w:val="22"/>
        </w:rPr>
      </w:pPr>
      <w:r w:rsidRPr="00EF41BD">
        <w:rPr>
          <w:rFonts w:asciiTheme="minorHAnsi" w:hAnsiTheme="minorHAnsi" w:cstheme="minorHAnsi"/>
          <w:sz w:val="22"/>
          <w:szCs w:val="22"/>
        </w:rPr>
        <w:t xml:space="preserve"> </w:t>
      </w:r>
      <w:r w:rsidR="00AF0D03" w:rsidRPr="00EF41BD">
        <w:rPr>
          <w:rFonts w:asciiTheme="minorHAnsi" w:hAnsiTheme="minorHAnsi" w:cstheme="minorHAnsi"/>
          <w:sz w:val="22"/>
          <w:szCs w:val="22"/>
        </w:rPr>
        <w:t>(dále jen „</w:t>
      </w:r>
      <w:r w:rsidR="00AF0D03" w:rsidRPr="00EF41BD">
        <w:rPr>
          <w:rFonts w:asciiTheme="minorHAnsi" w:hAnsiTheme="minorHAnsi" w:cstheme="minorHAnsi"/>
          <w:b/>
          <w:sz w:val="22"/>
          <w:szCs w:val="22"/>
        </w:rPr>
        <w:t>poskytovatel</w:t>
      </w:r>
      <w:r w:rsidR="00AF0D03" w:rsidRPr="00EF41BD">
        <w:rPr>
          <w:rFonts w:asciiTheme="minorHAnsi" w:hAnsiTheme="minorHAnsi" w:cstheme="minorHAnsi"/>
          <w:sz w:val="22"/>
          <w:szCs w:val="22"/>
        </w:rPr>
        <w:t xml:space="preserve">“) </w:t>
      </w:r>
    </w:p>
    <w:p w:rsidR="00AF0D03" w:rsidRPr="00EF41BD" w:rsidRDefault="00AF0D03" w:rsidP="00AF0D03">
      <w:pPr>
        <w:jc w:val="both"/>
        <w:rPr>
          <w:rFonts w:asciiTheme="minorHAnsi" w:hAnsiTheme="minorHAnsi" w:cstheme="minorHAnsi"/>
          <w:sz w:val="22"/>
          <w:szCs w:val="22"/>
        </w:rPr>
      </w:pPr>
    </w:p>
    <w:p w:rsidR="00AF0D03" w:rsidRPr="00EF41BD" w:rsidRDefault="00AF0D03" w:rsidP="00AF0D03">
      <w:pPr>
        <w:jc w:val="both"/>
        <w:rPr>
          <w:rFonts w:asciiTheme="minorHAnsi" w:hAnsiTheme="minorHAnsi" w:cstheme="minorHAnsi"/>
          <w:sz w:val="22"/>
          <w:szCs w:val="22"/>
        </w:rPr>
      </w:pPr>
    </w:p>
    <w:p w:rsidR="00D31753" w:rsidRPr="00EF41BD" w:rsidRDefault="00D31753" w:rsidP="00AF0D03">
      <w:pPr>
        <w:jc w:val="both"/>
        <w:rPr>
          <w:rFonts w:asciiTheme="minorHAnsi" w:hAnsiTheme="minorHAnsi" w:cstheme="minorHAnsi"/>
          <w:sz w:val="22"/>
          <w:szCs w:val="22"/>
        </w:rPr>
      </w:pPr>
    </w:p>
    <w:p w:rsidR="00AF0D03" w:rsidRPr="00EF41BD" w:rsidRDefault="00AF0D03" w:rsidP="00AF0D03">
      <w:pPr>
        <w:jc w:val="center"/>
        <w:rPr>
          <w:rFonts w:asciiTheme="minorHAnsi" w:hAnsiTheme="minorHAnsi" w:cstheme="minorHAnsi"/>
          <w:sz w:val="22"/>
          <w:szCs w:val="22"/>
        </w:rPr>
      </w:pPr>
      <w:r w:rsidRPr="00EF41BD">
        <w:rPr>
          <w:rFonts w:asciiTheme="minorHAnsi" w:hAnsiTheme="minorHAnsi" w:cstheme="minorHAnsi"/>
          <w:sz w:val="22"/>
          <w:szCs w:val="22"/>
        </w:rPr>
        <w:t xml:space="preserve">uzavírají níže uvedeného dne, měsíce a roku, v souladu s ustanoveními § </w:t>
      </w:r>
      <w:smartTag w:uri="urn:schemas-microsoft-com:office:smarttags" w:element="metricconverter">
        <w:smartTagPr>
          <w:attr w:name="ProductID" w:val="2555 a"/>
        </w:smartTagPr>
        <w:r w:rsidRPr="00EF41BD">
          <w:rPr>
            <w:rFonts w:asciiTheme="minorHAnsi" w:hAnsiTheme="minorHAnsi" w:cstheme="minorHAnsi"/>
            <w:sz w:val="22"/>
            <w:szCs w:val="22"/>
          </w:rPr>
          <w:t>2555 a</w:t>
        </w:r>
      </w:smartTag>
      <w:r w:rsidRPr="00EF41BD">
        <w:rPr>
          <w:rFonts w:asciiTheme="minorHAnsi" w:hAnsiTheme="minorHAnsi" w:cstheme="minorHAnsi"/>
          <w:sz w:val="22"/>
          <w:szCs w:val="22"/>
        </w:rPr>
        <w:t xml:space="preserve"> násl. zákona č. 89/2012 Sb.</w:t>
      </w:r>
      <w:r w:rsidR="00A51D6A" w:rsidRPr="00EF41BD">
        <w:rPr>
          <w:rFonts w:asciiTheme="minorHAnsi" w:hAnsiTheme="minorHAnsi" w:cstheme="minorHAnsi"/>
          <w:sz w:val="22"/>
          <w:szCs w:val="22"/>
        </w:rPr>
        <w:t>,</w:t>
      </w:r>
      <w:r w:rsidRPr="00EF41BD">
        <w:rPr>
          <w:rFonts w:asciiTheme="minorHAnsi" w:hAnsiTheme="minorHAnsi" w:cstheme="minorHAnsi"/>
          <w:sz w:val="22"/>
          <w:szCs w:val="22"/>
        </w:rPr>
        <w:t xml:space="preserve"> Občanský zákoník</w:t>
      </w:r>
      <w:r w:rsidR="00A51D6A" w:rsidRPr="00EF41BD">
        <w:rPr>
          <w:rFonts w:asciiTheme="minorHAnsi" w:hAnsiTheme="minorHAnsi" w:cstheme="minorHAnsi"/>
          <w:sz w:val="22"/>
          <w:szCs w:val="22"/>
        </w:rPr>
        <w:t>, ve znění pozdějších předpisů</w:t>
      </w:r>
      <w:r w:rsidR="002F34AC" w:rsidRPr="00EF41BD">
        <w:rPr>
          <w:rFonts w:asciiTheme="minorHAnsi" w:hAnsiTheme="minorHAnsi" w:cstheme="minorHAnsi"/>
          <w:sz w:val="22"/>
          <w:szCs w:val="22"/>
        </w:rPr>
        <w:t xml:space="preserve">, </w:t>
      </w:r>
      <w:r w:rsidRPr="00EF41BD">
        <w:rPr>
          <w:rFonts w:asciiTheme="minorHAnsi" w:hAnsiTheme="minorHAnsi" w:cstheme="minorHAnsi"/>
          <w:sz w:val="22"/>
          <w:szCs w:val="22"/>
        </w:rPr>
        <w:t>na základě vzájemného konsensu o všech níže uvedených ustanoveních tuto</w:t>
      </w:r>
    </w:p>
    <w:p w:rsidR="00AF0D03" w:rsidRPr="00EF41BD" w:rsidRDefault="00AF0D03" w:rsidP="00AF0D03">
      <w:pPr>
        <w:jc w:val="both"/>
        <w:rPr>
          <w:rFonts w:asciiTheme="minorHAnsi" w:hAnsiTheme="minorHAnsi" w:cstheme="minorHAnsi"/>
          <w:sz w:val="22"/>
          <w:szCs w:val="22"/>
        </w:rPr>
      </w:pPr>
    </w:p>
    <w:p w:rsidR="00D31753" w:rsidRPr="00EF41BD" w:rsidRDefault="00D31753" w:rsidP="00AF0D03">
      <w:pPr>
        <w:jc w:val="both"/>
        <w:rPr>
          <w:rFonts w:asciiTheme="minorHAnsi" w:hAnsiTheme="minorHAnsi" w:cstheme="minorHAnsi"/>
          <w:sz w:val="22"/>
          <w:szCs w:val="22"/>
        </w:rPr>
      </w:pPr>
    </w:p>
    <w:p w:rsidR="00AF0D03" w:rsidRPr="00EF41BD" w:rsidRDefault="00AF0D03" w:rsidP="00AF0D03">
      <w:pPr>
        <w:jc w:val="center"/>
        <w:rPr>
          <w:rFonts w:asciiTheme="minorHAnsi" w:hAnsiTheme="minorHAnsi" w:cstheme="minorHAnsi"/>
          <w:b/>
          <w:sz w:val="22"/>
          <w:szCs w:val="22"/>
        </w:rPr>
      </w:pPr>
      <w:r w:rsidRPr="00EF41BD">
        <w:rPr>
          <w:rFonts w:asciiTheme="minorHAnsi" w:hAnsiTheme="minorHAnsi" w:cstheme="minorHAnsi"/>
          <w:b/>
          <w:sz w:val="22"/>
          <w:szCs w:val="22"/>
        </w:rPr>
        <w:t>smlouvu o přepravě a o poskytnutí souvisejících služeb:</w:t>
      </w:r>
    </w:p>
    <w:p w:rsidR="00AF0D03" w:rsidRPr="00EF41BD" w:rsidRDefault="00AF0D03" w:rsidP="00AF0D03">
      <w:pPr>
        <w:rPr>
          <w:rFonts w:asciiTheme="minorHAnsi" w:hAnsiTheme="minorHAnsi" w:cstheme="minorHAnsi"/>
          <w:b/>
          <w:sz w:val="22"/>
          <w:szCs w:val="22"/>
        </w:rPr>
      </w:pPr>
    </w:p>
    <w:p w:rsidR="00D31753" w:rsidRPr="00EF41BD" w:rsidRDefault="00D31753" w:rsidP="00AF0D03">
      <w:pPr>
        <w:rPr>
          <w:rFonts w:asciiTheme="minorHAnsi" w:hAnsiTheme="minorHAnsi" w:cstheme="minorHAnsi"/>
          <w:b/>
          <w:sz w:val="22"/>
          <w:szCs w:val="22"/>
        </w:rPr>
      </w:pPr>
    </w:p>
    <w:p w:rsidR="00AF0D03" w:rsidRPr="00EF41BD" w:rsidRDefault="00AF0D03" w:rsidP="00AF0D03">
      <w:pPr>
        <w:jc w:val="center"/>
        <w:rPr>
          <w:rFonts w:asciiTheme="minorHAnsi" w:hAnsiTheme="minorHAnsi" w:cstheme="minorHAnsi"/>
          <w:b/>
          <w:sz w:val="22"/>
          <w:szCs w:val="22"/>
        </w:rPr>
      </w:pPr>
      <w:r w:rsidRPr="00EF41BD">
        <w:rPr>
          <w:rFonts w:asciiTheme="minorHAnsi" w:hAnsiTheme="minorHAnsi" w:cstheme="minorHAnsi"/>
          <w:b/>
          <w:sz w:val="22"/>
          <w:szCs w:val="22"/>
        </w:rPr>
        <w:t>I.</w:t>
      </w:r>
    </w:p>
    <w:p w:rsidR="00AF0D03" w:rsidRPr="00EF41BD" w:rsidRDefault="00AF0D03" w:rsidP="00AF0D03">
      <w:pPr>
        <w:jc w:val="center"/>
        <w:rPr>
          <w:rFonts w:asciiTheme="minorHAnsi" w:hAnsiTheme="minorHAnsi" w:cstheme="minorHAnsi"/>
          <w:b/>
          <w:sz w:val="22"/>
          <w:szCs w:val="22"/>
        </w:rPr>
      </w:pPr>
      <w:r w:rsidRPr="00EF41BD">
        <w:rPr>
          <w:rFonts w:asciiTheme="minorHAnsi" w:hAnsiTheme="minorHAnsi" w:cstheme="minorHAnsi"/>
          <w:b/>
          <w:sz w:val="22"/>
          <w:szCs w:val="22"/>
        </w:rPr>
        <w:t>Předmět smlouvy</w:t>
      </w:r>
    </w:p>
    <w:p w:rsidR="00AF0D03" w:rsidRPr="00EF41BD" w:rsidRDefault="00AF0D03" w:rsidP="00AF0D03">
      <w:pPr>
        <w:jc w:val="center"/>
        <w:rPr>
          <w:rFonts w:asciiTheme="minorHAnsi" w:hAnsiTheme="minorHAnsi" w:cstheme="minorHAnsi"/>
          <w:b/>
          <w:sz w:val="22"/>
          <w:szCs w:val="22"/>
        </w:rPr>
      </w:pPr>
    </w:p>
    <w:p w:rsidR="00AF0D03" w:rsidRDefault="00AF0D03" w:rsidP="004531BC">
      <w:pPr>
        <w:pStyle w:val="Zkladntext"/>
        <w:numPr>
          <w:ilvl w:val="0"/>
          <w:numId w:val="16"/>
        </w:numPr>
        <w:rPr>
          <w:rFonts w:asciiTheme="minorHAnsi" w:hAnsiTheme="minorHAnsi" w:cstheme="minorHAnsi"/>
          <w:sz w:val="22"/>
          <w:szCs w:val="22"/>
        </w:rPr>
      </w:pPr>
      <w:r w:rsidRPr="00EF41BD">
        <w:rPr>
          <w:rFonts w:asciiTheme="minorHAnsi" w:hAnsiTheme="minorHAnsi" w:cstheme="minorHAnsi"/>
          <w:sz w:val="22"/>
          <w:szCs w:val="22"/>
        </w:rPr>
        <w:t>Předmětem této smlouvy je závazek poskytovatele</w:t>
      </w:r>
      <w:r w:rsidR="004531BC" w:rsidRPr="00EF41BD">
        <w:rPr>
          <w:rFonts w:asciiTheme="minorHAnsi" w:hAnsiTheme="minorHAnsi" w:cstheme="minorHAnsi"/>
          <w:sz w:val="22"/>
          <w:szCs w:val="22"/>
        </w:rPr>
        <w:t xml:space="preserve"> </w:t>
      </w:r>
      <w:r w:rsidRPr="00EF41BD">
        <w:rPr>
          <w:rFonts w:asciiTheme="minorHAnsi" w:hAnsiTheme="minorHAnsi" w:cstheme="minorHAnsi"/>
          <w:b/>
          <w:sz w:val="22"/>
          <w:szCs w:val="22"/>
        </w:rPr>
        <w:t xml:space="preserve">přepravit </w:t>
      </w:r>
      <w:r w:rsidR="00EF3090" w:rsidRPr="00BD455D">
        <w:rPr>
          <w:rFonts w:asciiTheme="minorHAnsi" w:hAnsiTheme="minorHAnsi" w:cstheme="minorHAnsi"/>
          <w:b/>
          <w:sz w:val="22"/>
          <w:szCs w:val="22"/>
        </w:rPr>
        <w:t>umělecká díla a předmě</w:t>
      </w:r>
      <w:r w:rsidR="005A7C9C" w:rsidRPr="00BD455D">
        <w:rPr>
          <w:rFonts w:asciiTheme="minorHAnsi" w:hAnsiTheme="minorHAnsi" w:cstheme="minorHAnsi"/>
          <w:b/>
          <w:sz w:val="22"/>
          <w:szCs w:val="22"/>
        </w:rPr>
        <w:t>ty (dále též jen „exponáty</w:t>
      </w:r>
      <w:r w:rsidR="00EF3090" w:rsidRPr="00BD455D">
        <w:rPr>
          <w:rFonts w:asciiTheme="minorHAnsi" w:hAnsiTheme="minorHAnsi" w:cstheme="minorHAnsi"/>
          <w:b/>
          <w:sz w:val="22"/>
          <w:szCs w:val="22"/>
        </w:rPr>
        <w:t>“)</w:t>
      </w:r>
      <w:r w:rsidR="00EF3090" w:rsidRPr="00176BBF">
        <w:rPr>
          <w:b/>
          <w:szCs w:val="24"/>
        </w:rPr>
        <w:t xml:space="preserve"> </w:t>
      </w:r>
      <w:r w:rsidRPr="00EF41BD">
        <w:rPr>
          <w:rFonts w:asciiTheme="minorHAnsi" w:hAnsiTheme="minorHAnsi" w:cstheme="minorHAnsi"/>
          <w:b/>
          <w:sz w:val="22"/>
          <w:szCs w:val="22"/>
        </w:rPr>
        <w:t>specifikované v příloze č. 1</w:t>
      </w:r>
      <w:r w:rsidRPr="00EF41BD">
        <w:rPr>
          <w:rFonts w:asciiTheme="minorHAnsi" w:hAnsiTheme="minorHAnsi" w:cstheme="minorHAnsi"/>
          <w:sz w:val="22"/>
          <w:szCs w:val="22"/>
        </w:rPr>
        <w:t xml:space="preserve"> této smlouvy a poskytnout služby </w:t>
      </w:r>
      <w:r w:rsidR="00447B40" w:rsidRPr="00EF41BD">
        <w:rPr>
          <w:rFonts w:asciiTheme="minorHAnsi" w:hAnsiTheme="minorHAnsi" w:cstheme="minorHAnsi"/>
          <w:sz w:val="22"/>
          <w:szCs w:val="22"/>
        </w:rPr>
        <w:t xml:space="preserve">uvedené v odst. 2 tohoto článku a blíže </w:t>
      </w:r>
      <w:r w:rsidRPr="00EF41BD">
        <w:rPr>
          <w:rFonts w:asciiTheme="minorHAnsi" w:hAnsiTheme="minorHAnsi" w:cstheme="minorHAnsi"/>
          <w:sz w:val="22"/>
          <w:szCs w:val="22"/>
        </w:rPr>
        <w:t xml:space="preserve">specifikované </w:t>
      </w:r>
      <w:r w:rsidR="00E158C8" w:rsidRPr="00EF41BD">
        <w:rPr>
          <w:rFonts w:asciiTheme="minorHAnsi" w:hAnsiTheme="minorHAnsi" w:cstheme="minorHAnsi"/>
          <w:color w:val="000000"/>
          <w:sz w:val="22"/>
          <w:szCs w:val="22"/>
        </w:rPr>
        <w:t>v příloze č. 1</w:t>
      </w:r>
      <w:r w:rsidRPr="00EF41BD">
        <w:rPr>
          <w:rFonts w:asciiTheme="minorHAnsi" w:hAnsiTheme="minorHAnsi" w:cstheme="minorHAnsi"/>
          <w:color w:val="000000"/>
          <w:sz w:val="22"/>
          <w:szCs w:val="22"/>
        </w:rPr>
        <w:t xml:space="preserve"> této smlouvy </w:t>
      </w:r>
      <w:r w:rsidRPr="00EF41BD">
        <w:rPr>
          <w:rFonts w:asciiTheme="minorHAnsi" w:hAnsiTheme="minorHAnsi" w:cstheme="minorHAnsi"/>
          <w:sz w:val="22"/>
          <w:szCs w:val="22"/>
        </w:rPr>
        <w:t xml:space="preserve">a závazek objednatele zaplatit poskytovateli cenu za transport a poskytnuté služby, to vše za podmínek dále touto smlouvou upravených. </w:t>
      </w:r>
    </w:p>
    <w:p w:rsidR="003E575F" w:rsidRPr="00EF41BD" w:rsidRDefault="003E575F" w:rsidP="003E575F">
      <w:pPr>
        <w:pStyle w:val="Zkladntext"/>
        <w:rPr>
          <w:rFonts w:asciiTheme="minorHAnsi" w:hAnsiTheme="minorHAnsi" w:cstheme="minorHAnsi"/>
          <w:sz w:val="22"/>
          <w:szCs w:val="22"/>
        </w:rPr>
      </w:pPr>
    </w:p>
    <w:p w:rsidR="001A73A3" w:rsidRPr="00EF41BD" w:rsidRDefault="001A73A3" w:rsidP="001A73A3">
      <w:pPr>
        <w:numPr>
          <w:ilvl w:val="0"/>
          <w:numId w:val="16"/>
        </w:numPr>
        <w:spacing w:line="280" w:lineRule="atLeast"/>
        <w:jc w:val="both"/>
        <w:rPr>
          <w:rFonts w:asciiTheme="minorHAnsi" w:hAnsiTheme="minorHAnsi" w:cstheme="minorHAnsi"/>
          <w:sz w:val="22"/>
          <w:szCs w:val="22"/>
        </w:rPr>
      </w:pPr>
      <w:r w:rsidRPr="00EF41BD">
        <w:rPr>
          <w:rFonts w:asciiTheme="minorHAnsi" w:hAnsiTheme="minorHAnsi" w:cstheme="minorHAnsi"/>
          <w:sz w:val="22"/>
          <w:szCs w:val="22"/>
        </w:rPr>
        <w:lastRenderedPageBreak/>
        <w:t xml:space="preserve">Poskytovatel se zavazuje zajistit: </w:t>
      </w:r>
    </w:p>
    <w:p w:rsidR="001A73A3" w:rsidRPr="003E575F" w:rsidRDefault="004F2AEC" w:rsidP="00BD455D">
      <w:pPr>
        <w:ind w:left="708"/>
        <w:jc w:val="both"/>
        <w:rPr>
          <w:rFonts w:asciiTheme="minorHAnsi" w:hAnsiTheme="minorHAnsi" w:cstheme="minorHAnsi"/>
          <w:b/>
          <w:sz w:val="22"/>
          <w:szCs w:val="22"/>
        </w:rPr>
      </w:pPr>
      <w:r w:rsidRPr="00EF41BD">
        <w:rPr>
          <w:rFonts w:asciiTheme="minorHAnsi" w:hAnsiTheme="minorHAnsi" w:cstheme="minorHAnsi"/>
          <w:b/>
          <w:sz w:val="22"/>
          <w:szCs w:val="22"/>
        </w:rPr>
        <w:t xml:space="preserve">- </w:t>
      </w:r>
      <w:r w:rsidR="001A73A3" w:rsidRPr="00EF41BD">
        <w:rPr>
          <w:rFonts w:asciiTheme="minorHAnsi" w:hAnsiTheme="minorHAnsi" w:cstheme="minorHAnsi"/>
          <w:b/>
          <w:sz w:val="22"/>
          <w:szCs w:val="22"/>
        </w:rPr>
        <w:t xml:space="preserve">transport </w:t>
      </w:r>
      <w:r w:rsidR="00EE4A54">
        <w:rPr>
          <w:rFonts w:asciiTheme="minorHAnsi" w:hAnsiTheme="minorHAnsi" w:cstheme="minorHAnsi"/>
          <w:b/>
          <w:sz w:val="22"/>
          <w:szCs w:val="22"/>
        </w:rPr>
        <w:t xml:space="preserve">exponátů </w:t>
      </w:r>
      <w:r w:rsidR="001A73A3" w:rsidRPr="00EF41BD">
        <w:rPr>
          <w:rFonts w:asciiTheme="minorHAnsi" w:hAnsiTheme="minorHAnsi" w:cstheme="minorHAnsi"/>
          <w:b/>
          <w:sz w:val="22"/>
          <w:szCs w:val="22"/>
        </w:rPr>
        <w:t xml:space="preserve">z místa převzetí k přepravě dle čl. III odst. 1 této smlouvy do místa předání dle čl. III odst. 1 této smlouvy, </w:t>
      </w:r>
      <w:r w:rsidR="001A73A3" w:rsidRPr="00EF41BD">
        <w:rPr>
          <w:rFonts w:asciiTheme="minorHAnsi" w:hAnsiTheme="minorHAnsi" w:cstheme="minorHAnsi"/>
          <w:sz w:val="22"/>
          <w:szCs w:val="22"/>
        </w:rPr>
        <w:t>včetně</w:t>
      </w:r>
      <w:r w:rsidR="003E575F">
        <w:rPr>
          <w:rFonts w:asciiTheme="minorHAnsi" w:hAnsiTheme="minorHAnsi" w:cstheme="minorHAnsi"/>
          <w:b/>
          <w:sz w:val="22"/>
          <w:szCs w:val="22"/>
        </w:rPr>
        <w:t xml:space="preserve"> </w:t>
      </w:r>
      <w:r w:rsidR="003E575F" w:rsidRPr="00BD455D">
        <w:rPr>
          <w:rFonts w:asciiTheme="minorHAnsi" w:hAnsiTheme="minorHAnsi" w:cstheme="minorHAnsi"/>
          <w:sz w:val="22"/>
          <w:szCs w:val="22"/>
        </w:rPr>
        <w:t>b</w:t>
      </w:r>
      <w:r w:rsidR="000E4B98" w:rsidRPr="003E575F">
        <w:rPr>
          <w:rFonts w:asciiTheme="minorHAnsi" w:hAnsiTheme="minorHAnsi" w:cstheme="minorHAnsi"/>
          <w:sz w:val="22"/>
          <w:szCs w:val="22"/>
        </w:rPr>
        <w:t xml:space="preserve">alení, vybalení </w:t>
      </w:r>
      <w:r w:rsidR="001A73A3" w:rsidRPr="003E575F">
        <w:rPr>
          <w:rFonts w:asciiTheme="minorHAnsi" w:hAnsiTheme="minorHAnsi" w:cstheme="minorHAnsi"/>
          <w:sz w:val="22"/>
          <w:szCs w:val="22"/>
        </w:rPr>
        <w:t>předmětů a koordinace prací souvisejících s</w:t>
      </w:r>
      <w:r w:rsidR="00A51D6A" w:rsidRPr="003E575F">
        <w:rPr>
          <w:rFonts w:asciiTheme="minorHAnsi" w:hAnsiTheme="minorHAnsi" w:cstheme="minorHAnsi"/>
          <w:sz w:val="22"/>
          <w:szCs w:val="22"/>
        </w:rPr>
        <w:t xml:space="preserve"> jejich</w:t>
      </w:r>
      <w:r w:rsidR="001A73A3" w:rsidRPr="003E575F">
        <w:rPr>
          <w:rFonts w:asciiTheme="minorHAnsi" w:hAnsiTheme="minorHAnsi" w:cstheme="minorHAnsi"/>
          <w:sz w:val="22"/>
          <w:szCs w:val="22"/>
        </w:rPr>
        <w:t> transportem</w:t>
      </w:r>
      <w:r w:rsidR="003E575F">
        <w:rPr>
          <w:rFonts w:asciiTheme="minorHAnsi" w:hAnsiTheme="minorHAnsi" w:cstheme="minorHAnsi"/>
          <w:sz w:val="22"/>
          <w:szCs w:val="22"/>
        </w:rPr>
        <w:t xml:space="preserve">. </w:t>
      </w:r>
    </w:p>
    <w:p w:rsidR="001A73A3" w:rsidRPr="00EF41BD" w:rsidRDefault="001A73A3" w:rsidP="000E4B98">
      <w:pPr>
        <w:pStyle w:val="Odstavecseseznamem"/>
        <w:jc w:val="both"/>
        <w:rPr>
          <w:rFonts w:asciiTheme="minorHAnsi" w:hAnsiTheme="minorHAnsi" w:cstheme="minorHAnsi"/>
          <w:sz w:val="22"/>
          <w:szCs w:val="22"/>
        </w:rPr>
      </w:pPr>
    </w:p>
    <w:p w:rsidR="001D006E" w:rsidRPr="00EF41BD" w:rsidRDefault="001D006E" w:rsidP="00AF0D03">
      <w:pPr>
        <w:pStyle w:val="Zkladntext"/>
        <w:rPr>
          <w:rFonts w:asciiTheme="minorHAnsi" w:hAnsiTheme="minorHAnsi" w:cstheme="minorHAnsi"/>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II.</w:t>
      </w: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Termíny plnění</w:t>
      </w:r>
    </w:p>
    <w:p w:rsidR="00AF0D03" w:rsidRPr="00EF41BD" w:rsidRDefault="00AF0D03" w:rsidP="00AF0D03">
      <w:pPr>
        <w:pStyle w:val="Zkladntext"/>
        <w:jc w:val="center"/>
        <w:rPr>
          <w:rFonts w:asciiTheme="minorHAnsi" w:hAnsiTheme="minorHAnsi" w:cstheme="minorHAnsi"/>
          <w:b/>
          <w:sz w:val="22"/>
          <w:szCs w:val="22"/>
        </w:rPr>
      </w:pPr>
    </w:p>
    <w:p w:rsidR="007E5682" w:rsidRPr="00D17303" w:rsidRDefault="005A7C9C" w:rsidP="007E5682">
      <w:pPr>
        <w:pStyle w:val="Odstavecseseznamem"/>
        <w:numPr>
          <w:ilvl w:val="0"/>
          <w:numId w:val="23"/>
        </w:numPr>
        <w:rPr>
          <w:rFonts w:asciiTheme="minorHAnsi" w:hAnsiTheme="minorHAnsi" w:cstheme="minorHAnsi"/>
          <w:sz w:val="22"/>
          <w:szCs w:val="22"/>
        </w:rPr>
      </w:pPr>
      <w:r>
        <w:rPr>
          <w:rFonts w:asciiTheme="minorHAnsi" w:hAnsiTheme="minorHAnsi" w:cstheme="minorHAnsi"/>
          <w:sz w:val="22"/>
          <w:szCs w:val="22"/>
        </w:rPr>
        <w:t>Termín plnění:</w:t>
      </w:r>
      <w:r w:rsidR="00EE4A54">
        <w:rPr>
          <w:rFonts w:asciiTheme="minorHAnsi" w:hAnsiTheme="minorHAnsi" w:cstheme="minorHAnsi"/>
          <w:sz w:val="22"/>
          <w:szCs w:val="22"/>
        </w:rPr>
        <w:t xml:space="preserve"> leden - říjen 2023 (svozy exponátů), resp. únor - březen 2024</w:t>
      </w:r>
      <w:r w:rsidR="005C2673">
        <w:rPr>
          <w:rFonts w:asciiTheme="minorHAnsi" w:hAnsiTheme="minorHAnsi" w:cstheme="minorHAnsi"/>
          <w:sz w:val="22"/>
          <w:szCs w:val="22"/>
        </w:rPr>
        <w:t xml:space="preserve"> (rozvozy exponátů po skončení výstavy).</w:t>
      </w:r>
      <w:r w:rsidR="007E5682" w:rsidRPr="00D17303">
        <w:rPr>
          <w:rFonts w:asciiTheme="minorHAnsi" w:hAnsiTheme="minorHAnsi" w:cstheme="minorHAnsi"/>
          <w:sz w:val="22"/>
          <w:szCs w:val="22"/>
        </w:rPr>
        <w:t xml:space="preserve"> </w:t>
      </w:r>
    </w:p>
    <w:p w:rsidR="001D006E" w:rsidRPr="00EF41BD" w:rsidRDefault="001D006E" w:rsidP="000E4B98">
      <w:pPr>
        <w:jc w:val="both"/>
        <w:rPr>
          <w:rFonts w:asciiTheme="minorHAnsi" w:hAnsiTheme="minorHAnsi" w:cstheme="minorHAnsi"/>
          <w:b/>
          <w:sz w:val="22"/>
          <w:szCs w:val="22"/>
        </w:rPr>
      </w:pPr>
    </w:p>
    <w:p w:rsidR="001F6C90" w:rsidRPr="00EF41BD" w:rsidRDefault="001F6C90" w:rsidP="00AF0D03">
      <w:pPr>
        <w:pStyle w:val="Zkladntext"/>
        <w:jc w:val="center"/>
        <w:rPr>
          <w:rFonts w:asciiTheme="minorHAnsi" w:hAnsiTheme="minorHAnsi" w:cstheme="minorHAnsi"/>
          <w:b/>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III.</w:t>
      </w: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Určení místa</w:t>
      </w:r>
      <w:r w:rsidR="007E5682">
        <w:rPr>
          <w:rFonts w:asciiTheme="minorHAnsi" w:hAnsiTheme="minorHAnsi" w:cstheme="minorHAnsi"/>
          <w:b/>
          <w:sz w:val="22"/>
          <w:szCs w:val="22"/>
        </w:rPr>
        <w:t xml:space="preserve"> </w:t>
      </w:r>
      <w:r w:rsidR="00B9106E" w:rsidRPr="00EF41BD">
        <w:rPr>
          <w:rFonts w:asciiTheme="minorHAnsi" w:hAnsiTheme="minorHAnsi" w:cstheme="minorHAnsi"/>
          <w:b/>
          <w:sz w:val="22"/>
          <w:szCs w:val="22"/>
        </w:rPr>
        <w:t>předání</w:t>
      </w:r>
      <w:r w:rsidR="007E5682">
        <w:rPr>
          <w:rFonts w:asciiTheme="minorHAnsi" w:hAnsiTheme="minorHAnsi" w:cstheme="minorHAnsi"/>
          <w:b/>
          <w:sz w:val="22"/>
          <w:szCs w:val="22"/>
        </w:rPr>
        <w:t xml:space="preserve"> a převzetí</w:t>
      </w:r>
    </w:p>
    <w:p w:rsidR="00AF0D03" w:rsidRPr="00EF41BD" w:rsidRDefault="00AF0D03" w:rsidP="00AF0D03">
      <w:pPr>
        <w:pStyle w:val="Zkladntext"/>
        <w:tabs>
          <w:tab w:val="left" w:pos="360"/>
        </w:tabs>
        <w:jc w:val="center"/>
        <w:rPr>
          <w:rFonts w:asciiTheme="minorHAnsi" w:hAnsiTheme="minorHAnsi" w:cstheme="minorHAnsi"/>
          <w:sz w:val="22"/>
          <w:szCs w:val="22"/>
        </w:rPr>
      </w:pPr>
    </w:p>
    <w:p w:rsidR="00AF0D03" w:rsidRPr="001F66B5" w:rsidRDefault="007E5682" w:rsidP="00585370">
      <w:pPr>
        <w:pStyle w:val="Zkladntext"/>
        <w:numPr>
          <w:ilvl w:val="0"/>
          <w:numId w:val="1"/>
        </w:numPr>
        <w:rPr>
          <w:rFonts w:asciiTheme="minorHAnsi" w:hAnsiTheme="minorHAnsi" w:cstheme="minorHAnsi"/>
          <w:sz w:val="22"/>
          <w:szCs w:val="22"/>
        </w:rPr>
      </w:pPr>
      <w:r w:rsidRPr="00585370">
        <w:rPr>
          <w:rFonts w:asciiTheme="minorHAnsi" w:hAnsiTheme="minorHAnsi" w:cstheme="minorHAnsi"/>
          <w:sz w:val="22"/>
          <w:szCs w:val="22"/>
        </w:rPr>
        <w:t xml:space="preserve">Místem předání exponátů k přepravě jsou adresy </w:t>
      </w:r>
      <w:proofErr w:type="spellStart"/>
      <w:r w:rsidRPr="00585370">
        <w:rPr>
          <w:rFonts w:asciiTheme="minorHAnsi" w:hAnsiTheme="minorHAnsi" w:cstheme="minorHAnsi"/>
          <w:sz w:val="22"/>
          <w:szCs w:val="22"/>
        </w:rPr>
        <w:t>půjčitelů</w:t>
      </w:r>
      <w:proofErr w:type="spellEnd"/>
      <w:r w:rsidRPr="00585370">
        <w:rPr>
          <w:rFonts w:asciiTheme="minorHAnsi" w:hAnsiTheme="minorHAnsi" w:cstheme="minorHAnsi"/>
          <w:sz w:val="22"/>
          <w:szCs w:val="22"/>
        </w:rPr>
        <w:t xml:space="preserve"> uvedené v seznamu exponátů, který je přílohou č. 1 této smlouvy či adresy jimi sdělené a místem jejich převzetí po jejich zpětné přepravě jsou adresy </w:t>
      </w:r>
      <w:proofErr w:type="spellStart"/>
      <w:r w:rsidRPr="00585370">
        <w:rPr>
          <w:rFonts w:asciiTheme="minorHAnsi" w:hAnsiTheme="minorHAnsi" w:cstheme="minorHAnsi"/>
          <w:sz w:val="22"/>
          <w:szCs w:val="22"/>
        </w:rPr>
        <w:t>půjčitelů</w:t>
      </w:r>
      <w:proofErr w:type="spellEnd"/>
      <w:r w:rsidRPr="00585370">
        <w:rPr>
          <w:rFonts w:asciiTheme="minorHAnsi" w:hAnsiTheme="minorHAnsi" w:cstheme="minorHAnsi"/>
          <w:sz w:val="22"/>
          <w:szCs w:val="22"/>
        </w:rPr>
        <w:t xml:space="preserve"> uvedené v</w:t>
      </w:r>
      <w:r w:rsidR="00585370" w:rsidRPr="00585370">
        <w:rPr>
          <w:rFonts w:asciiTheme="minorHAnsi" w:hAnsiTheme="minorHAnsi" w:cstheme="minorHAnsi"/>
          <w:sz w:val="22"/>
          <w:szCs w:val="22"/>
        </w:rPr>
        <w:t> </w:t>
      </w:r>
      <w:r w:rsidRPr="00585370">
        <w:rPr>
          <w:rFonts w:asciiTheme="minorHAnsi" w:hAnsiTheme="minorHAnsi" w:cstheme="minorHAnsi"/>
          <w:sz w:val="22"/>
          <w:szCs w:val="22"/>
        </w:rPr>
        <w:t>seznamu</w:t>
      </w:r>
      <w:r w:rsidR="00585370" w:rsidRPr="00585370">
        <w:rPr>
          <w:rFonts w:asciiTheme="minorHAnsi" w:hAnsiTheme="minorHAnsi" w:cstheme="minorHAnsi"/>
          <w:sz w:val="22"/>
          <w:szCs w:val="22"/>
        </w:rPr>
        <w:t xml:space="preserve"> exponátů</w:t>
      </w:r>
      <w:r w:rsidRPr="00585370">
        <w:rPr>
          <w:rFonts w:asciiTheme="minorHAnsi" w:hAnsiTheme="minorHAnsi" w:cstheme="minorHAnsi"/>
          <w:sz w:val="22"/>
          <w:szCs w:val="22"/>
        </w:rPr>
        <w:t xml:space="preserve"> v příloze č. 1</w:t>
      </w:r>
      <w:r w:rsidR="00585370" w:rsidRPr="00585370">
        <w:rPr>
          <w:rFonts w:asciiTheme="minorHAnsi" w:hAnsiTheme="minorHAnsi" w:cstheme="minorHAnsi"/>
          <w:sz w:val="22"/>
          <w:szCs w:val="22"/>
        </w:rPr>
        <w:t xml:space="preserve"> této smlouvy </w:t>
      </w:r>
      <w:r w:rsidRPr="00585370">
        <w:rPr>
          <w:rFonts w:asciiTheme="minorHAnsi" w:hAnsiTheme="minorHAnsi" w:cstheme="minorHAnsi"/>
          <w:sz w:val="22"/>
          <w:szCs w:val="22"/>
        </w:rPr>
        <w:t xml:space="preserve">nebo adresy jimi </w:t>
      </w:r>
      <w:r w:rsidRPr="001F66B5">
        <w:rPr>
          <w:rFonts w:asciiTheme="minorHAnsi" w:hAnsiTheme="minorHAnsi" w:cstheme="minorHAnsi"/>
          <w:sz w:val="22"/>
          <w:szCs w:val="22"/>
        </w:rPr>
        <w:t xml:space="preserve">sdělené. </w:t>
      </w:r>
      <w:r w:rsidR="001B551E" w:rsidRPr="001F66B5">
        <w:rPr>
          <w:rFonts w:asciiTheme="minorHAnsi" w:hAnsiTheme="minorHAnsi" w:cstheme="minorHAnsi"/>
          <w:sz w:val="22"/>
          <w:szCs w:val="22"/>
        </w:rPr>
        <w:t>Místem konání výstavy je Valdštejnská jízdárna, Valdštejnská 3, 110 00 Praha 1.</w:t>
      </w: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IV.</w:t>
      </w:r>
    </w:p>
    <w:p w:rsidR="00AF0D03" w:rsidRPr="00EF41BD" w:rsidRDefault="001D006E"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Práva a p</w:t>
      </w:r>
      <w:r w:rsidR="00AF0D03" w:rsidRPr="00EF41BD">
        <w:rPr>
          <w:rFonts w:asciiTheme="minorHAnsi" w:hAnsiTheme="minorHAnsi" w:cstheme="minorHAnsi"/>
          <w:b/>
          <w:sz w:val="22"/>
          <w:szCs w:val="22"/>
        </w:rPr>
        <w:t>ovinnosti objednatele</w:t>
      </w:r>
    </w:p>
    <w:p w:rsidR="00AF0D03" w:rsidRPr="00EF41BD" w:rsidRDefault="00AF0D03" w:rsidP="00AF0D03">
      <w:pPr>
        <w:pStyle w:val="Zkladntext"/>
        <w:jc w:val="center"/>
        <w:rPr>
          <w:rFonts w:asciiTheme="minorHAnsi" w:hAnsiTheme="minorHAnsi" w:cstheme="minorHAnsi"/>
          <w:b/>
          <w:sz w:val="22"/>
          <w:szCs w:val="22"/>
        </w:rPr>
      </w:pPr>
    </w:p>
    <w:p w:rsidR="00AF0D03" w:rsidRPr="00EF41BD" w:rsidRDefault="00AF0D03" w:rsidP="00AF0D03">
      <w:pPr>
        <w:pStyle w:val="Zkladntext"/>
        <w:numPr>
          <w:ilvl w:val="0"/>
          <w:numId w:val="2"/>
        </w:numPr>
        <w:rPr>
          <w:rFonts w:asciiTheme="minorHAnsi" w:hAnsiTheme="minorHAnsi" w:cstheme="minorHAnsi"/>
          <w:sz w:val="22"/>
          <w:szCs w:val="22"/>
        </w:rPr>
      </w:pPr>
      <w:r w:rsidRPr="00EF41BD">
        <w:rPr>
          <w:rFonts w:asciiTheme="minorHAnsi" w:hAnsiTheme="minorHAnsi" w:cstheme="minorHAnsi"/>
          <w:sz w:val="22"/>
          <w:szCs w:val="22"/>
        </w:rPr>
        <w:t>Objednatel s</w:t>
      </w:r>
      <w:r w:rsidR="001F6C90" w:rsidRPr="00EF41BD">
        <w:rPr>
          <w:rFonts w:asciiTheme="minorHAnsi" w:hAnsiTheme="minorHAnsi" w:cstheme="minorHAnsi"/>
          <w:sz w:val="22"/>
          <w:szCs w:val="22"/>
        </w:rPr>
        <w:t>e zavazuje pro přepravu</w:t>
      </w:r>
      <w:r w:rsidRPr="00EF41BD">
        <w:rPr>
          <w:rFonts w:asciiTheme="minorHAnsi" w:hAnsiTheme="minorHAnsi" w:cstheme="minorHAnsi"/>
          <w:sz w:val="22"/>
          <w:szCs w:val="22"/>
        </w:rPr>
        <w:t xml:space="preserve"> dle této smlouvy včas sdělit základní informac</w:t>
      </w:r>
      <w:r w:rsidR="00B9106E" w:rsidRPr="00EF41BD">
        <w:rPr>
          <w:rFonts w:asciiTheme="minorHAnsi" w:hAnsiTheme="minorHAnsi" w:cstheme="minorHAnsi"/>
          <w:sz w:val="22"/>
          <w:szCs w:val="22"/>
        </w:rPr>
        <w:t xml:space="preserve">e o </w:t>
      </w:r>
      <w:r w:rsidR="008E37BE" w:rsidRPr="00EF41BD">
        <w:rPr>
          <w:rFonts w:asciiTheme="minorHAnsi" w:hAnsiTheme="minorHAnsi" w:cstheme="minorHAnsi"/>
          <w:sz w:val="22"/>
          <w:szCs w:val="22"/>
        </w:rPr>
        <w:t>předmětech</w:t>
      </w:r>
      <w:r w:rsidRPr="00EF41BD">
        <w:rPr>
          <w:rFonts w:asciiTheme="minorHAnsi" w:hAnsiTheme="minorHAnsi" w:cstheme="minorHAnsi"/>
          <w:sz w:val="22"/>
          <w:szCs w:val="22"/>
        </w:rPr>
        <w:t>, nároky na způsob balení, požadavky na přepravní obaly.</w:t>
      </w:r>
    </w:p>
    <w:p w:rsidR="00AF0D03" w:rsidRPr="00EF41BD" w:rsidRDefault="00AF0D03" w:rsidP="00AF0D03">
      <w:pPr>
        <w:pStyle w:val="Zkladntext"/>
        <w:rPr>
          <w:rFonts w:asciiTheme="minorHAnsi" w:hAnsiTheme="minorHAnsi" w:cstheme="minorHAnsi"/>
          <w:sz w:val="22"/>
          <w:szCs w:val="22"/>
          <w:highlight w:val="yellow"/>
        </w:rPr>
      </w:pPr>
    </w:p>
    <w:p w:rsidR="00AF0D03" w:rsidRPr="00EF41BD" w:rsidRDefault="00B9106E" w:rsidP="00AF0D03">
      <w:pPr>
        <w:pStyle w:val="Zkladntext"/>
        <w:numPr>
          <w:ilvl w:val="0"/>
          <w:numId w:val="2"/>
        </w:numPr>
        <w:rPr>
          <w:rFonts w:asciiTheme="minorHAnsi" w:hAnsiTheme="minorHAnsi" w:cstheme="minorHAnsi"/>
          <w:sz w:val="22"/>
          <w:szCs w:val="22"/>
        </w:rPr>
      </w:pPr>
      <w:r w:rsidRPr="00EF41BD">
        <w:rPr>
          <w:rFonts w:asciiTheme="minorHAnsi" w:hAnsiTheme="minorHAnsi" w:cstheme="minorHAnsi"/>
          <w:sz w:val="22"/>
          <w:szCs w:val="22"/>
        </w:rPr>
        <w:t>Objednatel zajistí v depozitních</w:t>
      </w:r>
      <w:r w:rsidR="00AF0D03" w:rsidRPr="00EF41BD">
        <w:rPr>
          <w:rFonts w:asciiTheme="minorHAnsi" w:hAnsiTheme="minorHAnsi" w:cstheme="minorHAnsi"/>
          <w:sz w:val="22"/>
          <w:szCs w:val="22"/>
        </w:rPr>
        <w:t xml:space="preserve"> prostorách vhodné podmínky pro předání</w:t>
      </w:r>
      <w:r w:rsidRPr="00EF41BD">
        <w:rPr>
          <w:rFonts w:asciiTheme="minorHAnsi" w:hAnsiTheme="minorHAnsi" w:cstheme="minorHAnsi"/>
          <w:sz w:val="22"/>
          <w:szCs w:val="22"/>
        </w:rPr>
        <w:t xml:space="preserve"> a převzetí</w:t>
      </w:r>
      <w:r w:rsidR="00AF0D03" w:rsidRPr="00EF41BD">
        <w:rPr>
          <w:rFonts w:asciiTheme="minorHAnsi" w:hAnsiTheme="minorHAnsi" w:cstheme="minorHAnsi"/>
          <w:sz w:val="22"/>
          <w:szCs w:val="22"/>
        </w:rPr>
        <w:t xml:space="preserve"> transportovaných </w:t>
      </w:r>
      <w:r w:rsidR="008E37BE" w:rsidRPr="00EF41BD">
        <w:rPr>
          <w:rFonts w:asciiTheme="minorHAnsi" w:hAnsiTheme="minorHAnsi" w:cstheme="minorHAnsi"/>
          <w:sz w:val="22"/>
          <w:szCs w:val="22"/>
        </w:rPr>
        <w:t>předmět</w:t>
      </w:r>
      <w:r w:rsidRPr="00EF41BD">
        <w:rPr>
          <w:rFonts w:asciiTheme="minorHAnsi" w:hAnsiTheme="minorHAnsi" w:cstheme="minorHAnsi"/>
          <w:sz w:val="22"/>
          <w:szCs w:val="22"/>
        </w:rPr>
        <w:t>ů.</w:t>
      </w:r>
      <w:r w:rsidR="00AF0D03" w:rsidRPr="00EF41BD">
        <w:rPr>
          <w:rFonts w:asciiTheme="minorHAnsi" w:hAnsiTheme="minorHAnsi" w:cstheme="minorHAnsi"/>
          <w:sz w:val="22"/>
          <w:szCs w:val="22"/>
        </w:rPr>
        <w:t xml:space="preserve"> </w:t>
      </w:r>
    </w:p>
    <w:p w:rsidR="001D006E" w:rsidRPr="00EF41BD" w:rsidRDefault="001D006E" w:rsidP="001D006E">
      <w:pPr>
        <w:pStyle w:val="Odstavecseseznamem"/>
        <w:rPr>
          <w:rFonts w:asciiTheme="minorHAnsi" w:hAnsiTheme="minorHAnsi" w:cstheme="minorHAnsi"/>
          <w:sz w:val="22"/>
          <w:szCs w:val="22"/>
        </w:rPr>
      </w:pPr>
    </w:p>
    <w:p w:rsidR="001D006E" w:rsidRPr="00EF41BD" w:rsidRDefault="001D006E" w:rsidP="001D006E">
      <w:pPr>
        <w:pStyle w:val="Vrazncitt"/>
        <w:numPr>
          <w:ilvl w:val="0"/>
          <w:numId w:val="2"/>
        </w:numPr>
        <w:pBdr>
          <w:top w:val="none" w:sz="0" w:space="0" w:color="auto"/>
          <w:bottom w:val="none" w:sz="0" w:space="0" w:color="auto"/>
        </w:pBdr>
        <w:spacing w:before="0" w:after="0"/>
        <w:ind w:right="0"/>
        <w:jc w:val="both"/>
        <w:rPr>
          <w:rFonts w:asciiTheme="minorHAnsi" w:hAnsiTheme="minorHAnsi" w:cstheme="minorHAnsi"/>
          <w:i w:val="0"/>
          <w:color w:val="auto"/>
          <w:sz w:val="22"/>
          <w:szCs w:val="22"/>
        </w:rPr>
      </w:pPr>
      <w:r w:rsidRPr="00EF41BD">
        <w:rPr>
          <w:rFonts w:asciiTheme="minorHAnsi" w:hAnsiTheme="minorHAnsi" w:cstheme="minorHAnsi"/>
          <w:i w:val="0"/>
          <w:color w:val="auto"/>
          <w:sz w:val="22"/>
          <w:szCs w:val="22"/>
        </w:rPr>
        <w:t>Objednatel je oprávněn zúžit 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V.</w:t>
      </w: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Práva a povinnosti poskytovatele</w:t>
      </w:r>
    </w:p>
    <w:p w:rsidR="00AF0D03" w:rsidRPr="00EF41BD" w:rsidRDefault="00AF0D03" w:rsidP="00AF0D03">
      <w:pPr>
        <w:pStyle w:val="Zkladntext"/>
        <w:rPr>
          <w:rFonts w:asciiTheme="minorHAnsi" w:hAnsiTheme="minorHAnsi" w:cstheme="minorHAnsi"/>
          <w:sz w:val="22"/>
          <w:szCs w:val="22"/>
        </w:rPr>
      </w:pPr>
    </w:p>
    <w:p w:rsidR="007E5682" w:rsidRPr="0044298F" w:rsidRDefault="003B5193" w:rsidP="008544D1">
      <w:pPr>
        <w:numPr>
          <w:ilvl w:val="0"/>
          <w:numId w:val="3"/>
        </w:numPr>
        <w:jc w:val="both"/>
        <w:rPr>
          <w:rFonts w:asciiTheme="minorHAnsi" w:hAnsiTheme="minorHAnsi" w:cstheme="minorHAnsi"/>
          <w:sz w:val="22"/>
          <w:szCs w:val="22"/>
        </w:rPr>
      </w:pPr>
      <w:r w:rsidRPr="0044298F">
        <w:rPr>
          <w:rFonts w:asciiTheme="minorHAnsi" w:hAnsiTheme="minorHAnsi" w:cstheme="minorHAnsi"/>
          <w:sz w:val="22"/>
          <w:szCs w:val="22"/>
        </w:rPr>
        <w:t>Poskytovatel je povinen provést předmět plnění podle této</w:t>
      </w:r>
      <w:r w:rsidR="00354BAC" w:rsidRPr="0044298F">
        <w:rPr>
          <w:rFonts w:asciiTheme="minorHAnsi" w:hAnsiTheme="minorHAnsi" w:cstheme="minorHAnsi"/>
          <w:sz w:val="22"/>
          <w:szCs w:val="22"/>
        </w:rPr>
        <w:t xml:space="preserve"> smlouvy </w:t>
      </w:r>
      <w:r w:rsidRPr="0044298F">
        <w:rPr>
          <w:rFonts w:asciiTheme="minorHAnsi" w:hAnsiTheme="minorHAnsi" w:cstheme="minorHAnsi"/>
          <w:sz w:val="22"/>
          <w:szCs w:val="22"/>
        </w:rPr>
        <w:t xml:space="preserve">s využitím realizačního týmu, jehož členové jsou uvedeni v příloze č. </w:t>
      </w:r>
      <w:r w:rsidR="00EF185D" w:rsidRPr="0044298F">
        <w:rPr>
          <w:rFonts w:asciiTheme="minorHAnsi" w:hAnsiTheme="minorHAnsi" w:cstheme="minorHAnsi"/>
          <w:sz w:val="22"/>
          <w:szCs w:val="22"/>
        </w:rPr>
        <w:t>5</w:t>
      </w:r>
      <w:r w:rsidRPr="0044298F">
        <w:rPr>
          <w:rFonts w:asciiTheme="minorHAnsi" w:hAnsiTheme="minorHAnsi" w:cstheme="minorHAnsi"/>
          <w:sz w:val="22"/>
          <w:szCs w:val="22"/>
        </w:rPr>
        <w:t xml:space="preserve"> </w:t>
      </w:r>
      <w:r w:rsidR="003E575F" w:rsidRPr="0044298F">
        <w:rPr>
          <w:rFonts w:asciiTheme="minorHAnsi" w:hAnsiTheme="minorHAnsi" w:cstheme="minorHAnsi"/>
          <w:sz w:val="22"/>
          <w:szCs w:val="22"/>
        </w:rPr>
        <w:t xml:space="preserve">této smlouvy. </w:t>
      </w:r>
      <w:r w:rsidRPr="0044298F">
        <w:rPr>
          <w:rFonts w:asciiTheme="minorHAnsi" w:hAnsiTheme="minorHAnsi" w:cstheme="minorHAnsi"/>
          <w:sz w:val="22"/>
          <w:szCs w:val="22"/>
        </w:rPr>
        <w:t>Poskytovatel je oprávněn změnit členy realizačního týmu pouze ze závažných důvod</w:t>
      </w:r>
      <w:r w:rsidR="00553399">
        <w:rPr>
          <w:rFonts w:asciiTheme="minorHAnsi" w:hAnsiTheme="minorHAnsi" w:cstheme="minorHAnsi"/>
          <w:sz w:val="22"/>
          <w:szCs w:val="22"/>
        </w:rPr>
        <w:t>ů</w:t>
      </w:r>
      <w:r w:rsidRPr="0044298F">
        <w:rPr>
          <w:rFonts w:asciiTheme="minorHAnsi" w:hAnsiTheme="minorHAnsi" w:cstheme="minorHAnsi"/>
          <w:sz w:val="22"/>
          <w:szCs w:val="22"/>
        </w:rPr>
        <w:t xml:space="preserve"> a pouze s předchozím písemným souhlasem objednatele.</w:t>
      </w:r>
      <w:r w:rsidR="007C6D37" w:rsidRPr="0044298F">
        <w:rPr>
          <w:rFonts w:asciiTheme="minorHAnsi" w:hAnsiTheme="minorHAnsi" w:cstheme="minorHAnsi"/>
          <w:sz w:val="22"/>
          <w:szCs w:val="22"/>
        </w:rPr>
        <w:t xml:space="preserve"> </w:t>
      </w:r>
    </w:p>
    <w:p w:rsidR="00D17303" w:rsidRPr="00D17303" w:rsidRDefault="00D17303" w:rsidP="00D17303">
      <w:pPr>
        <w:ind w:left="360"/>
        <w:jc w:val="both"/>
        <w:rPr>
          <w:rFonts w:asciiTheme="minorHAnsi" w:hAnsiTheme="minorHAnsi" w:cstheme="minorHAnsi"/>
          <w:sz w:val="22"/>
          <w:szCs w:val="22"/>
          <w:highlight w:val="yellow"/>
        </w:rPr>
      </w:pPr>
    </w:p>
    <w:p w:rsidR="00204130" w:rsidRPr="00EF41BD" w:rsidRDefault="00AF0D03" w:rsidP="00515336">
      <w:pPr>
        <w:numPr>
          <w:ilvl w:val="0"/>
          <w:numId w:val="3"/>
        </w:numPr>
        <w:jc w:val="both"/>
        <w:rPr>
          <w:rFonts w:asciiTheme="minorHAnsi" w:hAnsiTheme="minorHAnsi" w:cstheme="minorHAnsi"/>
          <w:sz w:val="22"/>
          <w:szCs w:val="22"/>
        </w:rPr>
      </w:pPr>
      <w:r w:rsidRPr="00EF41BD">
        <w:rPr>
          <w:rFonts w:asciiTheme="minorHAnsi" w:hAnsiTheme="minorHAnsi" w:cstheme="minorHAnsi"/>
          <w:sz w:val="22"/>
          <w:szCs w:val="22"/>
        </w:rPr>
        <w:t>Poskytovatel se zavazuje využívat při provádění předmětu dle této smlouvy vozy s poznávacími z</w:t>
      </w:r>
      <w:r w:rsidR="000E4B98" w:rsidRPr="00EF41BD">
        <w:rPr>
          <w:rFonts w:asciiTheme="minorHAnsi" w:hAnsiTheme="minorHAnsi" w:cstheme="minorHAnsi"/>
          <w:sz w:val="22"/>
          <w:szCs w:val="22"/>
        </w:rPr>
        <w:t>načkami uvedenými v příloze č</w:t>
      </w:r>
      <w:r w:rsidR="003E575F">
        <w:rPr>
          <w:rFonts w:asciiTheme="minorHAnsi" w:hAnsiTheme="minorHAnsi" w:cstheme="minorHAnsi"/>
          <w:sz w:val="22"/>
          <w:szCs w:val="22"/>
        </w:rPr>
        <w:t>. 3 této smlouvy.</w:t>
      </w:r>
      <w:r w:rsidRPr="00EF41BD">
        <w:rPr>
          <w:rFonts w:asciiTheme="minorHAnsi" w:hAnsiTheme="minorHAnsi" w:cstheme="minorHAnsi"/>
          <w:sz w:val="22"/>
          <w:szCs w:val="22"/>
        </w:rPr>
        <w:t xml:space="preserve"> Poskytovatel pr</w:t>
      </w:r>
      <w:r w:rsidR="00515336" w:rsidRPr="00EF41BD">
        <w:rPr>
          <w:rFonts w:asciiTheme="minorHAnsi" w:hAnsiTheme="minorHAnsi" w:cstheme="minorHAnsi"/>
          <w:sz w:val="22"/>
          <w:szCs w:val="22"/>
        </w:rPr>
        <w:t xml:space="preserve">ohlašuje, že </w:t>
      </w:r>
      <w:r w:rsidR="00A51D6A" w:rsidRPr="00EF41BD">
        <w:rPr>
          <w:rFonts w:asciiTheme="minorHAnsi" w:hAnsiTheme="minorHAnsi" w:cstheme="minorHAnsi"/>
          <w:sz w:val="22"/>
          <w:szCs w:val="22"/>
        </w:rPr>
        <w:t xml:space="preserve">tyto </w:t>
      </w:r>
      <w:r w:rsidR="00515336" w:rsidRPr="00EF41BD">
        <w:rPr>
          <w:rFonts w:asciiTheme="minorHAnsi" w:hAnsiTheme="minorHAnsi" w:cstheme="minorHAnsi"/>
          <w:sz w:val="22"/>
          <w:szCs w:val="22"/>
        </w:rPr>
        <w:t xml:space="preserve">vozy </w:t>
      </w:r>
      <w:r w:rsidRPr="00EF41BD">
        <w:rPr>
          <w:rFonts w:asciiTheme="minorHAnsi" w:hAnsiTheme="minorHAnsi" w:cstheme="minorHAnsi"/>
          <w:sz w:val="22"/>
          <w:szCs w:val="22"/>
        </w:rPr>
        <w:t xml:space="preserve">splňují </w:t>
      </w:r>
      <w:r w:rsidR="001F1E7A" w:rsidRPr="00EF41BD">
        <w:rPr>
          <w:rFonts w:asciiTheme="minorHAnsi" w:hAnsiTheme="minorHAnsi" w:cstheme="minorHAnsi"/>
          <w:sz w:val="22"/>
          <w:szCs w:val="22"/>
        </w:rPr>
        <w:t xml:space="preserve">minimálně </w:t>
      </w:r>
      <w:r w:rsidRPr="00EF41BD">
        <w:rPr>
          <w:rFonts w:asciiTheme="minorHAnsi" w:hAnsiTheme="minorHAnsi" w:cstheme="minorHAnsi"/>
          <w:sz w:val="22"/>
          <w:szCs w:val="22"/>
        </w:rPr>
        <w:t>tech</w:t>
      </w:r>
      <w:r w:rsidR="001D006E" w:rsidRPr="00EF41BD">
        <w:rPr>
          <w:rFonts w:asciiTheme="minorHAnsi" w:hAnsiTheme="minorHAnsi" w:cstheme="minorHAnsi"/>
          <w:sz w:val="22"/>
          <w:szCs w:val="22"/>
        </w:rPr>
        <w:t xml:space="preserve">nické parametry </w:t>
      </w:r>
      <w:r w:rsidR="00A51D6A" w:rsidRPr="00EF41BD">
        <w:rPr>
          <w:rFonts w:asciiTheme="minorHAnsi" w:hAnsiTheme="minorHAnsi" w:cstheme="minorHAnsi"/>
          <w:sz w:val="22"/>
          <w:szCs w:val="22"/>
        </w:rPr>
        <w:t>uvedené v</w:t>
      </w:r>
      <w:r w:rsidR="001D006E" w:rsidRPr="00EF41BD">
        <w:rPr>
          <w:rFonts w:asciiTheme="minorHAnsi" w:hAnsiTheme="minorHAnsi" w:cstheme="minorHAnsi"/>
          <w:sz w:val="22"/>
          <w:szCs w:val="22"/>
        </w:rPr>
        <w:t> přílo</w:t>
      </w:r>
      <w:r w:rsidR="00A51D6A" w:rsidRPr="00EF41BD">
        <w:rPr>
          <w:rFonts w:asciiTheme="minorHAnsi" w:hAnsiTheme="minorHAnsi" w:cstheme="minorHAnsi"/>
          <w:sz w:val="22"/>
          <w:szCs w:val="22"/>
        </w:rPr>
        <w:t>ze</w:t>
      </w:r>
      <w:r w:rsidR="000E4B98" w:rsidRPr="00EF41BD">
        <w:rPr>
          <w:rFonts w:asciiTheme="minorHAnsi" w:hAnsiTheme="minorHAnsi" w:cstheme="minorHAnsi"/>
          <w:sz w:val="22"/>
          <w:szCs w:val="22"/>
        </w:rPr>
        <w:t xml:space="preserve"> č</w:t>
      </w:r>
      <w:r w:rsidR="00EF41BD" w:rsidRPr="00EF41BD">
        <w:rPr>
          <w:rFonts w:asciiTheme="minorHAnsi" w:hAnsiTheme="minorHAnsi" w:cstheme="minorHAnsi"/>
          <w:sz w:val="22"/>
          <w:szCs w:val="22"/>
        </w:rPr>
        <w:t>. 3</w:t>
      </w:r>
      <w:r w:rsidR="007E5682">
        <w:rPr>
          <w:rFonts w:asciiTheme="minorHAnsi" w:hAnsiTheme="minorHAnsi" w:cstheme="minorHAnsi"/>
          <w:sz w:val="22"/>
          <w:szCs w:val="22"/>
        </w:rPr>
        <w:t xml:space="preserve"> </w:t>
      </w:r>
      <w:r w:rsidRPr="00EF41BD">
        <w:rPr>
          <w:rFonts w:asciiTheme="minorHAnsi" w:hAnsiTheme="minorHAnsi" w:cstheme="minorHAnsi"/>
          <w:sz w:val="22"/>
          <w:szCs w:val="22"/>
        </w:rPr>
        <w:t>této smlouvy. Poskytovatel je oprávněn změnit tyto vozy pouze s předchozím písemným souhlasem objednatele, přičemž vůz, kterým bude dosavadní vůz nahrazován</w:t>
      </w:r>
      <w:r w:rsidR="00515336" w:rsidRPr="00EF41BD">
        <w:rPr>
          <w:rFonts w:asciiTheme="minorHAnsi" w:hAnsiTheme="minorHAnsi" w:cstheme="minorHAnsi"/>
          <w:sz w:val="22"/>
          <w:szCs w:val="22"/>
        </w:rPr>
        <w:t>,</w:t>
      </w:r>
      <w:r w:rsidRPr="00EF41BD">
        <w:rPr>
          <w:rFonts w:asciiTheme="minorHAnsi" w:hAnsiTheme="minorHAnsi" w:cstheme="minorHAnsi"/>
          <w:sz w:val="22"/>
          <w:szCs w:val="22"/>
        </w:rPr>
        <w:t xml:space="preserve"> musí splňovat technické </w:t>
      </w:r>
      <w:r w:rsidR="000E4B98" w:rsidRPr="00EF41BD">
        <w:rPr>
          <w:rFonts w:asciiTheme="minorHAnsi" w:hAnsiTheme="minorHAnsi" w:cstheme="minorHAnsi"/>
          <w:sz w:val="22"/>
          <w:szCs w:val="22"/>
        </w:rPr>
        <w:t>parametry uvedené v příloze č</w:t>
      </w:r>
      <w:r w:rsidR="00EF41BD" w:rsidRPr="00EF41BD">
        <w:rPr>
          <w:rFonts w:asciiTheme="minorHAnsi" w:hAnsiTheme="minorHAnsi" w:cstheme="minorHAnsi"/>
          <w:sz w:val="22"/>
          <w:szCs w:val="22"/>
        </w:rPr>
        <w:t>. 3</w:t>
      </w:r>
      <w:r w:rsidRPr="00EF41BD">
        <w:rPr>
          <w:rFonts w:asciiTheme="minorHAnsi" w:hAnsiTheme="minorHAnsi" w:cstheme="minorHAnsi"/>
          <w:sz w:val="22"/>
          <w:szCs w:val="22"/>
        </w:rPr>
        <w:t xml:space="preserve"> této smlouvy.</w:t>
      </w:r>
    </w:p>
    <w:p w:rsidR="00AF0D03" w:rsidRPr="00EF41BD" w:rsidRDefault="00AF0D03" w:rsidP="00AF0D03">
      <w:pPr>
        <w:jc w:val="both"/>
        <w:rPr>
          <w:rFonts w:asciiTheme="minorHAnsi" w:hAnsiTheme="minorHAnsi" w:cstheme="minorHAnsi"/>
          <w:sz w:val="22"/>
          <w:szCs w:val="22"/>
        </w:rPr>
      </w:pPr>
    </w:p>
    <w:p w:rsidR="00AF0D03" w:rsidRPr="00EF41BD" w:rsidRDefault="00AF0D03" w:rsidP="00515336">
      <w:pPr>
        <w:pStyle w:val="Odstavecseseznamem"/>
        <w:numPr>
          <w:ilvl w:val="0"/>
          <w:numId w:val="3"/>
        </w:numPr>
        <w:jc w:val="both"/>
        <w:rPr>
          <w:rFonts w:asciiTheme="minorHAnsi" w:hAnsiTheme="minorHAnsi" w:cstheme="minorHAnsi"/>
          <w:sz w:val="22"/>
          <w:szCs w:val="22"/>
        </w:rPr>
      </w:pPr>
      <w:r w:rsidRPr="00EF41BD">
        <w:rPr>
          <w:rFonts w:asciiTheme="minorHAnsi" w:hAnsiTheme="minorHAnsi" w:cstheme="minorHAnsi"/>
          <w:sz w:val="22"/>
          <w:szCs w:val="22"/>
        </w:rPr>
        <w:t xml:space="preserve">Poskytovatel prohlašuje, že ke dni podpisu této </w:t>
      </w:r>
      <w:r w:rsidR="00176A53">
        <w:rPr>
          <w:rFonts w:asciiTheme="minorHAnsi" w:hAnsiTheme="minorHAnsi" w:cstheme="minorHAnsi"/>
          <w:sz w:val="22"/>
          <w:szCs w:val="22"/>
        </w:rPr>
        <w:t>s</w:t>
      </w:r>
      <w:r w:rsidRPr="00EF41BD">
        <w:rPr>
          <w:rFonts w:asciiTheme="minorHAnsi" w:hAnsiTheme="minorHAnsi" w:cstheme="minorHAnsi"/>
          <w:sz w:val="22"/>
          <w:szCs w:val="22"/>
        </w:rPr>
        <w:t xml:space="preserve">mlouvy má uzavřenou pojistnou smlouvu, </w:t>
      </w:r>
    </w:p>
    <w:p w:rsidR="00AF0D03" w:rsidRPr="00EF41BD" w:rsidRDefault="00AF0D03" w:rsidP="00AF0D03">
      <w:pPr>
        <w:ind w:left="360"/>
        <w:jc w:val="both"/>
        <w:rPr>
          <w:rFonts w:asciiTheme="minorHAnsi" w:hAnsiTheme="minorHAnsi" w:cstheme="minorHAnsi"/>
          <w:sz w:val="22"/>
          <w:szCs w:val="22"/>
        </w:rPr>
      </w:pPr>
      <w:r w:rsidRPr="00EF41BD">
        <w:rPr>
          <w:rFonts w:asciiTheme="minorHAnsi" w:hAnsiTheme="minorHAnsi" w:cstheme="minorHAnsi"/>
          <w:sz w:val="22"/>
          <w:szCs w:val="22"/>
        </w:rPr>
        <w:lastRenderedPageBreak/>
        <w:t xml:space="preserve">jejímž předmětem je pojištění odpovědnosti za škodu způsobenou </w:t>
      </w:r>
      <w:r w:rsidR="00A51D6A" w:rsidRPr="00EF41BD">
        <w:rPr>
          <w:rFonts w:asciiTheme="minorHAnsi" w:hAnsiTheme="minorHAnsi" w:cstheme="minorHAnsi"/>
          <w:sz w:val="22"/>
          <w:szCs w:val="22"/>
        </w:rPr>
        <w:t>p</w:t>
      </w:r>
      <w:r w:rsidRPr="00EF41BD">
        <w:rPr>
          <w:rFonts w:asciiTheme="minorHAnsi" w:hAnsiTheme="minorHAnsi" w:cstheme="minorHAnsi"/>
          <w:sz w:val="22"/>
          <w:szCs w:val="22"/>
        </w:rPr>
        <w:t xml:space="preserve">oskytovatelem třetí osobě v souvislosti s výkonem jeho činnosti ve výši nejméně </w:t>
      </w:r>
      <w:r w:rsidR="008E37BE" w:rsidRPr="00EF41BD">
        <w:rPr>
          <w:rFonts w:asciiTheme="minorHAnsi" w:hAnsiTheme="minorHAnsi" w:cstheme="minorHAnsi"/>
          <w:sz w:val="22"/>
          <w:szCs w:val="22"/>
        </w:rPr>
        <w:t>10</w:t>
      </w:r>
      <w:r w:rsidRPr="00EF41BD">
        <w:rPr>
          <w:rFonts w:asciiTheme="minorHAnsi" w:hAnsiTheme="minorHAnsi" w:cstheme="minorHAnsi"/>
          <w:sz w:val="22"/>
          <w:szCs w:val="22"/>
        </w:rPr>
        <w:t xml:space="preserve"> mil. Kč</w:t>
      </w:r>
      <w:r w:rsidR="00515336" w:rsidRPr="00EF41BD">
        <w:rPr>
          <w:rFonts w:asciiTheme="minorHAnsi" w:hAnsiTheme="minorHAnsi" w:cstheme="minorHAnsi"/>
          <w:sz w:val="22"/>
          <w:szCs w:val="22"/>
        </w:rPr>
        <w:t>.</w:t>
      </w:r>
      <w:r w:rsidR="009F33B1" w:rsidRPr="00EF41BD">
        <w:rPr>
          <w:rFonts w:asciiTheme="minorHAnsi" w:hAnsiTheme="minorHAnsi" w:cstheme="minorHAnsi"/>
          <w:sz w:val="22"/>
          <w:szCs w:val="22"/>
        </w:rPr>
        <w:t xml:space="preserve"> Kopie poji</w:t>
      </w:r>
      <w:r w:rsidR="00553399">
        <w:rPr>
          <w:rFonts w:asciiTheme="minorHAnsi" w:hAnsiTheme="minorHAnsi" w:cstheme="minorHAnsi"/>
          <w:sz w:val="22"/>
          <w:szCs w:val="22"/>
        </w:rPr>
        <w:t>stné smlouvy tvoří přílohu č. 4</w:t>
      </w:r>
      <w:r w:rsidR="009F33B1" w:rsidRPr="00EF41BD">
        <w:rPr>
          <w:rFonts w:asciiTheme="minorHAnsi" w:hAnsiTheme="minorHAnsi" w:cstheme="minorHAnsi"/>
          <w:sz w:val="22"/>
          <w:szCs w:val="22"/>
        </w:rPr>
        <w:t xml:space="preserve"> této smlouvy.</w:t>
      </w:r>
      <w:r w:rsidRPr="00EF41BD">
        <w:rPr>
          <w:rFonts w:asciiTheme="minorHAnsi" w:hAnsiTheme="minorHAnsi" w:cstheme="minorHAnsi"/>
          <w:sz w:val="22"/>
          <w:szCs w:val="22"/>
        </w:rPr>
        <w:t xml:space="preserve"> Poskytovatel se zavazuje, že po celou dobu trvání této smlouvy bude pojištěn ve smyslu tohoto ustanovení a že nedojde ke snížení pojistného plnění pod částku uvedenou v předchozí větě. Poskytovatel se dále zavazuje na základě výzvy </w:t>
      </w:r>
      <w:r w:rsidR="00A51D6A" w:rsidRPr="00EF41BD">
        <w:rPr>
          <w:rFonts w:asciiTheme="minorHAnsi" w:hAnsiTheme="minorHAnsi" w:cstheme="minorHAnsi"/>
          <w:sz w:val="22"/>
          <w:szCs w:val="22"/>
        </w:rPr>
        <w:t>o</w:t>
      </w:r>
      <w:r w:rsidRPr="00EF41BD">
        <w:rPr>
          <w:rFonts w:asciiTheme="minorHAnsi" w:hAnsiTheme="minorHAnsi" w:cstheme="minorHAnsi"/>
          <w:sz w:val="22"/>
          <w:szCs w:val="22"/>
        </w:rPr>
        <w:t>bjednatele prokázat, že je pojištěn v souladu s tímto ustanovením.</w:t>
      </w:r>
    </w:p>
    <w:p w:rsidR="00AF0D03" w:rsidRPr="00EF41BD" w:rsidRDefault="00AF0D03" w:rsidP="00AF0D03">
      <w:pPr>
        <w:jc w:val="both"/>
        <w:rPr>
          <w:rFonts w:asciiTheme="minorHAnsi" w:hAnsiTheme="minorHAnsi" w:cstheme="minorHAnsi"/>
          <w:sz w:val="22"/>
          <w:szCs w:val="22"/>
        </w:rPr>
      </w:pPr>
    </w:p>
    <w:p w:rsidR="00AF0D03" w:rsidRPr="00EF41BD" w:rsidRDefault="00AF0D03" w:rsidP="00515336">
      <w:pPr>
        <w:pStyle w:val="Zkladntext"/>
        <w:numPr>
          <w:ilvl w:val="0"/>
          <w:numId w:val="3"/>
        </w:numPr>
        <w:rPr>
          <w:rFonts w:asciiTheme="minorHAnsi" w:hAnsiTheme="minorHAnsi" w:cstheme="minorHAnsi"/>
          <w:sz w:val="22"/>
          <w:szCs w:val="22"/>
        </w:rPr>
      </w:pPr>
      <w:r w:rsidRPr="00EF41BD">
        <w:rPr>
          <w:rFonts w:asciiTheme="minorHAnsi" w:hAnsiTheme="minorHAnsi" w:cstheme="minorHAnsi"/>
          <w:sz w:val="22"/>
          <w:szCs w:val="22"/>
        </w:rPr>
        <w:t>Poskytovatel je povinen provádět předmět dle této smlouvy v součinnosti s</w:t>
      </w:r>
      <w:r w:rsidR="000E4B98" w:rsidRPr="00EF41BD">
        <w:rPr>
          <w:rFonts w:asciiTheme="minorHAnsi" w:hAnsiTheme="minorHAnsi" w:cstheme="minorHAnsi"/>
          <w:sz w:val="22"/>
          <w:szCs w:val="22"/>
        </w:rPr>
        <w:t> </w:t>
      </w:r>
      <w:r w:rsidRPr="00EF41BD">
        <w:rPr>
          <w:rFonts w:asciiTheme="minorHAnsi" w:hAnsiTheme="minorHAnsi" w:cstheme="minorHAnsi"/>
          <w:sz w:val="22"/>
          <w:szCs w:val="22"/>
        </w:rPr>
        <w:t>kurátory</w:t>
      </w:r>
      <w:r w:rsidR="000E4B98" w:rsidRPr="00EF41BD">
        <w:rPr>
          <w:rFonts w:asciiTheme="minorHAnsi" w:hAnsiTheme="minorHAnsi" w:cstheme="minorHAnsi"/>
          <w:sz w:val="22"/>
          <w:szCs w:val="22"/>
        </w:rPr>
        <w:t>, restaurátory  a dalším dodavatelem (</w:t>
      </w:r>
      <w:proofErr w:type="spellStart"/>
      <w:r w:rsidR="000E4B98" w:rsidRPr="00EF41BD">
        <w:rPr>
          <w:rFonts w:asciiTheme="minorHAnsi" w:hAnsiTheme="minorHAnsi" w:cstheme="minorHAnsi"/>
          <w:color w:val="222222"/>
          <w:sz w:val="22"/>
          <w:szCs w:val="22"/>
        </w:rPr>
        <w:t>Crozier</w:t>
      </w:r>
      <w:proofErr w:type="spellEnd"/>
      <w:r w:rsidR="000E4B98" w:rsidRPr="00EF41BD">
        <w:rPr>
          <w:rFonts w:asciiTheme="minorHAnsi" w:hAnsiTheme="minorHAnsi" w:cstheme="minorHAnsi"/>
          <w:color w:val="222222"/>
          <w:sz w:val="22"/>
          <w:szCs w:val="22"/>
        </w:rPr>
        <w:t xml:space="preserve"> </w:t>
      </w:r>
      <w:proofErr w:type="spellStart"/>
      <w:r w:rsidR="000E4B98" w:rsidRPr="00EF41BD">
        <w:rPr>
          <w:rFonts w:asciiTheme="minorHAnsi" w:hAnsiTheme="minorHAnsi" w:cstheme="minorHAnsi"/>
          <w:color w:val="222222"/>
          <w:sz w:val="22"/>
          <w:szCs w:val="22"/>
        </w:rPr>
        <w:t>Schweiz</w:t>
      </w:r>
      <w:proofErr w:type="spellEnd"/>
      <w:r w:rsidR="000E4B98" w:rsidRPr="00EF41BD">
        <w:rPr>
          <w:rFonts w:asciiTheme="minorHAnsi" w:hAnsiTheme="minorHAnsi" w:cstheme="minorHAnsi"/>
          <w:color w:val="222222"/>
          <w:sz w:val="22"/>
          <w:szCs w:val="22"/>
        </w:rPr>
        <w:t xml:space="preserve"> AG) </w:t>
      </w:r>
      <w:r w:rsidRPr="00EF41BD">
        <w:rPr>
          <w:rFonts w:asciiTheme="minorHAnsi" w:hAnsiTheme="minorHAnsi" w:cstheme="minorHAnsi"/>
          <w:sz w:val="22"/>
          <w:szCs w:val="22"/>
        </w:rPr>
        <w:t>určený</w:t>
      </w:r>
      <w:r w:rsidR="000E4B98" w:rsidRPr="00EF41BD">
        <w:rPr>
          <w:rFonts w:asciiTheme="minorHAnsi" w:hAnsiTheme="minorHAnsi" w:cstheme="minorHAnsi"/>
          <w:sz w:val="22"/>
          <w:szCs w:val="22"/>
        </w:rPr>
        <w:t>m objednatelem.</w:t>
      </w:r>
      <w:r w:rsidR="00524617" w:rsidRPr="00EF41BD">
        <w:rPr>
          <w:rFonts w:asciiTheme="minorHAnsi" w:hAnsiTheme="minorHAnsi" w:cstheme="minorHAnsi"/>
          <w:sz w:val="22"/>
          <w:szCs w:val="22"/>
        </w:rPr>
        <w:t xml:space="preserve"> Poskytovatel je dále povinen při jakékoliv manipulaci s </w:t>
      </w:r>
      <w:r w:rsidR="008E37BE" w:rsidRPr="00EF41BD">
        <w:rPr>
          <w:rFonts w:asciiTheme="minorHAnsi" w:hAnsiTheme="minorHAnsi" w:cstheme="minorHAnsi"/>
          <w:sz w:val="22"/>
          <w:szCs w:val="22"/>
        </w:rPr>
        <w:t>předměty</w:t>
      </w:r>
      <w:r w:rsidR="00524617" w:rsidRPr="00EF41BD">
        <w:rPr>
          <w:rFonts w:asciiTheme="minorHAnsi" w:hAnsiTheme="minorHAnsi" w:cstheme="minorHAnsi"/>
          <w:sz w:val="22"/>
          <w:szCs w:val="22"/>
        </w:rPr>
        <w:t xml:space="preserve"> a jejich transportu dodržovat obec</w:t>
      </w:r>
      <w:r w:rsidR="008E37BE" w:rsidRPr="00EF41BD">
        <w:rPr>
          <w:rFonts w:asciiTheme="minorHAnsi" w:hAnsiTheme="minorHAnsi" w:cstheme="minorHAnsi"/>
          <w:sz w:val="22"/>
          <w:szCs w:val="22"/>
        </w:rPr>
        <w:t>né muzejní standardy</w:t>
      </w:r>
      <w:r w:rsidR="00515336" w:rsidRPr="00EF41BD">
        <w:rPr>
          <w:rFonts w:asciiTheme="minorHAnsi" w:hAnsiTheme="minorHAnsi" w:cstheme="minorHAnsi"/>
          <w:sz w:val="22"/>
          <w:szCs w:val="22"/>
        </w:rPr>
        <w:t>.</w:t>
      </w:r>
    </w:p>
    <w:p w:rsidR="008E37BE" w:rsidRPr="00EF41BD" w:rsidRDefault="008E37BE" w:rsidP="008E37BE">
      <w:pPr>
        <w:pStyle w:val="Zkladntext"/>
        <w:rPr>
          <w:rFonts w:asciiTheme="minorHAnsi" w:hAnsiTheme="minorHAnsi" w:cstheme="minorHAnsi"/>
          <w:sz w:val="22"/>
          <w:szCs w:val="22"/>
        </w:rPr>
      </w:pPr>
    </w:p>
    <w:p w:rsidR="00524617" w:rsidRPr="00EF41BD" w:rsidRDefault="00524617" w:rsidP="008E37BE">
      <w:pPr>
        <w:pStyle w:val="Zkladntext"/>
        <w:numPr>
          <w:ilvl w:val="0"/>
          <w:numId w:val="3"/>
        </w:numPr>
        <w:rPr>
          <w:rFonts w:asciiTheme="minorHAnsi" w:hAnsiTheme="minorHAnsi" w:cstheme="minorHAnsi"/>
          <w:sz w:val="22"/>
          <w:szCs w:val="22"/>
        </w:rPr>
      </w:pPr>
      <w:r w:rsidRPr="00EF41BD">
        <w:rPr>
          <w:rFonts w:asciiTheme="minorHAnsi" w:hAnsiTheme="minorHAnsi" w:cstheme="minorHAnsi"/>
          <w:sz w:val="22"/>
          <w:szCs w:val="22"/>
        </w:rPr>
        <w:t xml:space="preserve">Poskytovatel je povinen zajistit soustavnou ostrahu převážených </w:t>
      </w:r>
      <w:r w:rsidR="008E37BE" w:rsidRPr="00EF41BD">
        <w:rPr>
          <w:rFonts w:asciiTheme="minorHAnsi" w:hAnsiTheme="minorHAnsi" w:cstheme="minorHAnsi"/>
          <w:sz w:val="22"/>
          <w:szCs w:val="22"/>
        </w:rPr>
        <w:t>předmětů</w:t>
      </w:r>
      <w:r w:rsidRPr="00EF41BD">
        <w:rPr>
          <w:rFonts w:asciiTheme="minorHAnsi" w:hAnsiTheme="minorHAnsi" w:cstheme="minorHAnsi"/>
          <w:sz w:val="22"/>
          <w:szCs w:val="22"/>
        </w:rPr>
        <w:t xml:space="preserve"> a učinit veškerá bezpečnostní opatření k tomu, aby v průběhu plnění nedošlo k</w:t>
      </w:r>
      <w:r w:rsidR="00553399">
        <w:rPr>
          <w:rFonts w:asciiTheme="minorHAnsi" w:hAnsiTheme="minorHAnsi" w:cstheme="minorHAnsi"/>
          <w:sz w:val="22"/>
          <w:szCs w:val="22"/>
        </w:rPr>
        <w:t xml:space="preserve"> jejich </w:t>
      </w:r>
      <w:r w:rsidRPr="00EF41BD">
        <w:rPr>
          <w:rFonts w:asciiTheme="minorHAnsi" w:hAnsiTheme="minorHAnsi" w:cstheme="minorHAnsi"/>
          <w:sz w:val="22"/>
          <w:szCs w:val="22"/>
        </w:rPr>
        <w:t>poškoze</w:t>
      </w:r>
      <w:r w:rsidR="001F6C90" w:rsidRPr="00EF41BD">
        <w:rPr>
          <w:rFonts w:asciiTheme="minorHAnsi" w:hAnsiTheme="minorHAnsi" w:cstheme="minorHAnsi"/>
          <w:sz w:val="22"/>
          <w:szCs w:val="22"/>
        </w:rPr>
        <w:t>ní, ztrátě nebo zcizení</w:t>
      </w:r>
      <w:r w:rsidRPr="00EF41BD">
        <w:rPr>
          <w:rFonts w:asciiTheme="minorHAnsi" w:hAnsiTheme="minorHAnsi" w:cstheme="minorHAnsi"/>
          <w:sz w:val="22"/>
          <w:szCs w:val="22"/>
        </w:rPr>
        <w:t xml:space="preserve">. </w:t>
      </w:r>
    </w:p>
    <w:p w:rsidR="00AF0D03" w:rsidRPr="00EF41BD" w:rsidRDefault="00AF0D03" w:rsidP="001D006E">
      <w:pPr>
        <w:pStyle w:val="Zkladntext"/>
        <w:rPr>
          <w:rFonts w:asciiTheme="minorHAnsi" w:hAnsiTheme="minorHAnsi" w:cstheme="minorHAnsi"/>
          <w:sz w:val="22"/>
          <w:szCs w:val="22"/>
        </w:rPr>
      </w:pPr>
    </w:p>
    <w:p w:rsidR="001F6C90" w:rsidRPr="00EF41BD" w:rsidRDefault="001F6C90" w:rsidP="001D006E">
      <w:pPr>
        <w:pStyle w:val="Zkladntext"/>
        <w:rPr>
          <w:rFonts w:asciiTheme="minorHAnsi" w:hAnsiTheme="minorHAnsi" w:cstheme="minorHAnsi"/>
          <w:sz w:val="22"/>
          <w:szCs w:val="22"/>
        </w:rPr>
      </w:pPr>
    </w:p>
    <w:p w:rsidR="00AF0D03" w:rsidRPr="00EF41BD" w:rsidRDefault="00AF0D03" w:rsidP="00AF0D03">
      <w:pPr>
        <w:tabs>
          <w:tab w:val="center" w:pos="4536"/>
          <w:tab w:val="left" w:pos="6486"/>
        </w:tabs>
        <w:rPr>
          <w:rFonts w:asciiTheme="minorHAnsi" w:hAnsiTheme="minorHAnsi" w:cstheme="minorHAnsi"/>
          <w:b/>
          <w:sz w:val="22"/>
          <w:szCs w:val="22"/>
        </w:rPr>
      </w:pPr>
      <w:r w:rsidRPr="00EF41BD">
        <w:rPr>
          <w:rFonts w:asciiTheme="minorHAnsi" w:hAnsiTheme="minorHAnsi" w:cstheme="minorHAnsi"/>
          <w:b/>
          <w:sz w:val="22"/>
          <w:szCs w:val="22"/>
        </w:rPr>
        <w:tab/>
        <w:t>VI.</w:t>
      </w:r>
    </w:p>
    <w:p w:rsidR="00AF0D03" w:rsidRPr="00EF41BD" w:rsidRDefault="00AF0D03" w:rsidP="00AF0D03">
      <w:pPr>
        <w:jc w:val="center"/>
        <w:rPr>
          <w:rFonts w:asciiTheme="minorHAnsi" w:hAnsiTheme="minorHAnsi" w:cstheme="minorHAnsi"/>
          <w:b/>
          <w:sz w:val="22"/>
          <w:szCs w:val="22"/>
        </w:rPr>
      </w:pPr>
      <w:r w:rsidRPr="00EF41BD">
        <w:rPr>
          <w:rFonts w:asciiTheme="minorHAnsi" w:hAnsiTheme="minorHAnsi" w:cstheme="minorHAnsi"/>
          <w:b/>
          <w:sz w:val="22"/>
          <w:szCs w:val="22"/>
        </w:rPr>
        <w:t>Stanovení ceny</w:t>
      </w:r>
    </w:p>
    <w:p w:rsidR="00AF0D03" w:rsidRPr="00EF41BD" w:rsidRDefault="00AF0D03" w:rsidP="00AF0D03">
      <w:pPr>
        <w:jc w:val="center"/>
        <w:rPr>
          <w:rFonts w:asciiTheme="minorHAnsi" w:hAnsiTheme="minorHAnsi" w:cstheme="minorHAnsi"/>
          <w:sz w:val="22"/>
          <w:szCs w:val="22"/>
        </w:rPr>
      </w:pPr>
    </w:p>
    <w:p w:rsidR="00AF0D03" w:rsidRPr="00EF41BD" w:rsidRDefault="00AF0D03" w:rsidP="009F1D77">
      <w:pPr>
        <w:pStyle w:val="Zkladntext"/>
        <w:numPr>
          <w:ilvl w:val="0"/>
          <w:numId w:val="19"/>
        </w:numPr>
        <w:rPr>
          <w:rFonts w:asciiTheme="minorHAnsi" w:hAnsiTheme="minorHAnsi" w:cstheme="minorHAnsi"/>
          <w:sz w:val="22"/>
          <w:szCs w:val="22"/>
        </w:rPr>
      </w:pPr>
      <w:r w:rsidRPr="00EF41BD">
        <w:rPr>
          <w:rFonts w:asciiTheme="minorHAnsi" w:hAnsiTheme="minorHAnsi" w:cstheme="minorHAnsi"/>
          <w:sz w:val="22"/>
          <w:szCs w:val="22"/>
        </w:rPr>
        <w:t xml:space="preserve">Cena za přepravu </w:t>
      </w:r>
      <w:r w:rsidR="008E37BE" w:rsidRPr="00EF41BD">
        <w:rPr>
          <w:rFonts w:asciiTheme="minorHAnsi" w:hAnsiTheme="minorHAnsi" w:cstheme="minorHAnsi"/>
          <w:sz w:val="22"/>
          <w:szCs w:val="22"/>
        </w:rPr>
        <w:t>předmětů</w:t>
      </w:r>
      <w:r w:rsidRPr="00EF41BD">
        <w:rPr>
          <w:rFonts w:asciiTheme="minorHAnsi" w:hAnsiTheme="minorHAnsi" w:cstheme="minorHAnsi"/>
          <w:sz w:val="22"/>
          <w:szCs w:val="22"/>
        </w:rPr>
        <w:t xml:space="preserve"> a za služby </w:t>
      </w:r>
      <w:r w:rsidR="006C4E71" w:rsidRPr="00EF41BD">
        <w:rPr>
          <w:rFonts w:asciiTheme="minorHAnsi" w:hAnsiTheme="minorHAnsi" w:cstheme="minorHAnsi"/>
          <w:sz w:val="22"/>
          <w:szCs w:val="22"/>
        </w:rPr>
        <w:t xml:space="preserve">s přepravou </w:t>
      </w:r>
      <w:r w:rsidRPr="00EF41BD">
        <w:rPr>
          <w:rFonts w:asciiTheme="minorHAnsi" w:hAnsiTheme="minorHAnsi" w:cstheme="minorHAnsi"/>
          <w:sz w:val="22"/>
          <w:szCs w:val="22"/>
        </w:rPr>
        <w:t xml:space="preserve">související podle této smlouvy činí ke dni </w:t>
      </w:r>
      <w:r w:rsidRPr="004B4427">
        <w:rPr>
          <w:rFonts w:asciiTheme="minorHAnsi" w:hAnsiTheme="minorHAnsi" w:cstheme="minorHAnsi"/>
          <w:sz w:val="22"/>
          <w:szCs w:val="22"/>
        </w:rPr>
        <w:t xml:space="preserve">podání nabídky částku </w:t>
      </w:r>
      <w:r w:rsidR="004B4427" w:rsidRPr="004B4427">
        <w:rPr>
          <w:rFonts w:asciiTheme="minorHAnsi" w:hAnsiTheme="minorHAnsi" w:cstheme="minorHAnsi"/>
          <w:b/>
          <w:sz w:val="22"/>
          <w:szCs w:val="22"/>
        </w:rPr>
        <w:t>1 382 000</w:t>
      </w:r>
      <w:r w:rsidR="009F1D77" w:rsidRPr="004B4427">
        <w:rPr>
          <w:rFonts w:asciiTheme="minorHAnsi" w:hAnsiTheme="minorHAnsi" w:cstheme="minorHAnsi"/>
          <w:b/>
          <w:sz w:val="22"/>
          <w:szCs w:val="22"/>
        </w:rPr>
        <w:t>,- Kč bez DPH</w:t>
      </w:r>
      <w:r w:rsidR="00895B98" w:rsidRPr="004B4427">
        <w:rPr>
          <w:rFonts w:asciiTheme="minorHAnsi" w:hAnsiTheme="minorHAnsi" w:cstheme="minorHAnsi"/>
          <w:sz w:val="22"/>
          <w:szCs w:val="22"/>
        </w:rPr>
        <w:t xml:space="preserve">, </w:t>
      </w:r>
      <w:r w:rsidR="004B4427" w:rsidRPr="004B4427">
        <w:rPr>
          <w:rFonts w:asciiTheme="minorHAnsi" w:hAnsiTheme="minorHAnsi" w:cstheme="minorHAnsi"/>
          <w:b/>
          <w:sz w:val="22"/>
          <w:szCs w:val="22"/>
        </w:rPr>
        <w:t>1 672 220</w:t>
      </w:r>
      <w:r w:rsidR="00895B98" w:rsidRPr="004B4427">
        <w:rPr>
          <w:rFonts w:asciiTheme="minorHAnsi" w:hAnsiTheme="minorHAnsi" w:cstheme="minorHAnsi"/>
          <w:b/>
          <w:sz w:val="22"/>
          <w:szCs w:val="22"/>
        </w:rPr>
        <w:t>,-</w:t>
      </w:r>
      <w:r w:rsidR="009F1D77" w:rsidRPr="004B4427">
        <w:rPr>
          <w:rFonts w:asciiTheme="minorHAnsi" w:hAnsiTheme="minorHAnsi" w:cstheme="minorHAnsi"/>
          <w:b/>
          <w:sz w:val="22"/>
          <w:szCs w:val="22"/>
        </w:rPr>
        <w:t xml:space="preserve"> </w:t>
      </w:r>
      <w:r w:rsidR="00B21EDE" w:rsidRPr="004B4427">
        <w:rPr>
          <w:rFonts w:asciiTheme="minorHAnsi" w:hAnsiTheme="minorHAnsi" w:cstheme="minorHAnsi"/>
          <w:b/>
          <w:sz w:val="22"/>
          <w:szCs w:val="22"/>
        </w:rPr>
        <w:t>Kč s DPH</w:t>
      </w:r>
      <w:r w:rsidR="00B21EDE" w:rsidRPr="004B4427">
        <w:rPr>
          <w:rFonts w:asciiTheme="minorHAnsi" w:hAnsiTheme="minorHAnsi" w:cstheme="minorHAnsi"/>
          <w:sz w:val="22"/>
          <w:szCs w:val="22"/>
        </w:rPr>
        <w:t>.</w:t>
      </w:r>
      <w:r w:rsidR="00354BAC" w:rsidRPr="004B4427">
        <w:rPr>
          <w:rFonts w:asciiTheme="minorHAnsi" w:hAnsiTheme="minorHAnsi" w:cstheme="minorHAnsi"/>
          <w:sz w:val="22"/>
          <w:szCs w:val="22"/>
        </w:rPr>
        <w:t xml:space="preserve"> </w:t>
      </w:r>
      <w:r w:rsidR="00887A30" w:rsidRPr="004B4427">
        <w:rPr>
          <w:rFonts w:asciiTheme="minorHAnsi" w:hAnsiTheme="minorHAnsi" w:cstheme="minorHAnsi"/>
          <w:sz w:val="22"/>
          <w:szCs w:val="22"/>
        </w:rPr>
        <w:t>Uvedená cena je cenou</w:t>
      </w:r>
      <w:r w:rsidR="00887A30" w:rsidRPr="00EF41BD">
        <w:rPr>
          <w:rFonts w:asciiTheme="minorHAnsi" w:hAnsiTheme="minorHAnsi" w:cstheme="minorHAnsi"/>
          <w:sz w:val="22"/>
          <w:szCs w:val="22"/>
        </w:rPr>
        <w:t xml:space="preserve"> konečnou. </w:t>
      </w:r>
    </w:p>
    <w:p w:rsidR="00354BAC" w:rsidRPr="00EF41BD" w:rsidRDefault="00354BAC" w:rsidP="00354BAC">
      <w:pPr>
        <w:pStyle w:val="Textkomente"/>
        <w:rPr>
          <w:rFonts w:asciiTheme="minorHAnsi" w:hAnsiTheme="minorHAnsi" w:cstheme="minorHAnsi"/>
          <w:sz w:val="22"/>
          <w:szCs w:val="22"/>
        </w:rPr>
      </w:pPr>
      <w:r w:rsidRPr="00EF41BD">
        <w:rPr>
          <w:rFonts w:asciiTheme="minorHAnsi" w:hAnsiTheme="minorHAnsi" w:cstheme="minorHAnsi"/>
          <w:sz w:val="22"/>
          <w:szCs w:val="22"/>
        </w:rPr>
        <w:t xml:space="preserve"> </w:t>
      </w:r>
    </w:p>
    <w:p w:rsidR="00354BAC" w:rsidRPr="00EF41BD" w:rsidRDefault="00354BAC" w:rsidP="008E37BE">
      <w:pPr>
        <w:pStyle w:val="Zkladntext"/>
        <w:rPr>
          <w:rFonts w:asciiTheme="minorHAnsi" w:hAnsiTheme="minorHAnsi" w:cstheme="minorHAnsi"/>
          <w:sz w:val="22"/>
          <w:szCs w:val="22"/>
        </w:rPr>
      </w:pPr>
    </w:p>
    <w:p w:rsidR="00AF0D03" w:rsidRPr="00EF41BD" w:rsidRDefault="008E37BE" w:rsidP="00831F55">
      <w:pPr>
        <w:pStyle w:val="Zkladntext"/>
        <w:numPr>
          <w:ilvl w:val="0"/>
          <w:numId w:val="19"/>
        </w:numPr>
        <w:rPr>
          <w:rFonts w:asciiTheme="minorHAnsi" w:hAnsiTheme="minorHAnsi" w:cstheme="minorHAnsi"/>
          <w:sz w:val="22"/>
          <w:szCs w:val="22"/>
        </w:rPr>
      </w:pPr>
      <w:r w:rsidRPr="00EF41BD">
        <w:rPr>
          <w:rFonts w:asciiTheme="minorHAnsi" w:hAnsiTheme="minorHAnsi" w:cstheme="minorHAnsi"/>
          <w:sz w:val="22"/>
          <w:szCs w:val="22"/>
        </w:rPr>
        <w:t>Veškeré skutečnosti, které mohou mít vliv na výši ceny (snížení nebo zvýšení) a které budou alespoň jedné ze smluvních stran známy, si smluvní strany neprodleně písemně sdělí.</w:t>
      </w:r>
      <w:r w:rsidR="0002183E" w:rsidRPr="00EF41BD">
        <w:rPr>
          <w:rFonts w:asciiTheme="minorHAnsi" w:hAnsiTheme="minorHAnsi" w:cstheme="minorHAnsi"/>
          <w:sz w:val="22"/>
          <w:szCs w:val="22"/>
        </w:rPr>
        <w:t xml:space="preserve"> Cenu za přepravu je možné měnit pouze v případě skutečností, které nastanou po podání nabídky nezávisle na vůli poskytovatele a o kterých poskytovatel v době podání nabídky nevěděl a ani vědět nemohl (případy vis maior). </w:t>
      </w:r>
      <w:r w:rsidRPr="00EF41BD">
        <w:rPr>
          <w:rFonts w:asciiTheme="minorHAnsi" w:hAnsiTheme="minorHAnsi" w:cstheme="minorHAnsi"/>
          <w:sz w:val="22"/>
          <w:szCs w:val="22"/>
        </w:rPr>
        <w:t>Změna ceny je možná pouze na základě dodatku k této smlouvě, který bude podepsán oprávněnými zástupci obou smluvních stran.</w:t>
      </w: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VII.</w:t>
      </w: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Platební a fakturační podmínky</w:t>
      </w:r>
    </w:p>
    <w:p w:rsidR="00AF0D03" w:rsidRPr="00EF41BD" w:rsidRDefault="00AF0D03" w:rsidP="00AF0D03">
      <w:pPr>
        <w:pStyle w:val="Zkladntext"/>
        <w:jc w:val="center"/>
        <w:rPr>
          <w:rFonts w:asciiTheme="minorHAnsi" w:hAnsiTheme="minorHAnsi" w:cstheme="minorHAnsi"/>
          <w:b/>
          <w:sz w:val="22"/>
          <w:szCs w:val="22"/>
        </w:rPr>
      </w:pPr>
    </w:p>
    <w:p w:rsidR="00B45F68" w:rsidRDefault="00B45F68" w:rsidP="00CE71FD">
      <w:pPr>
        <w:widowControl w:val="0"/>
        <w:numPr>
          <w:ilvl w:val="0"/>
          <w:numId w:val="14"/>
        </w:numPr>
        <w:overflowPunct w:val="0"/>
        <w:autoSpaceDE w:val="0"/>
        <w:autoSpaceDN w:val="0"/>
        <w:adjustRightInd w:val="0"/>
        <w:jc w:val="both"/>
        <w:rPr>
          <w:rFonts w:asciiTheme="minorHAnsi" w:hAnsiTheme="minorHAnsi" w:cstheme="minorHAnsi"/>
          <w:bCs/>
          <w:sz w:val="22"/>
          <w:szCs w:val="22"/>
        </w:rPr>
      </w:pPr>
      <w:r w:rsidRPr="00EF41BD">
        <w:rPr>
          <w:rFonts w:asciiTheme="minorHAnsi" w:hAnsiTheme="minorHAnsi" w:cstheme="minorHAnsi"/>
          <w:bCs/>
          <w:sz w:val="22"/>
          <w:szCs w:val="22"/>
        </w:rPr>
        <w:t xml:space="preserve">Objednatel uhradí poskytovateli cenu přepravy a souvisejících služeb </w:t>
      </w:r>
      <w:r w:rsidR="007B611E" w:rsidRPr="00EF41BD">
        <w:rPr>
          <w:rFonts w:asciiTheme="minorHAnsi" w:hAnsiTheme="minorHAnsi" w:cstheme="minorHAnsi"/>
          <w:bCs/>
          <w:sz w:val="22"/>
          <w:szCs w:val="22"/>
        </w:rPr>
        <w:t xml:space="preserve">na </w:t>
      </w:r>
      <w:r w:rsidR="00B059AE">
        <w:rPr>
          <w:rFonts w:asciiTheme="minorHAnsi" w:hAnsiTheme="minorHAnsi" w:cstheme="minorHAnsi"/>
          <w:bCs/>
          <w:sz w:val="22"/>
          <w:szCs w:val="22"/>
        </w:rPr>
        <w:t>základě daňových dokladů (faktur</w:t>
      </w:r>
      <w:r w:rsidR="00704A85">
        <w:rPr>
          <w:rFonts w:asciiTheme="minorHAnsi" w:hAnsiTheme="minorHAnsi" w:cstheme="minorHAnsi"/>
          <w:bCs/>
          <w:sz w:val="22"/>
          <w:szCs w:val="22"/>
        </w:rPr>
        <w:t>)</w:t>
      </w:r>
      <w:r w:rsidR="00B059AE">
        <w:rPr>
          <w:rFonts w:asciiTheme="minorHAnsi" w:hAnsiTheme="minorHAnsi" w:cstheme="minorHAnsi"/>
          <w:bCs/>
          <w:sz w:val="22"/>
          <w:szCs w:val="22"/>
        </w:rPr>
        <w:t xml:space="preserve"> vystavených</w:t>
      </w:r>
      <w:r w:rsidRPr="00EF41BD">
        <w:rPr>
          <w:rFonts w:asciiTheme="minorHAnsi" w:hAnsiTheme="minorHAnsi" w:cstheme="minorHAnsi"/>
          <w:bCs/>
          <w:sz w:val="22"/>
          <w:szCs w:val="22"/>
        </w:rPr>
        <w:t xml:space="preserve"> poskytovatelem podle této smlouvy</w:t>
      </w:r>
      <w:r w:rsidR="00E533F5">
        <w:rPr>
          <w:rFonts w:asciiTheme="minorHAnsi" w:hAnsiTheme="minorHAnsi" w:cstheme="minorHAnsi"/>
          <w:bCs/>
          <w:sz w:val="22"/>
          <w:szCs w:val="22"/>
        </w:rPr>
        <w:t xml:space="preserve"> s</w:t>
      </w:r>
      <w:r w:rsidR="001F66B5">
        <w:rPr>
          <w:rFonts w:asciiTheme="minorHAnsi" w:hAnsiTheme="minorHAnsi" w:cstheme="minorHAnsi"/>
          <w:bCs/>
          <w:sz w:val="22"/>
          <w:szCs w:val="22"/>
        </w:rPr>
        <w:t xml:space="preserve"> 30</w:t>
      </w:r>
      <w:r w:rsidR="001B551E">
        <w:rPr>
          <w:rFonts w:asciiTheme="minorHAnsi" w:hAnsiTheme="minorHAnsi" w:cstheme="minorHAnsi"/>
          <w:bCs/>
          <w:sz w:val="22"/>
          <w:szCs w:val="22"/>
        </w:rPr>
        <w:t>denní splatností</w:t>
      </w:r>
      <w:r w:rsidRPr="00EF41BD">
        <w:rPr>
          <w:rFonts w:asciiTheme="minorHAnsi" w:hAnsiTheme="minorHAnsi" w:cstheme="minorHAnsi"/>
          <w:bCs/>
          <w:sz w:val="22"/>
          <w:szCs w:val="22"/>
        </w:rPr>
        <w:t xml:space="preserve"> (dále jen „</w:t>
      </w:r>
      <w:r w:rsidR="001B551E">
        <w:rPr>
          <w:rFonts w:asciiTheme="minorHAnsi" w:hAnsiTheme="minorHAnsi" w:cstheme="minorHAnsi"/>
          <w:b/>
          <w:bCs/>
          <w:sz w:val="22"/>
          <w:szCs w:val="22"/>
        </w:rPr>
        <w:t>faktury</w:t>
      </w:r>
      <w:r w:rsidR="00CE71FD" w:rsidRPr="00EF41BD">
        <w:rPr>
          <w:rFonts w:asciiTheme="minorHAnsi" w:hAnsiTheme="minorHAnsi" w:cstheme="minorHAnsi"/>
          <w:bCs/>
          <w:sz w:val="22"/>
          <w:szCs w:val="22"/>
        </w:rPr>
        <w:t xml:space="preserve">“) po řádném uskutečnění </w:t>
      </w:r>
      <w:r w:rsidR="00B059AE">
        <w:rPr>
          <w:rFonts w:asciiTheme="minorHAnsi" w:hAnsiTheme="minorHAnsi" w:cstheme="minorHAnsi"/>
          <w:bCs/>
          <w:sz w:val="22"/>
          <w:szCs w:val="22"/>
        </w:rPr>
        <w:t xml:space="preserve">příslušné části </w:t>
      </w:r>
      <w:r w:rsidR="00CE71FD" w:rsidRPr="00EF41BD">
        <w:rPr>
          <w:rFonts w:asciiTheme="minorHAnsi" w:hAnsiTheme="minorHAnsi" w:cstheme="minorHAnsi"/>
          <w:bCs/>
          <w:sz w:val="22"/>
          <w:szCs w:val="22"/>
        </w:rPr>
        <w:t>plnění dle t</w:t>
      </w:r>
      <w:r w:rsidR="001B551E">
        <w:rPr>
          <w:rFonts w:asciiTheme="minorHAnsi" w:hAnsiTheme="minorHAnsi" w:cstheme="minorHAnsi"/>
          <w:bCs/>
          <w:sz w:val="22"/>
          <w:szCs w:val="22"/>
        </w:rPr>
        <w:t>éto smlouvy</w:t>
      </w:r>
      <w:r w:rsidR="00B059AE">
        <w:rPr>
          <w:rFonts w:asciiTheme="minorHAnsi" w:hAnsiTheme="minorHAnsi" w:cstheme="minorHAnsi"/>
          <w:bCs/>
          <w:sz w:val="22"/>
          <w:szCs w:val="22"/>
        </w:rPr>
        <w:t xml:space="preserve"> takto:</w:t>
      </w:r>
      <w:r w:rsidR="00880082" w:rsidRPr="00EF41BD">
        <w:rPr>
          <w:rFonts w:asciiTheme="minorHAnsi" w:hAnsiTheme="minorHAnsi" w:cstheme="minorHAnsi"/>
          <w:bCs/>
          <w:sz w:val="22"/>
          <w:szCs w:val="22"/>
        </w:rPr>
        <w:t xml:space="preserve"> </w:t>
      </w:r>
      <w:r w:rsidR="00CE71FD" w:rsidRPr="00EF41BD">
        <w:rPr>
          <w:rFonts w:asciiTheme="minorHAnsi" w:hAnsiTheme="minorHAnsi" w:cstheme="minorHAnsi"/>
          <w:bCs/>
          <w:sz w:val="22"/>
          <w:szCs w:val="22"/>
        </w:rPr>
        <w:t xml:space="preserve"> </w:t>
      </w:r>
    </w:p>
    <w:p w:rsidR="001B551E" w:rsidRDefault="001B551E" w:rsidP="001B551E">
      <w:pPr>
        <w:widowControl w:val="0"/>
        <w:overflowPunct w:val="0"/>
        <w:autoSpaceDE w:val="0"/>
        <w:autoSpaceDN w:val="0"/>
        <w:adjustRightInd w:val="0"/>
        <w:jc w:val="both"/>
        <w:rPr>
          <w:rFonts w:asciiTheme="minorHAnsi" w:hAnsiTheme="minorHAnsi" w:cstheme="minorHAnsi"/>
          <w:bCs/>
          <w:sz w:val="22"/>
          <w:szCs w:val="22"/>
        </w:rPr>
      </w:pPr>
    </w:p>
    <w:p w:rsidR="001B551E" w:rsidRPr="001F66B5" w:rsidRDefault="00B059AE" w:rsidP="001B551E">
      <w:pPr>
        <w:pStyle w:val="Zkladntext"/>
        <w:numPr>
          <w:ilvl w:val="0"/>
          <w:numId w:val="24"/>
        </w:numPr>
        <w:rPr>
          <w:rFonts w:asciiTheme="minorHAnsi" w:hAnsiTheme="minorHAnsi" w:cstheme="minorHAnsi"/>
          <w:sz w:val="22"/>
          <w:szCs w:val="22"/>
        </w:rPr>
      </w:pPr>
      <w:r w:rsidRPr="001F66B5">
        <w:rPr>
          <w:rFonts w:asciiTheme="minorHAnsi" w:hAnsiTheme="minorHAnsi" w:cstheme="minorHAnsi"/>
          <w:sz w:val="22"/>
          <w:szCs w:val="22"/>
        </w:rPr>
        <w:t>faktura vystavená poskytovatelem na náklady týkající se svozu exponátů na výstavu do Prahy a s tímto souvisejících služeb. Přílohou této faktury bude specifikace všech poskytnutých služeb. Tato faktura bude poskytovatelem vystavena nejdříve po uskutečnění transportu a s ním souvisejících plnění z místa předání exponátů k přepravě dle čl. II</w:t>
      </w:r>
      <w:r w:rsidR="001B551E" w:rsidRPr="001F66B5">
        <w:rPr>
          <w:rFonts w:asciiTheme="minorHAnsi" w:hAnsiTheme="minorHAnsi" w:cstheme="minorHAnsi"/>
          <w:sz w:val="22"/>
          <w:szCs w:val="22"/>
        </w:rPr>
        <w:t>I</w:t>
      </w:r>
      <w:r w:rsidRPr="001F66B5">
        <w:rPr>
          <w:rFonts w:asciiTheme="minorHAnsi" w:hAnsiTheme="minorHAnsi" w:cstheme="minorHAnsi"/>
          <w:sz w:val="22"/>
          <w:szCs w:val="22"/>
        </w:rPr>
        <w:t xml:space="preserve"> této smlouvy</w:t>
      </w:r>
      <w:r w:rsidR="001B551E" w:rsidRPr="001F66B5">
        <w:rPr>
          <w:rFonts w:asciiTheme="minorHAnsi" w:hAnsiTheme="minorHAnsi" w:cstheme="minorHAnsi"/>
          <w:sz w:val="22"/>
          <w:szCs w:val="22"/>
        </w:rPr>
        <w:t xml:space="preserve"> do místa konání výstavy dle čl. III</w:t>
      </w:r>
      <w:r w:rsidRPr="001F66B5">
        <w:rPr>
          <w:rFonts w:asciiTheme="minorHAnsi" w:hAnsiTheme="minorHAnsi" w:cstheme="minorHAnsi"/>
          <w:sz w:val="22"/>
          <w:szCs w:val="22"/>
        </w:rPr>
        <w:t xml:space="preserve"> této smlouvy</w:t>
      </w:r>
      <w:r w:rsidR="001B551E" w:rsidRPr="001F66B5">
        <w:rPr>
          <w:rFonts w:asciiTheme="minorHAnsi" w:hAnsiTheme="minorHAnsi" w:cstheme="minorHAnsi"/>
          <w:sz w:val="22"/>
          <w:szCs w:val="22"/>
        </w:rPr>
        <w:t>;</w:t>
      </w:r>
    </w:p>
    <w:p w:rsidR="00B059AE" w:rsidRPr="001F66B5" w:rsidRDefault="00B059AE" w:rsidP="001B551E">
      <w:pPr>
        <w:pStyle w:val="Zkladntext"/>
        <w:rPr>
          <w:rFonts w:asciiTheme="minorHAnsi" w:hAnsiTheme="minorHAnsi" w:cstheme="minorHAnsi"/>
          <w:sz w:val="22"/>
          <w:szCs w:val="22"/>
        </w:rPr>
      </w:pPr>
      <w:r w:rsidRPr="001F66B5">
        <w:rPr>
          <w:rFonts w:asciiTheme="minorHAnsi" w:hAnsiTheme="minorHAnsi" w:cstheme="minorHAnsi"/>
          <w:sz w:val="22"/>
          <w:szCs w:val="22"/>
        </w:rPr>
        <w:t xml:space="preserve"> </w:t>
      </w:r>
    </w:p>
    <w:p w:rsidR="00B059AE" w:rsidRPr="001F66B5" w:rsidRDefault="00B059AE" w:rsidP="001B551E">
      <w:pPr>
        <w:pStyle w:val="Zkladntext"/>
        <w:numPr>
          <w:ilvl w:val="0"/>
          <w:numId w:val="24"/>
        </w:numPr>
        <w:rPr>
          <w:rFonts w:asciiTheme="minorHAnsi" w:hAnsiTheme="minorHAnsi" w:cstheme="minorHAnsi"/>
          <w:sz w:val="22"/>
          <w:szCs w:val="22"/>
        </w:rPr>
      </w:pPr>
      <w:r w:rsidRPr="001F66B5">
        <w:rPr>
          <w:rFonts w:asciiTheme="minorHAnsi" w:hAnsiTheme="minorHAnsi" w:cstheme="minorHAnsi"/>
          <w:sz w:val="22"/>
          <w:szCs w:val="22"/>
        </w:rPr>
        <w:t xml:space="preserve">faktura vystavená poskytovatelem na náklady týkající se vrácení exponátů z Prahy a s tímto souvisejících služeb. Přílohou této faktury bude specifikace všech poskytnutých služeb. Tato faktura bude poskytovatelem vystavena nejdříve po uskutečnění transportu a s ním souvisejících plnění po ukončení výstavy z místa konání výstavy zpět na adresu určenou </w:t>
      </w:r>
      <w:proofErr w:type="spellStart"/>
      <w:r w:rsidRPr="001F66B5">
        <w:rPr>
          <w:rFonts w:asciiTheme="minorHAnsi" w:hAnsiTheme="minorHAnsi" w:cstheme="minorHAnsi"/>
          <w:sz w:val="22"/>
          <w:szCs w:val="22"/>
        </w:rPr>
        <w:t>půjčitelem</w:t>
      </w:r>
      <w:proofErr w:type="spellEnd"/>
      <w:r w:rsidRPr="001F66B5">
        <w:rPr>
          <w:rFonts w:asciiTheme="minorHAnsi" w:hAnsiTheme="minorHAnsi" w:cstheme="minorHAnsi"/>
          <w:sz w:val="22"/>
          <w:szCs w:val="22"/>
        </w:rPr>
        <w:t xml:space="preserve"> dle čl. II</w:t>
      </w:r>
      <w:r w:rsidR="001B551E" w:rsidRPr="001F66B5">
        <w:rPr>
          <w:rFonts w:asciiTheme="minorHAnsi" w:hAnsiTheme="minorHAnsi" w:cstheme="minorHAnsi"/>
          <w:sz w:val="22"/>
          <w:szCs w:val="22"/>
        </w:rPr>
        <w:t>I</w:t>
      </w:r>
      <w:r w:rsidRPr="001F66B5">
        <w:rPr>
          <w:rFonts w:asciiTheme="minorHAnsi" w:hAnsiTheme="minorHAnsi" w:cstheme="minorHAnsi"/>
          <w:sz w:val="22"/>
          <w:szCs w:val="22"/>
        </w:rPr>
        <w:t xml:space="preserve"> této smlouvy.</w:t>
      </w:r>
    </w:p>
    <w:p w:rsidR="001B551E" w:rsidRDefault="001B551E" w:rsidP="001B551E">
      <w:pPr>
        <w:pStyle w:val="Odstavecseseznamem"/>
        <w:rPr>
          <w:rFonts w:asciiTheme="minorHAnsi" w:hAnsiTheme="minorHAnsi" w:cstheme="minorHAnsi"/>
          <w:sz w:val="22"/>
          <w:szCs w:val="22"/>
        </w:rPr>
      </w:pPr>
    </w:p>
    <w:p w:rsidR="001B551E" w:rsidRPr="001B551E" w:rsidRDefault="001B551E" w:rsidP="001B551E">
      <w:pPr>
        <w:pStyle w:val="Zkladntext"/>
        <w:ind w:left="720"/>
        <w:rPr>
          <w:rFonts w:asciiTheme="minorHAnsi" w:hAnsiTheme="minorHAnsi" w:cstheme="minorHAnsi"/>
          <w:sz w:val="22"/>
          <w:szCs w:val="22"/>
        </w:rPr>
      </w:pPr>
    </w:p>
    <w:p w:rsidR="00AF0D03" w:rsidRPr="00EF41BD" w:rsidRDefault="00AF0D03" w:rsidP="001D006E">
      <w:pPr>
        <w:pStyle w:val="Zkladntext"/>
        <w:numPr>
          <w:ilvl w:val="0"/>
          <w:numId w:val="14"/>
        </w:numPr>
        <w:rPr>
          <w:rFonts w:asciiTheme="minorHAnsi" w:hAnsiTheme="minorHAnsi" w:cstheme="minorHAnsi"/>
          <w:sz w:val="22"/>
          <w:szCs w:val="22"/>
        </w:rPr>
      </w:pPr>
      <w:r w:rsidRPr="00EF41BD">
        <w:rPr>
          <w:rFonts w:asciiTheme="minorHAnsi" w:hAnsiTheme="minorHAnsi" w:cstheme="minorHAnsi"/>
          <w:sz w:val="22"/>
          <w:szCs w:val="22"/>
        </w:rPr>
        <w:lastRenderedPageBreak/>
        <w:t xml:space="preserve">Vystavená faktura musí obsahovat veškeré náležitosti daňového dokladu dle § 29 zákona č. 235/2004 Sb., o dani z přidané hodnoty, ve znění pozdějších předpisů. </w:t>
      </w:r>
    </w:p>
    <w:p w:rsidR="001D006E" w:rsidRPr="00EF41BD" w:rsidRDefault="001D006E" w:rsidP="001D006E">
      <w:pPr>
        <w:pStyle w:val="Zkladntext"/>
        <w:ind w:left="284"/>
        <w:rPr>
          <w:rFonts w:asciiTheme="minorHAnsi" w:hAnsiTheme="minorHAnsi" w:cstheme="minorHAnsi"/>
          <w:sz w:val="22"/>
          <w:szCs w:val="22"/>
        </w:rPr>
      </w:pPr>
    </w:p>
    <w:p w:rsidR="001D006E" w:rsidRPr="00EF41BD" w:rsidRDefault="001D006E" w:rsidP="001D006E">
      <w:pPr>
        <w:pStyle w:val="Zkladntext"/>
        <w:numPr>
          <w:ilvl w:val="0"/>
          <w:numId w:val="14"/>
        </w:numPr>
        <w:rPr>
          <w:rFonts w:asciiTheme="minorHAnsi" w:hAnsiTheme="minorHAnsi" w:cstheme="minorHAnsi"/>
          <w:sz w:val="22"/>
          <w:szCs w:val="22"/>
        </w:rPr>
      </w:pPr>
      <w:r w:rsidRPr="00EF41BD">
        <w:rPr>
          <w:rFonts w:asciiTheme="minorHAnsi" w:hAnsiTheme="minorHAnsi" w:cstheme="minorHAnsi"/>
          <w:sz w:val="22"/>
          <w:szCs w:val="22"/>
        </w:rPr>
        <w:t>Poskytovatel se zavazuje d</w:t>
      </w:r>
      <w:r w:rsidR="00E533F5">
        <w:rPr>
          <w:rFonts w:asciiTheme="minorHAnsi" w:hAnsiTheme="minorHAnsi" w:cstheme="minorHAnsi"/>
          <w:sz w:val="22"/>
          <w:szCs w:val="22"/>
        </w:rPr>
        <w:t>oručovat objednateli fakturu</w:t>
      </w:r>
      <w:r w:rsidRPr="00EF41BD">
        <w:rPr>
          <w:rFonts w:asciiTheme="minorHAnsi" w:hAnsiTheme="minorHAnsi" w:cstheme="minorHAnsi"/>
          <w:sz w:val="22"/>
          <w:szCs w:val="22"/>
        </w:rPr>
        <w:t xml:space="preserve"> elektronicky na adresu </w:t>
      </w:r>
      <w:r w:rsidR="00810838">
        <w:t xml:space="preserve">XXXXXXXXXXXX </w:t>
      </w:r>
      <w:bookmarkStart w:id="0" w:name="_GoBack"/>
      <w:bookmarkEnd w:id="0"/>
      <w:r w:rsidRPr="00EF41BD">
        <w:rPr>
          <w:rFonts w:asciiTheme="minorHAnsi" w:hAnsiTheme="minorHAnsi" w:cstheme="minorHAnsi"/>
          <w:sz w:val="22"/>
          <w:szCs w:val="22"/>
        </w:rPr>
        <w:t xml:space="preserve">se sjednanou </w:t>
      </w:r>
      <w:r w:rsidR="007B611E" w:rsidRPr="00EF41BD">
        <w:rPr>
          <w:rFonts w:asciiTheme="minorHAnsi" w:hAnsiTheme="minorHAnsi" w:cstheme="minorHAnsi"/>
          <w:sz w:val="22"/>
          <w:szCs w:val="22"/>
        </w:rPr>
        <w:t>lhůtou</w:t>
      </w:r>
      <w:r w:rsidR="00D12B34">
        <w:rPr>
          <w:rFonts w:asciiTheme="minorHAnsi" w:hAnsiTheme="minorHAnsi" w:cstheme="minorHAnsi"/>
          <w:sz w:val="22"/>
          <w:szCs w:val="22"/>
        </w:rPr>
        <w:t xml:space="preserve"> splatnosti.</w:t>
      </w:r>
    </w:p>
    <w:p w:rsidR="001D006E" w:rsidRPr="00EF41BD" w:rsidRDefault="001D006E" w:rsidP="001D006E">
      <w:pPr>
        <w:pStyle w:val="Odstavecseseznamem"/>
        <w:rPr>
          <w:rFonts w:asciiTheme="minorHAnsi" w:hAnsiTheme="minorHAnsi" w:cstheme="minorHAnsi"/>
          <w:sz w:val="22"/>
          <w:szCs w:val="22"/>
        </w:rPr>
      </w:pPr>
    </w:p>
    <w:p w:rsidR="001D006E" w:rsidRPr="00EF41BD" w:rsidRDefault="001D006E" w:rsidP="001D006E">
      <w:pPr>
        <w:pStyle w:val="Zkladntext"/>
        <w:numPr>
          <w:ilvl w:val="0"/>
          <w:numId w:val="14"/>
        </w:numPr>
        <w:rPr>
          <w:rFonts w:asciiTheme="minorHAnsi" w:hAnsiTheme="minorHAnsi" w:cstheme="minorHAnsi"/>
          <w:sz w:val="22"/>
          <w:szCs w:val="22"/>
        </w:rPr>
      </w:pPr>
      <w:r w:rsidRPr="00EF41BD">
        <w:rPr>
          <w:rFonts w:asciiTheme="minorHAnsi" w:hAnsiTheme="minorHAnsi" w:cstheme="minorHAnsi"/>
          <w:sz w:val="22"/>
          <w:szCs w:val="22"/>
        </w:rPr>
        <w:t xml:space="preserve">Objednatel je oprávněn vrátit zpět neproplacenou fakturu, která obsahuje nesprávné cenové údaje, není doložena specifikací poskytnutých služeb nebo neobsahuje další požadované údaje. O dobu vrácení a zaslání faktury nové se prodlužuje splatnost faktury. Úhradou faktury se rozumí den odepsání příslušné částky z účtu objednatele. </w:t>
      </w:r>
    </w:p>
    <w:p w:rsidR="00AF0D03" w:rsidRPr="00EF41BD" w:rsidRDefault="00AF0D03" w:rsidP="00AF0D03">
      <w:pPr>
        <w:pStyle w:val="Zkladntext"/>
        <w:rPr>
          <w:rFonts w:asciiTheme="minorHAnsi" w:hAnsiTheme="minorHAnsi" w:cstheme="minorHAnsi"/>
          <w:sz w:val="22"/>
          <w:szCs w:val="22"/>
        </w:rPr>
      </w:pPr>
    </w:p>
    <w:p w:rsidR="001D006E" w:rsidRDefault="001D006E" w:rsidP="00AF0D03">
      <w:pPr>
        <w:pStyle w:val="Zkladntext"/>
        <w:jc w:val="center"/>
        <w:rPr>
          <w:rFonts w:asciiTheme="minorHAnsi" w:hAnsiTheme="minorHAnsi" w:cstheme="minorHAnsi"/>
          <w:b/>
          <w:sz w:val="22"/>
          <w:szCs w:val="22"/>
        </w:rPr>
      </w:pP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VIII.</w:t>
      </w:r>
    </w:p>
    <w:p w:rsidR="00AF0D03" w:rsidRPr="00EF41BD" w:rsidRDefault="00AF0D03" w:rsidP="00AF0D03">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Úroky z prodlení a smluvní pokuta</w:t>
      </w:r>
    </w:p>
    <w:p w:rsidR="00AF0D03" w:rsidRPr="00EF41BD" w:rsidRDefault="00AF0D03" w:rsidP="00AF0D03">
      <w:pPr>
        <w:pStyle w:val="Zkladntext"/>
        <w:jc w:val="center"/>
        <w:rPr>
          <w:rFonts w:asciiTheme="minorHAnsi" w:hAnsiTheme="minorHAnsi" w:cstheme="minorHAnsi"/>
          <w:b/>
          <w:sz w:val="22"/>
          <w:szCs w:val="22"/>
        </w:rPr>
      </w:pPr>
    </w:p>
    <w:p w:rsidR="00AF0D03" w:rsidRPr="00EF41BD" w:rsidRDefault="00AF0D03" w:rsidP="00AF0D03">
      <w:pPr>
        <w:pStyle w:val="Zkladntext"/>
        <w:numPr>
          <w:ilvl w:val="0"/>
          <w:numId w:val="4"/>
        </w:numPr>
        <w:rPr>
          <w:rFonts w:asciiTheme="minorHAnsi" w:hAnsiTheme="minorHAnsi" w:cstheme="minorHAnsi"/>
          <w:sz w:val="22"/>
          <w:szCs w:val="22"/>
        </w:rPr>
      </w:pPr>
      <w:r w:rsidRPr="00EF41BD">
        <w:rPr>
          <w:rFonts w:asciiTheme="minorHAnsi" w:hAnsiTheme="minorHAnsi" w:cstheme="minorHAnsi"/>
          <w:sz w:val="22"/>
          <w:szCs w:val="22"/>
        </w:rPr>
        <w:t>V případě prodlení se zaplacením</w:t>
      </w:r>
      <w:r w:rsidR="000A2176" w:rsidRPr="00EF41BD">
        <w:rPr>
          <w:rFonts w:asciiTheme="minorHAnsi" w:hAnsiTheme="minorHAnsi" w:cstheme="minorHAnsi"/>
          <w:sz w:val="22"/>
          <w:szCs w:val="22"/>
        </w:rPr>
        <w:t xml:space="preserve"> </w:t>
      </w:r>
      <w:r w:rsidRPr="00EF41BD">
        <w:rPr>
          <w:rFonts w:asciiTheme="minorHAnsi" w:hAnsiTheme="minorHAnsi" w:cstheme="minorHAnsi"/>
          <w:sz w:val="22"/>
          <w:szCs w:val="22"/>
        </w:rPr>
        <w:t>faktury se objednatel zavazuje zaplatit poskytovateli úroky z prodlení ve výši 0,05 % z dlužné částky za každý den prodlení. To neplatí v případě, že k prodlení došlo prokazatelně z důvodů na straně peněžního ústavu objednatele nebo poskytovatele. Za den zaplacení se pro účely této smlouvy považuje den odepsání platby z účtu objednatele.</w:t>
      </w:r>
    </w:p>
    <w:p w:rsidR="002E10DA" w:rsidRPr="00EF41BD" w:rsidRDefault="002E10DA" w:rsidP="002E10DA">
      <w:pPr>
        <w:pStyle w:val="Zkladntext"/>
        <w:ind w:left="360"/>
        <w:rPr>
          <w:rFonts w:asciiTheme="minorHAnsi" w:hAnsiTheme="minorHAnsi" w:cstheme="minorHAnsi"/>
          <w:sz w:val="22"/>
          <w:szCs w:val="22"/>
        </w:rPr>
      </w:pPr>
    </w:p>
    <w:p w:rsidR="00AF0D03" w:rsidRPr="00EF41BD" w:rsidRDefault="002E10DA" w:rsidP="002E10DA">
      <w:pPr>
        <w:pStyle w:val="Zkladntext"/>
        <w:numPr>
          <w:ilvl w:val="0"/>
          <w:numId w:val="4"/>
        </w:numPr>
        <w:rPr>
          <w:rFonts w:asciiTheme="minorHAnsi" w:hAnsiTheme="minorHAnsi" w:cstheme="minorHAnsi"/>
          <w:sz w:val="22"/>
          <w:szCs w:val="22"/>
        </w:rPr>
      </w:pPr>
      <w:r w:rsidRPr="00EF41BD">
        <w:rPr>
          <w:rFonts w:asciiTheme="minorHAnsi" w:hAnsiTheme="minorHAnsi" w:cstheme="minorHAnsi"/>
          <w:sz w:val="22"/>
          <w:szCs w:val="22"/>
        </w:rPr>
        <w:t xml:space="preserve">V případě </w:t>
      </w:r>
      <w:r w:rsidR="00880082" w:rsidRPr="00EF41BD">
        <w:rPr>
          <w:rFonts w:asciiTheme="minorHAnsi" w:hAnsiTheme="minorHAnsi" w:cstheme="minorHAnsi"/>
          <w:sz w:val="22"/>
          <w:szCs w:val="22"/>
        </w:rPr>
        <w:t>nedodání</w:t>
      </w:r>
      <w:r w:rsidRPr="00EF41BD">
        <w:rPr>
          <w:rFonts w:asciiTheme="minorHAnsi" w:hAnsiTheme="minorHAnsi" w:cstheme="minorHAnsi"/>
          <w:sz w:val="22"/>
          <w:szCs w:val="22"/>
        </w:rPr>
        <w:t xml:space="preserve"> </w:t>
      </w:r>
      <w:r w:rsidR="008E37BE" w:rsidRPr="00EF41BD">
        <w:rPr>
          <w:rFonts w:asciiTheme="minorHAnsi" w:hAnsiTheme="minorHAnsi" w:cstheme="minorHAnsi"/>
          <w:sz w:val="22"/>
          <w:szCs w:val="22"/>
        </w:rPr>
        <w:t>předmět</w:t>
      </w:r>
      <w:r w:rsidR="00880082" w:rsidRPr="00EF41BD">
        <w:rPr>
          <w:rFonts w:asciiTheme="minorHAnsi" w:hAnsiTheme="minorHAnsi" w:cstheme="minorHAnsi"/>
          <w:sz w:val="22"/>
          <w:szCs w:val="22"/>
        </w:rPr>
        <w:t>ů</w:t>
      </w:r>
      <w:r w:rsidRPr="00EF41BD">
        <w:rPr>
          <w:rFonts w:asciiTheme="minorHAnsi" w:hAnsiTheme="minorHAnsi" w:cstheme="minorHAnsi"/>
          <w:sz w:val="22"/>
          <w:szCs w:val="22"/>
        </w:rPr>
        <w:t xml:space="preserve"> na místo předání </w:t>
      </w:r>
      <w:r w:rsidR="00880082" w:rsidRPr="00EF41BD">
        <w:rPr>
          <w:rFonts w:asciiTheme="minorHAnsi" w:hAnsiTheme="minorHAnsi" w:cstheme="minorHAnsi"/>
          <w:sz w:val="22"/>
          <w:szCs w:val="22"/>
        </w:rPr>
        <w:t xml:space="preserve">řádně a včas </w:t>
      </w:r>
      <w:r w:rsidRPr="00EF41BD">
        <w:rPr>
          <w:rFonts w:asciiTheme="minorHAnsi" w:hAnsiTheme="minorHAnsi" w:cstheme="minorHAnsi"/>
          <w:sz w:val="22"/>
          <w:szCs w:val="22"/>
        </w:rPr>
        <w:t xml:space="preserve">se poskytovatel zavazuje uhradit objednateli smluvní pokutu ve výši 0,1 % z celkové ceny plnění dle čl. VI odst. 1 této smlouvy, a to za každý den prodlení. To neplatí v případě, kdy dojde k prodlení s dodávkou zásilky z důvodů, které poskytovatel prokazatelně nemohl ovlivnit nebo které nezavinil (např. živelní pohroma, nepřipravenost </w:t>
      </w:r>
      <w:r w:rsidR="001F6C90" w:rsidRPr="00EF41BD">
        <w:rPr>
          <w:rFonts w:asciiTheme="minorHAnsi" w:hAnsiTheme="minorHAnsi" w:cstheme="minorHAnsi"/>
          <w:sz w:val="22"/>
          <w:szCs w:val="22"/>
        </w:rPr>
        <w:t>sbírkových předmětů</w:t>
      </w:r>
      <w:r w:rsidRPr="00EF41BD">
        <w:rPr>
          <w:rFonts w:asciiTheme="minorHAnsi" w:hAnsiTheme="minorHAnsi" w:cstheme="minorHAnsi"/>
          <w:sz w:val="22"/>
          <w:szCs w:val="22"/>
        </w:rPr>
        <w:t xml:space="preserve"> k jejich vydání,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w:t>
      </w:r>
      <w:r w:rsidR="005D2E30" w:rsidRPr="00EF41BD">
        <w:rPr>
          <w:rFonts w:asciiTheme="minorHAnsi" w:hAnsiTheme="minorHAnsi" w:cstheme="minorHAnsi"/>
          <w:sz w:val="22"/>
          <w:szCs w:val="22"/>
        </w:rPr>
        <w:t>na a důvěryhodnosti objednatele</w:t>
      </w:r>
      <w:r w:rsidR="0085544F" w:rsidRPr="00EF41BD">
        <w:rPr>
          <w:rFonts w:asciiTheme="minorHAnsi" w:hAnsiTheme="minorHAnsi" w:cstheme="minorHAnsi"/>
          <w:sz w:val="22"/>
          <w:szCs w:val="22"/>
        </w:rPr>
        <w:t> v souvislosti s ochranou sbírkových předmětů</w:t>
      </w:r>
      <w:r w:rsidRPr="00EF41BD">
        <w:rPr>
          <w:rFonts w:asciiTheme="minorHAnsi" w:hAnsiTheme="minorHAnsi" w:cstheme="minorHAnsi"/>
          <w:sz w:val="22"/>
          <w:szCs w:val="22"/>
        </w:rPr>
        <w:t>.</w:t>
      </w:r>
    </w:p>
    <w:p w:rsidR="00AF0D03" w:rsidRPr="00EF41BD" w:rsidRDefault="00AF0D03" w:rsidP="00AF0D03">
      <w:pPr>
        <w:pStyle w:val="Zkladntext"/>
        <w:rPr>
          <w:rFonts w:asciiTheme="minorHAnsi" w:hAnsiTheme="minorHAnsi" w:cstheme="minorHAnsi"/>
          <w:sz w:val="22"/>
          <w:szCs w:val="22"/>
        </w:rPr>
      </w:pPr>
    </w:p>
    <w:p w:rsidR="00AF0D03" w:rsidRPr="00EF41BD" w:rsidRDefault="00AF0D03" w:rsidP="00AF0D03">
      <w:pPr>
        <w:pStyle w:val="Zkladntext"/>
        <w:rPr>
          <w:rFonts w:asciiTheme="minorHAnsi" w:hAnsiTheme="minorHAnsi" w:cstheme="minorHAnsi"/>
          <w:sz w:val="22"/>
          <w:szCs w:val="22"/>
        </w:rPr>
      </w:pPr>
    </w:p>
    <w:p w:rsidR="001E544D" w:rsidRPr="00EF41BD" w:rsidRDefault="001E544D" w:rsidP="001E544D">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I</w:t>
      </w:r>
      <w:r w:rsidR="0044298F">
        <w:rPr>
          <w:rFonts w:asciiTheme="minorHAnsi" w:hAnsiTheme="minorHAnsi" w:cstheme="minorHAnsi"/>
          <w:b/>
          <w:sz w:val="22"/>
          <w:szCs w:val="22"/>
        </w:rPr>
        <w:t>X</w:t>
      </w:r>
      <w:r w:rsidRPr="00EF41BD">
        <w:rPr>
          <w:rFonts w:asciiTheme="minorHAnsi" w:hAnsiTheme="minorHAnsi" w:cstheme="minorHAnsi"/>
          <w:b/>
          <w:sz w:val="22"/>
          <w:szCs w:val="22"/>
        </w:rPr>
        <w:t>.</w:t>
      </w:r>
    </w:p>
    <w:p w:rsidR="001E544D" w:rsidRPr="00EF41BD" w:rsidRDefault="001E544D" w:rsidP="001E544D">
      <w:pPr>
        <w:pStyle w:val="Zkladntext"/>
        <w:jc w:val="center"/>
        <w:rPr>
          <w:rFonts w:asciiTheme="minorHAnsi" w:hAnsiTheme="minorHAnsi" w:cstheme="minorHAnsi"/>
          <w:b/>
          <w:sz w:val="22"/>
          <w:szCs w:val="22"/>
        </w:rPr>
      </w:pPr>
      <w:r w:rsidRPr="00EF41BD">
        <w:rPr>
          <w:rFonts w:asciiTheme="minorHAnsi" w:hAnsiTheme="minorHAnsi" w:cstheme="minorHAnsi"/>
          <w:b/>
          <w:sz w:val="22"/>
          <w:szCs w:val="22"/>
        </w:rPr>
        <w:t>Závěrečná ustanovení</w:t>
      </w:r>
    </w:p>
    <w:p w:rsidR="001E544D" w:rsidRPr="00EF41BD" w:rsidRDefault="001E544D" w:rsidP="001E544D">
      <w:pPr>
        <w:pStyle w:val="Zkladntext"/>
        <w:jc w:val="center"/>
        <w:rPr>
          <w:rFonts w:asciiTheme="minorHAnsi" w:hAnsiTheme="minorHAnsi" w:cstheme="minorHAnsi"/>
          <w:b/>
          <w:sz w:val="22"/>
          <w:szCs w:val="22"/>
        </w:rPr>
      </w:pPr>
    </w:p>
    <w:p w:rsidR="001E544D" w:rsidRPr="00EF41BD" w:rsidRDefault="001E544D" w:rsidP="001E544D">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Vztahy touto smlouvou založené se řídí příslušnými ustanoveními Občanského zákoníku a souvisejících právních norem českého právního řádu. Poskytovatel na sebe přebírá nebezpečí změny okolností, ustanovení § 1799 a 1800 Občanského zákoníku se neužijí.</w:t>
      </w:r>
    </w:p>
    <w:p w:rsidR="001E544D" w:rsidRPr="00EF41BD" w:rsidRDefault="001E544D" w:rsidP="001E544D">
      <w:pPr>
        <w:pStyle w:val="Zkladntext"/>
        <w:rPr>
          <w:rFonts w:asciiTheme="minorHAnsi" w:hAnsiTheme="minorHAnsi" w:cstheme="minorHAnsi"/>
          <w:sz w:val="22"/>
          <w:szCs w:val="22"/>
        </w:rPr>
      </w:pPr>
    </w:p>
    <w:p w:rsidR="001E544D" w:rsidRPr="00EF41BD" w:rsidRDefault="001E544D" w:rsidP="001E544D">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 xml:space="preserve">Všechny spory vznikající z této smlouvy a v souvislosti s ní, které se nepodaří odstranit jednáním mezi stranami, budou rozhodovány u obecného soudu v místě sídla objednatele. </w:t>
      </w:r>
    </w:p>
    <w:p w:rsidR="001E544D" w:rsidRPr="00EF41BD" w:rsidRDefault="001E544D" w:rsidP="001E544D">
      <w:pPr>
        <w:pStyle w:val="Zkladntext"/>
        <w:rPr>
          <w:rFonts w:asciiTheme="minorHAnsi" w:hAnsiTheme="minorHAnsi" w:cstheme="minorHAnsi"/>
          <w:sz w:val="22"/>
          <w:szCs w:val="22"/>
        </w:rPr>
      </w:pPr>
    </w:p>
    <w:p w:rsidR="001E544D" w:rsidRPr="00EF41BD" w:rsidRDefault="001E544D" w:rsidP="001E544D">
      <w:pPr>
        <w:numPr>
          <w:ilvl w:val="0"/>
          <w:numId w:val="5"/>
        </w:numPr>
        <w:jc w:val="both"/>
        <w:rPr>
          <w:rFonts w:asciiTheme="minorHAnsi" w:hAnsiTheme="minorHAnsi" w:cstheme="minorHAnsi"/>
          <w:sz w:val="22"/>
          <w:szCs w:val="22"/>
        </w:rPr>
      </w:pPr>
      <w:r w:rsidRPr="00EF41BD">
        <w:rPr>
          <w:rFonts w:asciiTheme="minorHAnsi" w:hAnsiTheme="minorHAnsi" w:cstheme="minorHAnsi"/>
          <w:sz w:val="22"/>
          <w:szCs w:val="22"/>
        </w:rPr>
        <w:t xml:space="preserve">Pro případ povinnosti </w:t>
      </w:r>
      <w:r w:rsidR="006747EC">
        <w:rPr>
          <w:rFonts w:asciiTheme="minorHAnsi" w:hAnsiTheme="minorHAnsi" w:cstheme="minorHAnsi"/>
          <w:sz w:val="22"/>
          <w:szCs w:val="22"/>
        </w:rPr>
        <w:t>u</w:t>
      </w:r>
      <w:r w:rsidRPr="00EF41BD">
        <w:rPr>
          <w:rFonts w:asciiTheme="minorHAnsi" w:hAnsiTheme="minorHAnsi" w:cstheme="minorHAnsi"/>
          <w:sz w:val="22"/>
          <w:szCs w:val="22"/>
        </w:rPr>
        <w:t xml:space="preserve">veřejnění této smlouvy dle zákona č. 340/2015 Sb., o registru smluv, smluvní strany sjednávají, že </w:t>
      </w:r>
      <w:r w:rsidR="006747EC">
        <w:rPr>
          <w:rFonts w:asciiTheme="minorHAnsi" w:hAnsiTheme="minorHAnsi" w:cstheme="minorHAnsi"/>
          <w:sz w:val="22"/>
          <w:szCs w:val="22"/>
        </w:rPr>
        <w:t>u</w:t>
      </w:r>
      <w:r w:rsidRPr="00EF41BD">
        <w:rPr>
          <w:rFonts w:asciiTheme="minorHAnsi" w:hAnsiTheme="minorHAnsi" w:cstheme="minorHAnsi"/>
          <w:sz w:val="22"/>
          <w:szCs w:val="22"/>
        </w:rPr>
        <w:t xml:space="preserve">veřejnění provede objednatel. Obě smluvní strany berou na vědomí, že nebudou </w:t>
      </w:r>
      <w:r w:rsidR="006747EC">
        <w:rPr>
          <w:rFonts w:asciiTheme="minorHAnsi" w:hAnsiTheme="minorHAnsi" w:cstheme="minorHAnsi"/>
          <w:sz w:val="22"/>
          <w:szCs w:val="22"/>
        </w:rPr>
        <w:t>u</w:t>
      </w:r>
      <w:r w:rsidRPr="00EF41BD">
        <w:rPr>
          <w:rFonts w:asciiTheme="minorHAnsi" w:hAnsiTheme="minorHAnsi" w:cstheme="minorHAnsi"/>
          <w:sz w:val="22"/>
          <w:szCs w:val="22"/>
        </w:rPr>
        <w:t xml:space="preserve">veřejněny pouze ty informace, které nelze poskytnout podle předpisů upravujících svobodný přístup k informacím. Považuje-li poskytovatel některé informace uvedené v této smlouvě za informace, které nemohou nebo nemají být </w:t>
      </w:r>
      <w:r w:rsidR="006747EC">
        <w:rPr>
          <w:rFonts w:asciiTheme="minorHAnsi" w:hAnsiTheme="minorHAnsi" w:cstheme="minorHAnsi"/>
          <w:sz w:val="22"/>
          <w:szCs w:val="22"/>
        </w:rPr>
        <w:t>u</w:t>
      </w:r>
      <w:r w:rsidRPr="00EF41BD">
        <w:rPr>
          <w:rFonts w:asciiTheme="minorHAnsi" w:hAnsiTheme="minorHAnsi" w:cstheme="minorHAnsi"/>
          <w:sz w:val="22"/>
          <w:szCs w:val="22"/>
        </w:rPr>
        <w:t xml:space="preserve">veřejněny v registru smluv dle zákona č. </w:t>
      </w:r>
      <w:r w:rsidR="00A6514C">
        <w:rPr>
          <w:rFonts w:asciiTheme="minorHAnsi" w:hAnsiTheme="minorHAnsi" w:cstheme="minorHAnsi"/>
          <w:sz w:val="22"/>
          <w:szCs w:val="22"/>
        </w:rPr>
        <w:t xml:space="preserve">340/2015 Sb., je povinen na to </w:t>
      </w:r>
      <w:r w:rsidRPr="00EF41BD">
        <w:rPr>
          <w:rFonts w:asciiTheme="minorHAnsi" w:hAnsiTheme="minorHAnsi" w:cstheme="minorHAnsi"/>
          <w:sz w:val="22"/>
          <w:szCs w:val="22"/>
        </w:rPr>
        <w:t xml:space="preserve">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w:t>
      </w:r>
      <w:r w:rsidRPr="00EF41BD">
        <w:rPr>
          <w:rFonts w:asciiTheme="minorHAnsi" w:hAnsiTheme="minorHAnsi" w:cstheme="minorHAnsi"/>
          <w:sz w:val="22"/>
          <w:szCs w:val="22"/>
        </w:rPr>
        <w:lastRenderedPageBreak/>
        <w:t>pochybností o tom, zda je dána povinnost uveřejnění této smlouvy v registru smluv, t</w:t>
      </w:r>
      <w:r w:rsidR="00A6514C">
        <w:rPr>
          <w:rFonts w:asciiTheme="minorHAnsi" w:hAnsiTheme="minorHAnsi" w:cstheme="minorHAnsi"/>
          <w:sz w:val="22"/>
          <w:szCs w:val="22"/>
        </w:rPr>
        <w:t>u</w:t>
      </w:r>
      <w:r w:rsidRPr="00EF41BD">
        <w:rPr>
          <w:rFonts w:asciiTheme="minorHAnsi" w:hAnsiTheme="minorHAnsi" w:cstheme="minorHAnsi"/>
          <w:sz w:val="22"/>
          <w:szCs w:val="22"/>
        </w:rPr>
        <w:t>to smlouvu v zájmu transparentnosti a právní jistoty uveřejní.</w:t>
      </w:r>
    </w:p>
    <w:p w:rsidR="001E544D" w:rsidRPr="00EF41BD" w:rsidRDefault="001E544D" w:rsidP="001E544D">
      <w:pPr>
        <w:pStyle w:val="Odstavecseseznamem"/>
        <w:rPr>
          <w:rFonts w:asciiTheme="minorHAnsi" w:hAnsiTheme="minorHAnsi" w:cstheme="minorHAnsi"/>
          <w:sz w:val="22"/>
          <w:szCs w:val="22"/>
        </w:rPr>
      </w:pPr>
    </w:p>
    <w:p w:rsidR="001E544D" w:rsidRPr="00EF41BD" w:rsidRDefault="007C6D37" w:rsidP="001E544D">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 xml:space="preserve">Poskytovatel je povinen zachovávat mlčenlivost o všech skutečnostech, o nichž se dozvěděl v souvislosti s plněním této smlouvy, ledaže by šlo o skutečnosti nepochybně obecně známé. Povinnosti mlčenlivosti může poskytovatele zprostit pouze objednatel svým písemným prohlášením adresovaným </w:t>
      </w:r>
      <w:r w:rsidR="00730A26">
        <w:rPr>
          <w:rFonts w:asciiTheme="minorHAnsi" w:hAnsiTheme="minorHAnsi" w:cstheme="minorHAnsi"/>
          <w:sz w:val="22"/>
          <w:szCs w:val="22"/>
        </w:rPr>
        <w:t>poskytovateli</w:t>
      </w:r>
      <w:r w:rsidRPr="00EF41BD">
        <w:rPr>
          <w:rFonts w:asciiTheme="minorHAnsi" w:hAnsiTheme="minorHAnsi" w:cstheme="minorHAnsi"/>
          <w:sz w:val="22"/>
          <w:szCs w:val="22"/>
        </w:rPr>
        <w:t>. Závazek poskytovatele k zachování mlčenlivosti zůstává v platnosti i po zániku této smlouvy</w:t>
      </w:r>
      <w:r w:rsidR="001E544D" w:rsidRPr="00EF41BD">
        <w:rPr>
          <w:rFonts w:asciiTheme="minorHAnsi" w:hAnsiTheme="minorHAnsi" w:cstheme="minorHAnsi"/>
          <w:sz w:val="22"/>
          <w:szCs w:val="22"/>
        </w:rPr>
        <w:t>.</w:t>
      </w:r>
    </w:p>
    <w:p w:rsidR="001E544D" w:rsidRPr="00EF41BD" w:rsidRDefault="001E544D" w:rsidP="001E544D">
      <w:pPr>
        <w:pStyle w:val="Zkladntext"/>
        <w:rPr>
          <w:rFonts w:asciiTheme="minorHAnsi" w:hAnsiTheme="minorHAnsi" w:cstheme="minorHAnsi"/>
          <w:sz w:val="22"/>
          <w:szCs w:val="22"/>
        </w:rPr>
      </w:pPr>
    </w:p>
    <w:p w:rsidR="001E544D" w:rsidRPr="00EF41BD" w:rsidRDefault="001E544D" w:rsidP="001E544D">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Jakékoli změny a doplňky této smlouvy je možné učinit formou písemného dodatku odsouhlaseného a podepsaného oběma stranami.</w:t>
      </w:r>
    </w:p>
    <w:p w:rsidR="00D31753" w:rsidRPr="00EF41BD" w:rsidRDefault="00D31753" w:rsidP="00D31753">
      <w:pPr>
        <w:pStyle w:val="Odstavecseseznamem"/>
        <w:rPr>
          <w:rFonts w:asciiTheme="minorHAnsi" w:hAnsiTheme="minorHAnsi" w:cstheme="minorHAnsi"/>
          <w:sz w:val="22"/>
          <w:szCs w:val="22"/>
        </w:rPr>
      </w:pPr>
    </w:p>
    <w:p w:rsidR="00D31753" w:rsidRPr="00EF41BD" w:rsidRDefault="00D31753" w:rsidP="001E544D">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Tato smlouva je vyhotovena</w:t>
      </w:r>
      <w:r w:rsidR="00DC023E">
        <w:rPr>
          <w:rFonts w:asciiTheme="minorHAnsi" w:hAnsiTheme="minorHAnsi" w:cstheme="minorHAnsi"/>
          <w:sz w:val="22"/>
          <w:szCs w:val="22"/>
        </w:rPr>
        <w:t xml:space="preserve"> v elektronické podobě opatřené elektronickými podpisy smluvních stran</w:t>
      </w:r>
      <w:r w:rsidRPr="00EF41BD">
        <w:rPr>
          <w:rFonts w:asciiTheme="minorHAnsi" w:hAnsiTheme="minorHAnsi" w:cstheme="minorHAnsi"/>
          <w:sz w:val="22"/>
          <w:szCs w:val="22"/>
        </w:rPr>
        <w:t>.</w:t>
      </w:r>
    </w:p>
    <w:p w:rsidR="00D31753" w:rsidRPr="00EF41BD" w:rsidRDefault="00D31753" w:rsidP="00D31753">
      <w:pPr>
        <w:pStyle w:val="Odstavecseseznamem"/>
        <w:rPr>
          <w:rFonts w:asciiTheme="minorHAnsi" w:hAnsiTheme="minorHAnsi" w:cstheme="minorHAnsi"/>
          <w:sz w:val="22"/>
          <w:szCs w:val="22"/>
        </w:rPr>
      </w:pPr>
    </w:p>
    <w:p w:rsidR="006B6F2F" w:rsidRPr="00EF41BD" w:rsidRDefault="003405D0" w:rsidP="003405D0">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 xml:space="preserve">Tato smlouva nabývá platnosti dnem podpisu oběma smluvními stranami a účinnosti okamžikem jejího uveřejnění v registru smluv. Smluvní strany se dohodly, že uveřejnění v registru smluv provede </w:t>
      </w:r>
      <w:r w:rsidR="006747EC">
        <w:rPr>
          <w:rFonts w:asciiTheme="minorHAnsi" w:hAnsiTheme="minorHAnsi" w:cstheme="minorHAnsi"/>
          <w:sz w:val="22"/>
          <w:szCs w:val="22"/>
        </w:rPr>
        <w:t>o</w:t>
      </w:r>
      <w:r w:rsidRPr="00EF41BD">
        <w:rPr>
          <w:rFonts w:asciiTheme="minorHAnsi" w:hAnsiTheme="minorHAnsi" w:cstheme="minorHAnsi"/>
          <w:sz w:val="22"/>
          <w:szCs w:val="22"/>
        </w:rPr>
        <w:t xml:space="preserve">bjednatel. </w:t>
      </w:r>
    </w:p>
    <w:p w:rsidR="006B6F2F" w:rsidRPr="00EF41BD" w:rsidRDefault="006B6F2F" w:rsidP="00536DF4">
      <w:pPr>
        <w:pStyle w:val="Odstavecseseznamem"/>
        <w:rPr>
          <w:rFonts w:asciiTheme="minorHAnsi" w:hAnsiTheme="minorHAnsi" w:cstheme="minorHAnsi"/>
          <w:sz w:val="22"/>
          <w:szCs w:val="22"/>
        </w:rPr>
      </w:pPr>
    </w:p>
    <w:p w:rsidR="00D31753" w:rsidRPr="00EF41BD" w:rsidRDefault="00D31753" w:rsidP="003405D0">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Smlouvu lze ukončit pouze dohodou smluvních stran nebo odstoupením od smlouvy některou smluvní stranou v případě hrubého porušení této smlouvy druhou smluvní stranou. Za hrubé porušení této smlouvy poskytovatelem se považuje zejména porušení některé povinnosti poskytovatele uvedené v čl. V této smlouvy. Za hrubé porušení této smlouvy objednatelem se považuje pouze prodlení objednatele s úhradou splatné ceny přepravy a souvisejících služeb nebo její části dle čl. VII této smlouvy trvající déle než 30 dní, pokud poskytovatel po této době na prodlení objednatele písemně upozornil a objednatel nezjednal nápravu ani do 15 dnů od doručení tohoto upozornění. Odstoupení je účinné doručením druhé smluvní straně.</w:t>
      </w:r>
    </w:p>
    <w:p w:rsidR="001E544D" w:rsidRPr="00EF41BD" w:rsidRDefault="001E544D" w:rsidP="001E544D">
      <w:pPr>
        <w:pStyle w:val="Zkladntext"/>
        <w:ind w:left="360" w:hanging="360"/>
        <w:rPr>
          <w:rFonts w:asciiTheme="minorHAnsi" w:hAnsiTheme="minorHAnsi" w:cstheme="minorHAnsi"/>
          <w:sz w:val="22"/>
          <w:szCs w:val="22"/>
        </w:rPr>
      </w:pPr>
    </w:p>
    <w:p w:rsidR="001E544D" w:rsidRPr="00EF41BD" w:rsidRDefault="001E544D" w:rsidP="00D31753">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Nedílnou součástí této smlouvy jsou tyto Přílohy:</w:t>
      </w:r>
    </w:p>
    <w:p w:rsidR="00843DDC" w:rsidRDefault="00843DDC" w:rsidP="00843DDC">
      <w:pPr>
        <w:pStyle w:val="Zkladntext"/>
        <w:ind w:left="720"/>
        <w:jc w:val="left"/>
        <w:rPr>
          <w:rFonts w:asciiTheme="minorHAnsi" w:hAnsiTheme="minorHAnsi" w:cstheme="minorHAnsi"/>
          <w:sz w:val="22"/>
          <w:szCs w:val="22"/>
        </w:rPr>
      </w:pPr>
    </w:p>
    <w:p w:rsidR="001F4839" w:rsidRPr="00EF41BD" w:rsidRDefault="001E544D" w:rsidP="001F4839">
      <w:pPr>
        <w:pStyle w:val="Zkladntext"/>
        <w:numPr>
          <w:ilvl w:val="0"/>
          <w:numId w:val="6"/>
        </w:numPr>
        <w:jc w:val="left"/>
        <w:rPr>
          <w:rFonts w:asciiTheme="minorHAnsi" w:hAnsiTheme="minorHAnsi" w:cstheme="minorHAnsi"/>
          <w:sz w:val="22"/>
          <w:szCs w:val="22"/>
        </w:rPr>
      </w:pPr>
      <w:r w:rsidRPr="00EF41BD">
        <w:rPr>
          <w:rFonts w:asciiTheme="minorHAnsi" w:hAnsiTheme="minorHAnsi" w:cstheme="minorHAnsi"/>
          <w:sz w:val="22"/>
          <w:szCs w:val="22"/>
        </w:rPr>
        <w:t>Příloha č. 1</w:t>
      </w:r>
      <w:r w:rsidR="008B1120" w:rsidRPr="00EF41BD">
        <w:rPr>
          <w:rFonts w:asciiTheme="minorHAnsi" w:hAnsiTheme="minorHAnsi" w:cstheme="minorHAnsi"/>
          <w:sz w:val="22"/>
          <w:szCs w:val="22"/>
        </w:rPr>
        <w:t xml:space="preserve"> – </w:t>
      </w:r>
      <w:r w:rsidR="00EE4A54">
        <w:rPr>
          <w:rFonts w:asciiTheme="minorHAnsi" w:hAnsiTheme="minorHAnsi" w:cstheme="minorHAnsi"/>
          <w:sz w:val="22"/>
          <w:szCs w:val="22"/>
        </w:rPr>
        <w:t>S</w:t>
      </w:r>
      <w:r w:rsidR="00D17303">
        <w:rPr>
          <w:rFonts w:asciiTheme="minorHAnsi" w:hAnsiTheme="minorHAnsi" w:cstheme="minorHAnsi"/>
          <w:sz w:val="22"/>
          <w:szCs w:val="22"/>
        </w:rPr>
        <w:t>eznam exponátů</w:t>
      </w:r>
    </w:p>
    <w:p w:rsidR="009F1D77" w:rsidRPr="00EF41BD" w:rsidRDefault="009F1D77" w:rsidP="004C4498">
      <w:pPr>
        <w:pStyle w:val="Zkladntext"/>
        <w:numPr>
          <w:ilvl w:val="0"/>
          <w:numId w:val="6"/>
        </w:numPr>
        <w:jc w:val="left"/>
        <w:rPr>
          <w:rFonts w:asciiTheme="minorHAnsi" w:hAnsiTheme="minorHAnsi" w:cstheme="minorHAnsi"/>
          <w:sz w:val="22"/>
          <w:szCs w:val="22"/>
        </w:rPr>
      </w:pPr>
      <w:r w:rsidRPr="00EF41BD">
        <w:rPr>
          <w:rFonts w:asciiTheme="minorHAnsi" w:hAnsiTheme="minorHAnsi" w:cstheme="minorHAnsi"/>
          <w:sz w:val="22"/>
          <w:szCs w:val="22"/>
        </w:rPr>
        <w:t xml:space="preserve">Příloha č. 2 – </w:t>
      </w:r>
      <w:r w:rsidR="00EE4A54">
        <w:rPr>
          <w:rFonts w:asciiTheme="minorHAnsi" w:hAnsiTheme="minorHAnsi" w:cstheme="minorHAnsi"/>
          <w:sz w:val="22"/>
          <w:szCs w:val="22"/>
        </w:rPr>
        <w:t>C</w:t>
      </w:r>
      <w:r w:rsidRPr="00EF41BD">
        <w:rPr>
          <w:rFonts w:asciiTheme="minorHAnsi" w:hAnsiTheme="minorHAnsi" w:cstheme="minorHAnsi"/>
          <w:sz w:val="22"/>
          <w:szCs w:val="22"/>
        </w:rPr>
        <w:t>enová nabídka poskytovatele</w:t>
      </w:r>
    </w:p>
    <w:p w:rsidR="009F1D77" w:rsidRPr="00EF41BD" w:rsidRDefault="009F1D77" w:rsidP="004C4498">
      <w:pPr>
        <w:pStyle w:val="Zkladntext"/>
        <w:numPr>
          <w:ilvl w:val="0"/>
          <w:numId w:val="6"/>
        </w:numPr>
        <w:jc w:val="left"/>
        <w:rPr>
          <w:rFonts w:asciiTheme="minorHAnsi" w:hAnsiTheme="minorHAnsi" w:cstheme="minorHAnsi"/>
          <w:strike/>
          <w:sz w:val="22"/>
          <w:szCs w:val="22"/>
        </w:rPr>
      </w:pPr>
      <w:r w:rsidRPr="00EF41BD">
        <w:rPr>
          <w:rFonts w:asciiTheme="minorHAnsi" w:hAnsiTheme="minorHAnsi" w:cstheme="minorHAnsi"/>
          <w:sz w:val="22"/>
          <w:szCs w:val="22"/>
        </w:rPr>
        <w:t xml:space="preserve">Příloha č. 3 – </w:t>
      </w:r>
      <w:r w:rsidR="00EE4A54">
        <w:rPr>
          <w:rFonts w:asciiTheme="minorHAnsi" w:hAnsiTheme="minorHAnsi" w:cstheme="minorHAnsi"/>
          <w:sz w:val="22"/>
          <w:szCs w:val="22"/>
        </w:rPr>
        <w:t>V</w:t>
      </w:r>
      <w:r w:rsidRPr="00EF41BD">
        <w:rPr>
          <w:rFonts w:asciiTheme="minorHAnsi" w:hAnsiTheme="minorHAnsi" w:cstheme="minorHAnsi"/>
          <w:sz w:val="22"/>
          <w:szCs w:val="22"/>
        </w:rPr>
        <w:t xml:space="preserve">ozový park </w:t>
      </w:r>
    </w:p>
    <w:p w:rsidR="001E544D" w:rsidRPr="00EF41BD" w:rsidRDefault="004C4498" w:rsidP="004C4498">
      <w:pPr>
        <w:pStyle w:val="Zkladntext"/>
        <w:numPr>
          <w:ilvl w:val="0"/>
          <w:numId w:val="6"/>
        </w:numPr>
        <w:jc w:val="left"/>
        <w:rPr>
          <w:rFonts w:asciiTheme="minorHAnsi" w:hAnsiTheme="minorHAnsi" w:cstheme="minorHAnsi"/>
          <w:sz w:val="22"/>
          <w:szCs w:val="22"/>
        </w:rPr>
      </w:pPr>
      <w:r w:rsidRPr="00EF41BD">
        <w:rPr>
          <w:rFonts w:asciiTheme="minorHAnsi" w:hAnsiTheme="minorHAnsi" w:cstheme="minorHAnsi"/>
          <w:sz w:val="22"/>
          <w:szCs w:val="22"/>
        </w:rPr>
        <w:t xml:space="preserve">Příloha č. </w:t>
      </w:r>
      <w:r w:rsidR="009F1D77" w:rsidRPr="00EF41BD">
        <w:rPr>
          <w:rFonts w:asciiTheme="minorHAnsi" w:hAnsiTheme="minorHAnsi" w:cstheme="minorHAnsi"/>
          <w:sz w:val="22"/>
          <w:szCs w:val="22"/>
        </w:rPr>
        <w:t xml:space="preserve">4 – </w:t>
      </w:r>
      <w:r w:rsidR="00EE4A54">
        <w:rPr>
          <w:rFonts w:asciiTheme="minorHAnsi" w:hAnsiTheme="minorHAnsi" w:cstheme="minorHAnsi"/>
          <w:sz w:val="22"/>
          <w:szCs w:val="22"/>
        </w:rPr>
        <w:t>K</w:t>
      </w:r>
      <w:r w:rsidR="009F1D77" w:rsidRPr="00EF41BD">
        <w:rPr>
          <w:rFonts w:asciiTheme="minorHAnsi" w:hAnsiTheme="minorHAnsi" w:cstheme="minorHAnsi"/>
          <w:sz w:val="22"/>
          <w:szCs w:val="22"/>
        </w:rPr>
        <w:t>opie pojistné smlouvy/pojistného certifikátu (pojistná smlouva pro pojištění odpovědnosti za škodu silničního dopravce vyplývající z přepravních smluv při vnitrostátní dopravě)</w:t>
      </w:r>
    </w:p>
    <w:p w:rsidR="00346129" w:rsidRPr="00EF41BD" w:rsidRDefault="00346129" w:rsidP="004C4498">
      <w:pPr>
        <w:pStyle w:val="Zkladntext"/>
        <w:numPr>
          <w:ilvl w:val="0"/>
          <w:numId w:val="6"/>
        </w:numPr>
        <w:jc w:val="left"/>
        <w:rPr>
          <w:rFonts w:asciiTheme="minorHAnsi" w:hAnsiTheme="minorHAnsi" w:cstheme="minorHAnsi"/>
          <w:sz w:val="22"/>
          <w:szCs w:val="22"/>
        </w:rPr>
      </w:pPr>
      <w:r w:rsidRPr="00EF41BD">
        <w:rPr>
          <w:rFonts w:asciiTheme="minorHAnsi" w:hAnsiTheme="minorHAnsi" w:cstheme="minorHAnsi"/>
          <w:sz w:val="22"/>
          <w:szCs w:val="22"/>
        </w:rPr>
        <w:t xml:space="preserve">Příloha č. </w:t>
      </w:r>
      <w:r w:rsidR="00843DDC">
        <w:rPr>
          <w:rFonts w:asciiTheme="minorHAnsi" w:hAnsiTheme="minorHAnsi" w:cstheme="minorHAnsi"/>
          <w:sz w:val="22"/>
          <w:szCs w:val="22"/>
        </w:rPr>
        <w:t>5</w:t>
      </w:r>
      <w:r w:rsidRPr="00EF41BD">
        <w:rPr>
          <w:rFonts w:asciiTheme="minorHAnsi" w:hAnsiTheme="minorHAnsi" w:cstheme="minorHAnsi"/>
          <w:sz w:val="22"/>
          <w:szCs w:val="22"/>
        </w:rPr>
        <w:t xml:space="preserve"> – </w:t>
      </w:r>
      <w:r w:rsidR="00EE4A54">
        <w:rPr>
          <w:rFonts w:asciiTheme="minorHAnsi" w:hAnsiTheme="minorHAnsi" w:cstheme="minorHAnsi"/>
          <w:sz w:val="22"/>
          <w:szCs w:val="22"/>
        </w:rPr>
        <w:t>R</w:t>
      </w:r>
      <w:r w:rsidRPr="00EF41BD">
        <w:rPr>
          <w:rFonts w:asciiTheme="minorHAnsi" w:hAnsiTheme="minorHAnsi" w:cstheme="minorHAnsi"/>
          <w:sz w:val="22"/>
          <w:szCs w:val="22"/>
        </w:rPr>
        <w:t xml:space="preserve">ealizační tým </w:t>
      </w:r>
    </w:p>
    <w:p w:rsidR="001E544D" w:rsidRPr="00EF41BD" w:rsidRDefault="001E544D" w:rsidP="001E544D">
      <w:pPr>
        <w:pStyle w:val="Zkladntext"/>
        <w:ind w:left="360"/>
        <w:rPr>
          <w:rFonts w:asciiTheme="minorHAnsi" w:hAnsiTheme="minorHAnsi" w:cstheme="minorHAnsi"/>
          <w:sz w:val="22"/>
          <w:szCs w:val="22"/>
        </w:rPr>
      </w:pPr>
    </w:p>
    <w:p w:rsidR="001E544D" w:rsidRPr="00EF41BD" w:rsidRDefault="001E544D" w:rsidP="001E544D">
      <w:pPr>
        <w:pStyle w:val="Zkladntext"/>
        <w:ind w:left="360"/>
        <w:rPr>
          <w:rFonts w:asciiTheme="minorHAnsi" w:hAnsiTheme="minorHAnsi" w:cstheme="minorHAnsi"/>
          <w:sz w:val="22"/>
          <w:szCs w:val="22"/>
        </w:rPr>
      </w:pPr>
      <w:r w:rsidRPr="00EF41BD">
        <w:rPr>
          <w:rFonts w:asciiTheme="minorHAnsi" w:hAnsiTheme="minorHAnsi" w:cstheme="minorHAnsi"/>
          <w:sz w:val="22"/>
          <w:szCs w:val="22"/>
        </w:rPr>
        <w:t>V případě jakéhokoliv rozporu mezi textem této smlouvy a textem kterékoliv přílohy má text přílohy přednost.</w:t>
      </w:r>
    </w:p>
    <w:p w:rsidR="001E544D" w:rsidRPr="00EF41BD" w:rsidRDefault="001E544D" w:rsidP="001E544D">
      <w:pPr>
        <w:pStyle w:val="Zkladntext"/>
        <w:rPr>
          <w:rFonts w:asciiTheme="minorHAnsi" w:hAnsiTheme="minorHAnsi" w:cstheme="minorHAnsi"/>
          <w:sz w:val="22"/>
          <w:szCs w:val="22"/>
        </w:rPr>
      </w:pPr>
    </w:p>
    <w:p w:rsidR="001E544D" w:rsidRPr="00EF41BD" w:rsidRDefault="001E544D" w:rsidP="00D31753">
      <w:pPr>
        <w:pStyle w:val="Zkladntext"/>
        <w:numPr>
          <w:ilvl w:val="0"/>
          <w:numId w:val="5"/>
        </w:numPr>
        <w:rPr>
          <w:rFonts w:asciiTheme="minorHAnsi" w:hAnsiTheme="minorHAnsi" w:cstheme="minorHAnsi"/>
          <w:sz w:val="22"/>
          <w:szCs w:val="22"/>
        </w:rPr>
      </w:pPr>
      <w:r w:rsidRPr="00EF41BD">
        <w:rPr>
          <w:rFonts w:asciiTheme="minorHAnsi" w:hAnsiTheme="minorHAnsi" w:cstheme="minorHAnsi"/>
          <w:sz w:val="22"/>
          <w:szCs w:val="22"/>
        </w:rPr>
        <w:t>Obě smluvní strany prohlašují, že tato smlouva je projevem jejich svobodné, vážně míněné a omylu prosté vůle, což stvrzují svými podpisy.</w:t>
      </w:r>
    </w:p>
    <w:p w:rsidR="00AF0D03" w:rsidRPr="00EF41BD" w:rsidRDefault="00AF0D03" w:rsidP="00AF0D03">
      <w:pPr>
        <w:jc w:val="both"/>
        <w:rPr>
          <w:rFonts w:asciiTheme="minorHAnsi" w:hAnsiTheme="minorHAnsi" w:cstheme="minorHAnsi"/>
          <w:sz w:val="22"/>
          <w:szCs w:val="22"/>
        </w:rPr>
      </w:pPr>
    </w:p>
    <w:p w:rsidR="001F4839" w:rsidRPr="00EF41BD" w:rsidRDefault="001F4839" w:rsidP="001F4839">
      <w:pPr>
        <w:pStyle w:val="Textkomente"/>
        <w:rPr>
          <w:rFonts w:asciiTheme="minorHAnsi" w:hAnsiTheme="minorHAnsi" w:cstheme="minorHAnsi"/>
          <w:sz w:val="22"/>
          <w:szCs w:val="22"/>
        </w:rPr>
      </w:pPr>
    </w:p>
    <w:p w:rsidR="00D31753" w:rsidRPr="00EF41BD" w:rsidRDefault="00D31753" w:rsidP="001F4839">
      <w:pPr>
        <w:jc w:val="both"/>
        <w:rPr>
          <w:rFonts w:asciiTheme="minorHAnsi" w:hAnsiTheme="minorHAnsi" w:cstheme="minorHAnsi"/>
          <w:sz w:val="22"/>
          <w:szCs w:val="22"/>
        </w:rPr>
      </w:pPr>
    </w:p>
    <w:p w:rsidR="00D31753" w:rsidRPr="00EF41BD" w:rsidRDefault="00D31753" w:rsidP="00AF0D03">
      <w:pPr>
        <w:jc w:val="both"/>
        <w:rPr>
          <w:rFonts w:asciiTheme="minorHAnsi" w:hAnsiTheme="minorHAnsi" w:cstheme="minorHAnsi"/>
          <w:sz w:val="22"/>
          <w:szCs w:val="22"/>
        </w:rPr>
      </w:pPr>
    </w:p>
    <w:p w:rsidR="001F66B5" w:rsidRDefault="001F66B5" w:rsidP="00AF0D03">
      <w:pPr>
        <w:jc w:val="both"/>
        <w:rPr>
          <w:rFonts w:asciiTheme="minorHAnsi" w:hAnsiTheme="minorHAnsi" w:cstheme="minorHAnsi"/>
          <w:sz w:val="22"/>
          <w:szCs w:val="22"/>
        </w:rPr>
      </w:pPr>
    </w:p>
    <w:p w:rsidR="001F66B5" w:rsidRDefault="001F66B5" w:rsidP="00AF0D03">
      <w:pPr>
        <w:jc w:val="both"/>
        <w:rPr>
          <w:rFonts w:asciiTheme="minorHAnsi" w:hAnsiTheme="minorHAnsi" w:cstheme="minorHAnsi"/>
          <w:sz w:val="22"/>
          <w:szCs w:val="22"/>
        </w:rPr>
      </w:pPr>
    </w:p>
    <w:p w:rsidR="001F66B5" w:rsidRDefault="001F66B5" w:rsidP="00AF0D03">
      <w:pPr>
        <w:jc w:val="both"/>
        <w:rPr>
          <w:rFonts w:asciiTheme="minorHAnsi" w:hAnsiTheme="minorHAnsi" w:cstheme="minorHAnsi"/>
          <w:sz w:val="22"/>
          <w:szCs w:val="22"/>
        </w:rPr>
      </w:pPr>
    </w:p>
    <w:p w:rsidR="001F66B5" w:rsidRDefault="001F66B5" w:rsidP="00AF0D03">
      <w:pPr>
        <w:jc w:val="both"/>
        <w:rPr>
          <w:rFonts w:asciiTheme="minorHAnsi" w:hAnsiTheme="minorHAnsi" w:cstheme="minorHAnsi"/>
          <w:sz w:val="22"/>
          <w:szCs w:val="22"/>
        </w:rPr>
      </w:pPr>
    </w:p>
    <w:p w:rsidR="00AF0D03" w:rsidRPr="00EF41BD" w:rsidRDefault="00AF0D03" w:rsidP="00AF0D03">
      <w:pPr>
        <w:jc w:val="both"/>
        <w:rPr>
          <w:rFonts w:asciiTheme="minorHAnsi" w:hAnsiTheme="minorHAnsi" w:cstheme="minorHAnsi"/>
          <w:sz w:val="22"/>
          <w:szCs w:val="22"/>
        </w:rPr>
      </w:pPr>
      <w:r w:rsidRPr="00EF41BD">
        <w:rPr>
          <w:rFonts w:asciiTheme="minorHAnsi" w:hAnsiTheme="minorHAnsi" w:cstheme="minorHAnsi"/>
          <w:sz w:val="22"/>
          <w:szCs w:val="22"/>
        </w:rPr>
        <w:lastRenderedPageBreak/>
        <w:t>V Praze dne ..........</w:t>
      </w:r>
      <w:r w:rsidR="004B4427">
        <w:rPr>
          <w:rFonts w:asciiTheme="minorHAnsi" w:hAnsiTheme="minorHAnsi" w:cstheme="minorHAnsi"/>
          <w:sz w:val="22"/>
          <w:szCs w:val="22"/>
        </w:rPr>
        <w:t>.................</w:t>
      </w:r>
      <w:r w:rsidR="004B4427">
        <w:rPr>
          <w:rFonts w:asciiTheme="minorHAnsi" w:hAnsiTheme="minorHAnsi" w:cstheme="minorHAnsi"/>
          <w:sz w:val="22"/>
          <w:szCs w:val="22"/>
        </w:rPr>
        <w:tab/>
      </w:r>
      <w:r w:rsidRPr="00EF41BD">
        <w:rPr>
          <w:rFonts w:asciiTheme="minorHAnsi" w:hAnsiTheme="minorHAnsi" w:cstheme="minorHAnsi"/>
          <w:sz w:val="22"/>
          <w:szCs w:val="22"/>
        </w:rPr>
        <w:tab/>
      </w:r>
      <w:r w:rsidRPr="00EF41BD">
        <w:rPr>
          <w:rFonts w:asciiTheme="minorHAnsi" w:hAnsiTheme="minorHAnsi" w:cstheme="minorHAnsi"/>
          <w:sz w:val="22"/>
          <w:szCs w:val="22"/>
        </w:rPr>
        <w:tab/>
        <w:t>V Praze dne .......................................</w:t>
      </w:r>
      <w:r w:rsidR="004B4427">
        <w:rPr>
          <w:rFonts w:asciiTheme="minorHAnsi" w:hAnsiTheme="minorHAnsi" w:cstheme="minorHAnsi"/>
          <w:sz w:val="22"/>
          <w:szCs w:val="22"/>
        </w:rPr>
        <w:t>..</w:t>
      </w:r>
    </w:p>
    <w:p w:rsidR="001F6C90" w:rsidRPr="00EF41BD" w:rsidRDefault="001F6C90" w:rsidP="00AF0D03">
      <w:pPr>
        <w:jc w:val="both"/>
        <w:rPr>
          <w:rFonts w:asciiTheme="minorHAnsi" w:hAnsiTheme="minorHAnsi" w:cstheme="minorHAnsi"/>
          <w:sz w:val="22"/>
          <w:szCs w:val="22"/>
        </w:rPr>
      </w:pPr>
    </w:p>
    <w:p w:rsidR="001F6C90" w:rsidRDefault="001F6C90" w:rsidP="00AF0D03">
      <w:pPr>
        <w:jc w:val="both"/>
        <w:rPr>
          <w:rFonts w:asciiTheme="minorHAnsi" w:hAnsiTheme="minorHAnsi" w:cstheme="minorHAnsi"/>
          <w:sz w:val="22"/>
          <w:szCs w:val="22"/>
        </w:rPr>
      </w:pPr>
    </w:p>
    <w:p w:rsidR="00843DDC" w:rsidRDefault="00843DDC" w:rsidP="00AF0D03">
      <w:pPr>
        <w:jc w:val="both"/>
        <w:rPr>
          <w:rFonts w:asciiTheme="minorHAnsi" w:hAnsiTheme="minorHAnsi" w:cstheme="minorHAnsi"/>
          <w:sz w:val="22"/>
          <w:szCs w:val="22"/>
        </w:rPr>
      </w:pPr>
    </w:p>
    <w:p w:rsidR="00843DDC" w:rsidRDefault="00843DDC" w:rsidP="00AF0D03">
      <w:pPr>
        <w:jc w:val="both"/>
        <w:rPr>
          <w:rFonts w:asciiTheme="minorHAnsi" w:hAnsiTheme="minorHAnsi" w:cstheme="minorHAnsi"/>
          <w:sz w:val="22"/>
          <w:szCs w:val="22"/>
        </w:rPr>
      </w:pPr>
    </w:p>
    <w:p w:rsidR="00843DDC" w:rsidRDefault="00843DDC" w:rsidP="00AF0D03">
      <w:pPr>
        <w:jc w:val="both"/>
        <w:rPr>
          <w:rFonts w:asciiTheme="minorHAnsi" w:hAnsiTheme="minorHAnsi" w:cstheme="minorHAnsi"/>
          <w:sz w:val="22"/>
          <w:szCs w:val="22"/>
        </w:rPr>
      </w:pPr>
    </w:p>
    <w:p w:rsidR="00843DDC" w:rsidRPr="00EF41BD" w:rsidRDefault="00843DDC" w:rsidP="00AF0D03">
      <w:pPr>
        <w:jc w:val="both"/>
        <w:rPr>
          <w:rFonts w:asciiTheme="minorHAnsi" w:hAnsiTheme="minorHAnsi" w:cstheme="minorHAnsi"/>
          <w:sz w:val="22"/>
          <w:szCs w:val="22"/>
        </w:rPr>
      </w:pPr>
    </w:p>
    <w:p w:rsidR="001F6C90" w:rsidRPr="00EF41BD" w:rsidRDefault="001F6C90" w:rsidP="00AF0D03">
      <w:pPr>
        <w:jc w:val="both"/>
        <w:rPr>
          <w:rFonts w:asciiTheme="minorHAnsi" w:hAnsiTheme="minorHAnsi" w:cstheme="minorHAnsi"/>
          <w:sz w:val="22"/>
          <w:szCs w:val="22"/>
        </w:rPr>
      </w:pPr>
    </w:p>
    <w:p w:rsidR="00AF0D03" w:rsidRPr="00EF41BD" w:rsidRDefault="00AF0D03" w:rsidP="00AF0D03">
      <w:pPr>
        <w:jc w:val="both"/>
        <w:rPr>
          <w:rFonts w:asciiTheme="minorHAnsi" w:hAnsiTheme="minorHAnsi" w:cstheme="minorHAnsi"/>
          <w:sz w:val="22"/>
          <w:szCs w:val="22"/>
        </w:rPr>
      </w:pPr>
      <w:r w:rsidRPr="00EF41BD">
        <w:rPr>
          <w:rFonts w:asciiTheme="minorHAnsi" w:hAnsiTheme="minorHAnsi" w:cstheme="minorHAnsi"/>
          <w:sz w:val="22"/>
          <w:szCs w:val="22"/>
        </w:rPr>
        <w:t>...................</w:t>
      </w:r>
      <w:r w:rsidR="00585370">
        <w:rPr>
          <w:rFonts w:asciiTheme="minorHAnsi" w:hAnsiTheme="minorHAnsi" w:cstheme="minorHAnsi"/>
          <w:sz w:val="22"/>
          <w:szCs w:val="22"/>
        </w:rPr>
        <w:t>............................</w:t>
      </w:r>
      <w:r w:rsidR="00585370">
        <w:rPr>
          <w:rFonts w:asciiTheme="minorHAnsi" w:hAnsiTheme="minorHAnsi" w:cstheme="minorHAnsi"/>
          <w:sz w:val="22"/>
          <w:szCs w:val="22"/>
        </w:rPr>
        <w:tab/>
      </w:r>
      <w:r w:rsidR="00585370">
        <w:rPr>
          <w:rFonts w:asciiTheme="minorHAnsi" w:hAnsiTheme="minorHAnsi" w:cstheme="minorHAnsi"/>
          <w:sz w:val="22"/>
          <w:szCs w:val="22"/>
        </w:rPr>
        <w:tab/>
      </w:r>
      <w:r w:rsidR="00585370">
        <w:rPr>
          <w:rFonts w:asciiTheme="minorHAnsi" w:hAnsiTheme="minorHAnsi" w:cstheme="minorHAnsi"/>
          <w:sz w:val="22"/>
          <w:szCs w:val="22"/>
        </w:rPr>
        <w:tab/>
      </w:r>
      <w:r w:rsidRPr="00EF41BD">
        <w:rPr>
          <w:rFonts w:asciiTheme="minorHAnsi" w:hAnsiTheme="minorHAnsi" w:cstheme="minorHAnsi"/>
          <w:sz w:val="22"/>
          <w:szCs w:val="22"/>
        </w:rPr>
        <w:t>.............................................................</w:t>
      </w:r>
    </w:p>
    <w:p w:rsidR="004B4427" w:rsidRDefault="004B4427" w:rsidP="00AF0D03">
      <w:pPr>
        <w:jc w:val="both"/>
        <w:rPr>
          <w:rFonts w:asciiTheme="minorHAnsi" w:hAnsiTheme="minorHAnsi" w:cstheme="minorHAnsi"/>
          <w:sz w:val="22"/>
          <w:szCs w:val="22"/>
        </w:rPr>
      </w:pPr>
      <w:proofErr w:type="spellStart"/>
      <w:r>
        <w:rPr>
          <w:rFonts w:asciiTheme="minorHAnsi" w:hAnsiTheme="minorHAnsi" w:cstheme="minorHAnsi"/>
          <w:sz w:val="22"/>
          <w:szCs w:val="22"/>
        </w:rPr>
        <w:t>Alicja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Knast</w:t>
      </w:r>
      <w:proofErr w:type="spellEnd"/>
      <w:r w:rsidR="00AF0D03" w:rsidRPr="00EF41BD">
        <w:rPr>
          <w:rFonts w:asciiTheme="minorHAnsi" w:hAnsiTheme="minorHAnsi" w:cstheme="minorHAnsi"/>
          <w:sz w:val="22"/>
          <w:szCs w:val="22"/>
        </w:rPr>
        <w:tab/>
      </w:r>
      <w:r w:rsidR="00AF0D03" w:rsidRPr="00EF41BD">
        <w:rPr>
          <w:rFonts w:asciiTheme="minorHAnsi" w:hAnsiTheme="minorHAnsi" w:cstheme="minorHAnsi"/>
          <w:sz w:val="22"/>
          <w:szCs w:val="22"/>
        </w:rPr>
        <w:tab/>
      </w:r>
      <w:r w:rsidR="00AF0D03" w:rsidRPr="00EF41BD">
        <w:rPr>
          <w:rFonts w:asciiTheme="minorHAnsi" w:hAnsiTheme="minorHAnsi" w:cstheme="minorHAnsi"/>
          <w:sz w:val="22"/>
          <w:szCs w:val="22"/>
        </w:rPr>
        <w:tab/>
      </w:r>
      <w:r w:rsidR="00AF0D03" w:rsidRPr="00EF41BD">
        <w:rPr>
          <w:rFonts w:asciiTheme="minorHAnsi" w:hAnsiTheme="minorHAnsi" w:cstheme="minorHAnsi"/>
          <w:sz w:val="22"/>
          <w:szCs w:val="22"/>
        </w:rPr>
        <w:tab/>
      </w:r>
      <w:r w:rsidR="00AF0D03" w:rsidRPr="00EF41BD">
        <w:rPr>
          <w:rFonts w:asciiTheme="minorHAnsi" w:hAnsiTheme="minorHAnsi" w:cstheme="minorHAnsi"/>
          <w:sz w:val="22"/>
          <w:szCs w:val="22"/>
        </w:rPr>
        <w:tab/>
      </w:r>
      <w:r>
        <w:rPr>
          <w:rFonts w:asciiTheme="minorHAnsi" w:hAnsiTheme="minorHAnsi" w:cstheme="minorHAnsi"/>
          <w:sz w:val="22"/>
          <w:szCs w:val="22"/>
        </w:rPr>
        <w:t>Ing. Libor Veselý</w:t>
      </w:r>
    </w:p>
    <w:p w:rsidR="004B4427" w:rsidRDefault="004B4427" w:rsidP="00AF0D03">
      <w:pPr>
        <w:jc w:val="both"/>
        <w:rPr>
          <w:rFonts w:asciiTheme="minorHAnsi" w:hAnsiTheme="minorHAnsi" w:cstheme="minorHAnsi"/>
          <w:sz w:val="22"/>
          <w:szCs w:val="22"/>
        </w:rPr>
      </w:pPr>
      <w:r>
        <w:rPr>
          <w:rFonts w:asciiTheme="minorHAnsi" w:hAnsiTheme="minorHAnsi" w:cstheme="minorHAnsi"/>
          <w:sz w:val="22"/>
          <w:szCs w:val="22"/>
        </w:rPr>
        <w:t>generální ředitelka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w:t>
      </w:r>
    </w:p>
    <w:p w:rsidR="00AF0D03" w:rsidRPr="00EF41BD" w:rsidRDefault="004B4427" w:rsidP="00AF0D03">
      <w:pPr>
        <w:jc w:val="both"/>
        <w:rPr>
          <w:rFonts w:asciiTheme="minorHAnsi" w:hAnsiTheme="minorHAnsi" w:cstheme="minorHAnsi"/>
          <w:sz w:val="22"/>
          <w:szCs w:val="22"/>
        </w:rPr>
      </w:pPr>
      <w:r>
        <w:rPr>
          <w:rFonts w:asciiTheme="minorHAnsi" w:hAnsiTheme="minorHAnsi" w:cstheme="minorHAnsi"/>
          <w:sz w:val="22"/>
          <w:szCs w:val="22"/>
        </w:rPr>
        <w:t>Národní galerie v Praze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KUNSTTRANS PRAHA, spol. s r.o.</w:t>
      </w:r>
    </w:p>
    <w:sectPr w:rsidR="00AF0D03" w:rsidRPr="00EF41B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6C" w:rsidRDefault="0052686C">
      <w:r>
        <w:separator/>
      </w:r>
    </w:p>
  </w:endnote>
  <w:endnote w:type="continuationSeparator" w:id="0">
    <w:p w:rsidR="0052686C" w:rsidRDefault="0052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CD" w:rsidRDefault="0042605E">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810838">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6C" w:rsidRDefault="0052686C">
      <w:r>
        <w:separator/>
      </w:r>
    </w:p>
  </w:footnote>
  <w:footnote w:type="continuationSeparator" w:id="0">
    <w:p w:rsidR="0052686C" w:rsidRDefault="00526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9D9"/>
    <w:multiLevelType w:val="hybridMultilevel"/>
    <w:tmpl w:val="AEEC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C6BF3"/>
    <w:multiLevelType w:val="hybridMultilevel"/>
    <w:tmpl w:val="80B081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832D9"/>
    <w:multiLevelType w:val="hybridMultilevel"/>
    <w:tmpl w:val="C0226442"/>
    <w:lvl w:ilvl="0" w:tplc="4370A72E">
      <w:start w:val="9"/>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797DFF"/>
    <w:multiLevelType w:val="hybridMultilevel"/>
    <w:tmpl w:val="D18C5D28"/>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E44C5"/>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0201B4D"/>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42B33AD"/>
    <w:multiLevelType w:val="hybridMultilevel"/>
    <w:tmpl w:val="171019CE"/>
    <w:lvl w:ilvl="0" w:tplc="59266D4A">
      <w:start w:val="1"/>
      <w:numFmt w:val="decimal"/>
      <w:lvlText w:val="%1."/>
      <w:lvlJc w:val="left"/>
      <w:pPr>
        <w:ind w:left="360" w:hanging="360"/>
      </w:pPr>
      <w:rPr>
        <w:rFonts w:asciiTheme="minorHAnsi" w:eastAsia="Microsoft Sans Serif" w:hAnsiTheme="minorHAnsi" w:cstheme="minorHAnsi" w:hint="default"/>
        <w:spacing w:val="-1"/>
        <w:w w:val="10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404B5C"/>
    <w:multiLevelType w:val="hybridMultilevel"/>
    <w:tmpl w:val="B902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DE3522"/>
    <w:multiLevelType w:val="hybridMultilevel"/>
    <w:tmpl w:val="3ABE0A6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666C06"/>
    <w:multiLevelType w:val="hybridMultilevel"/>
    <w:tmpl w:val="7738F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6D617F"/>
    <w:multiLevelType w:val="multilevel"/>
    <w:tmpl w:val="707E1CFA"/>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FA245E2"/>
    <w:multiLevelType w:val="singleLevel"/>
    <w:tmpl w:val="24C2A920"/>
    <w:lvl w:ilvl="0">
      <w:start w:val="1"/>
      <w:numFmt w:val="lowerLetter"/>
      <w:lvlText w:val="%1)"/>
      <w:lvlJc w:val="left"/>
      <w:pPr>
        <w:tabs>
          <w:tab w:val="num" w:pos="720"/>
        </w:tabs>
        <w:ind w:left="720" w:hanging="360"/>
      </w:pPr>
      <w:rPr>
        <w:rFonts w:hint="default"/>
        <w:strike w:val="0"/>
        <w:sz w:val="24"/>
        <w:szCs w:val="24"/>
      </w:rPr>
    </w:lvl>
  </w:abstractNum>
  <w:abstractNum w:abstractNumId="12" w15:restartNumberingAfterBreak="0">
    <w:nsid w:val="4FD605B4"/>
    <w:multiLevelType w:val="singleLevel"/>
    <w:tmpl w:val="0234C8C6"/>
    <w:lvl w:ilvl="0">
      <w:start w:val="1"/>
      <w:numFmt w:val="decimal"/>
      <w:lvlText w:val="%1."/>
      <w:lvlJc w:val="left"/>
      <w:pPr>
        <w:tabs>
          <w:tab w:val="num" w:pos="360"/>
        </w:tabs>
        <w:ind w:left="360" w:hanging="360"/>
      </w:pPr>
      <w:rPr>
        <w:rFonts w:hint="default"/>
        <w:sz w:val="24"/>
        <w:szCs w:val="24"/>
      </w:rPr>
    </w:lvl>
  </w:abstractNum>
  <w:abstractNum w:abstractNumId="13" w15:restartNumberingAfterBreak="0">
    <w:nsid w:val="583C3269"/>
    <w:multiLevelType w:val="hybridMultilevel"/>
    <w:tmpl w:val="3EB285E0"/>
    <w:lvl w:ilvl="0" w:tplc="5990502E">
      <w:start w:val="8"/>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197DA8"/>
    <w:multiLevelType w:val="multilevel"/>
    <w:tmpl w:val="E2A0C9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E5D70E1"/>
    <w:multiLevelType w:val="hybridMultilevel"/>
    <w:tmpl w:val="D9B81390"/>
    <w:lvl w:ilvl="0" w:tplc="E1D0AA9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E1D0AA96">
      <w:start w:val="1"/>
      <w:numFmt w:val="bullet"/>
      <w:lvlText w:val=""/>
      <w:lvlJc w:val="left"/>
      <w:pPr>
        <w:tabs>
          <w:tab w:val="num" w:pos="2160"/>
        </w:tabs>
        <w:ind w:left="2160" w:hanging="360"/>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8A05F5"/>
    <w:multiLevelType w:val="hybridMultilevel"/>
    <w:tmpl w:val="08F034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27495F"/>
    <w:multiLevelType w:val="hybridMultilevel"/>
    <w:tmpl w:val="7E5E5068"/>
    <w:lvl w:ilvl="0" w:tplc="82AA227C">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6A52677"/>
    <w:multiLevelType w:val="hybridMultilevel"/>
    <w:tmpl w:val="CA50F5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DD0DEA"/>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6DF75EFB"/>
    <w:multiLevelType w:val="hybridMultilevel"/>
    <w:tmpl w:val="26B68298"/>
    <w:lvl w:ilvl="0" w:tplc="C5D6521E">
      <w:start w:val="3"/>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7BE04B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79C721B1"/>
    <w:multiLevelType w:val="hybridMultilevel"/>
    <w:tmpl w:val="07662AAE"/>
    <w:lvl w:ilvl="0" w:tplc="B8CAA1D4">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864B9A"/>
    <w:multiLevelType w:val="singleLevel"/>
    <w:tmpl w:val="24C2A920"/>
    <w:lvl w:ilvl="0">
      <w:start w:val="1"/>
      <w:numFmt w:val="lowerLetter"/>
      <w:lvlText w:val="%1)"/>
      <w:lvlJc w:val="left"/>
      <w:pPr>
        <w:tabs>
          <w:tab w:val="num" w:pos="720"/>
        </w:tabs>
        <w:ind w:left="720" w:hanging="360"/>
      </w:pPr>
      <w:rPr>
        <w:rFonts w:hint="default"/>
        <w:strike w:val="0"/>
        <w:sz w:val="24"/>
        <w:szCs w:val="24"/>
      </w:rPr>
    </w:lvl>
  </w:abstractNum>
  <w:num w:numId="1">
    <w:abstractNumId w:val="19"/>
  </w:num>
  <w:num w:numId="2">
    <w:abstractNumId w:val="21"/>
  </w:num>
  <w:num w:numId="3">
    <w:abstractNumId w:val="14"/>
  </w:num>
  <w:num w:numId="4">
    <w:abstractNumId w:val="5"/>
  </w:num>
  <w:num w:numId="5">
    <w:abstractNumId w:val="4"/>
  </w:num>
  <w:num w:numId="6">
    <w:abstractNumId w:val="23"/>
  </w:num>
  <w:num w:numId="7">
    <w:abstractNumId w:val="10"/>
  </w:num>
  <w:num w:numId="8">
    <w:abstractNumId w:val="3"/>
  </w:num>
  <w:num w:numId="9">
    <w:abstractNumId w:val="15"/>
  </w:num>
  <w:num w:numId="10">
    <w:abstractNumId w:val="13"/>
  </w:num>
  <w:num w:numId="11">
    <w:abstractNumId w:val="20"/>
  </w:num>
  <w:num w:numId="12">
    <w:abstractNumId w:val="2"/>
  </w:num>
  <w:num w:numId="13">
    <w:abstractNumId w:val="9"/>
  </w:num>
  <w:num w:numId="14">
    <w:abstractNumId w:val="22"/>
  </w:num>
  <w:num w:numId="15">
    <w:abstractNumId w:val="12"/>
  </w:num>
  <w:num w:numId="16">
    <w:abstractNumId w:val="8"/>
  </w:num>
  <w:num w:numId="17">
    <w:abstractNumId w:val="17"/>
  </w:num>
  <w:num w:numId="18">
    <w:abstractNumId w:val="1"/>
  </w:num>
  <w:num w:numId="19">
    <w:abstractNumId w:val="16"/>
  </w:num>
  <w:num w:numId="20">
    <w:abstractNumId w:val="7"/>
  </w:num>
  <w:num w:numId="21">
    <w:abstractNumId w:val="0"/>
  </w:num>
  <w:num w:numId="22">
    <w:abstractNumId w:val="11"/>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ctiveWritingStyle w:appName="MSWord" w:lang="de-DE" w:vendorID="64" w:dllVersion="6" w:nlCheck="1" w:checkStyle="0"/>
  <w:activeWritingStyle w:appName="MSWord" w:lang="en-GB"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3"/>
    <w:rsid w:val="0002183E"/>
    <w:rsid w:val="00037EFD"/>
    <w:rsid w:val="00065244"/>
    <w:rsid w:val="000A2176"/>
    <w:rsid w:val="000E4B98"/>
    <w:rsid w:val="000F1772"/>
    <w:rsid w:val="000F39D9"/>
    <w:rsid w:val="00105E8E"/>
    <w:rsid w:val="001527FD"/>
    <w:rsid w:val="00176A53"/>
    <w:rsid w:val="00192DE5"/>
    <w:rsid w:val="001A73A3"/>
    <w:rsid w:val="001B161A"/>
    <w:rsid w:val="001B551E"/>
    <w:rsid w:val="001C3454"/>
    <w:rsid w:val="001D006E"/>
    <w:rsid w:val="001E544D"/>
    <w:rsid w:val="001E5738"/>
    <w:rsid w:val="001F1E7A"/>
    <w:rsid w:val="001F4839"/>
    <w:rsid w:val="001F66B5"/>
    <w:rsid w:val="001F6C90"/>
    <w:rsid w:val="00204130"/>
    <w:rsid w:val="002201D0"/>
    <w:rsid w:val="0023137D"/>
    <w:rsid w:val="002B63CE"/>
    <w:rsid w:val="002C15D1"/>
    <w:rsid w:val="002E0A87"/>
    <w:rsid w:val="002E10DA"/>
    <w:rsid w:val="002E2F8B"/>
    <w:rsid w:val="002F34AC"/>
    <w:rsid w:val="00306397"/>
    <w:rsid w:val="00314AED"/>
    <w:rsid w:val="003360AF"/>
    <w:rsid w:val="003405D0"/>
    <w:rsid w:val="00346129"/>
    <w:rsid w:val="003504A8"/>
    <w:rsid w:val="00354BAC"/>
    <w:rsid w:val="00386CAC"/>
    <w:rsid w:val="003B5193"/>
    <w:rsid w:val="003D36E2"/>
    <w:rsid w:val="003E575F"/>
    <w:rsid w:val="003F7242"/>
    <w:rsid w:val="0042605E"/>
    <w:rsid w:val="0044298F"/>
    <w:rsid w:val="00447B40"/>
    <w:rsid w:val="00450BAB"/>
    <w:rsid w:val="00451E29"/>
    <w:rsid w:val="004531BC"/>
    <w:rsid w:val="00483E1B"/>
    <w:rsid w:val="004A210C"/>
    <w:rsid w:val="004B4427"/>
    <w:rsid w:val="004C4498"/>
    <w:rsid w:val="004F2AEC"/>
    <w:rsid w:val="00515336"/>
    <w:rsid w:val="00524617"/>
    <w:rsid w:val="0052686C"/>
    <w:rsid w:val="00536DF4"/>
    <w:rsid w:val="00553399"/>
    <w:rsid w:val="00585370"/>
    <w:rsid w:val="00596EA4"/>
    <w:rsid w:val="005A7C9C"/>
    <w:rsid w:val="005C2673"/>
    <w:rsid w:val="005D2E30"/>
    <w:rsid w:val="005F06CC"/>
    <w:rsid w:val="005F6237"/>
    <w:rsid w:val="005F69A5"/>
    <w:rsid w:val="00613747"/>
    <w:rsid w:val="0062238D"/>
    <w:rsid w:val="00670439"/>
    <w:rsid w:val="006747EC"/>
    <w:rsid w:val="006813C9"/>
    <w:rsid w:val="006A6518"/>
    <w:rsid w:val="006B6F2F"/>
    <w:rsid w:val="006C4E71"/>
    <w:rsid w:val="00704A85"/>
    <w:rsid w:val="00725D07"/>
    <w:rsid w:val="00730A26"/>
    <w:rsid w:val="00737A9B"/>
    <w:rsid w:val="007546AA"/>
    <w:rsid w:val="00765E25"/>
    <w:rsid w:val="00767103"/>
    <w:rsid w:val="007B4CFD"/>
    <w:rsid w:val="007B611E"/>
    <w:rsid w:val="007C6559"/>
    <w:rsid w:val="007C6D37"/>
    <w:rsid w:val="007E5682"/>
    <w:rsid w:val="007E6912"/>
    <w:rsid w:val="007F0AF6"/>
    <w:rsid w:val="00810838"/>
    <w:rsid w:val="00832938"/>
    <w:rsid w:val="00832BD9"/>
    <w:rsid w:val="00843DDC"/>
    <w:rsid w:val="00844DA6"/>
    <w:rsid w:val="0085544F"/>
    <w:rsid w:val="00880082"/>
    <w:rsid w:val="00886128"/>
    <w:rsid w:val="00887A30"/>
    <w:rsid w:val="00895B98"/>
    <w:rsid w:val="008B1120"/>
    <w:rsid w:val="008C47B8"/>
    <w:rsid w:val="008C787C"/>
    <w:rsid w:val="008E37BE"/>
    <w:rsid w:val="009F1D77"/>
    <w:rsid w:val="009F33B1"/>
    <w:rsid w:val="00A32281"/>
    <w:rsid w:val="00A37BD9"/>
    <w:rsid w:val="00A51D6A"/>
    <w:rsid w:val="00A6514C"/>
    <w:rsid w:val="00AB1038"/>
    <w:rsid w:val="00AF0D03"/>
    <w:rsid w:val="00B059AE"/>
    <w:rsid w:val="00B07B2D"/>
    <w:rsid w:val="00B21EDE"/>
    <w:rsid w:val="00B45F68"/>
    <w:rsid w:val="00B76874"/>
    <w:rsid w:val="00B9106E"/>
    <w:rsid w:val="00BA2426"/>
    <w:rsid w:val="00BB0A30"/>
    <w:rsid w:val="00BB66A2"/>
    <w:rsid w:val="00BD1663"/>
    <w:rsid w:val="00BD1D38"/>
    <w:rsid w:val="00BD455D"/>
    <w:rsid w:val="00BE7A4C"/>
    <w:rsid w:val="00C21375"/>
    <w:rsid w:val="00C22D9A"/>
    <w:rsid w:val="00C455B7"/>
    <w:rsid w:val="00C6107D"/>
    <w:rsid w:val="00C9357F"/>
    <w:rsid w:val="00CE71FD"/>
    <w:rsid w:val="00D12B34"/>
    <w:rsid w:val="00D17303"/>
    <w:rsid w:val="00D31753"/>
    <w:rsid w:val="00D441FC"/>
    <w:rsid w:val="00D468B6"/>
    <w:rsid w:val="00DB58A5"/>
    <w:rsid w:val="00DC023E"/>
    <w:rsid w:val="00DD2D50"/>
    <w:rsid w:val="00DF1FAE"/>
    <w:rsid w:val="00E10F59"/>
    <w:rsid w:val="00E158C8"/>
    <w:rsid w:val="00E530E7"/>
    <w:rsid w:val="00E533F5"/>
    <w:rsid w:val="00EB5156"/>
    <w:rsid w:val="00EE4A54"/>
    <w:rsid w:val="00EF185D"/>
    <w:rsid w:val="00EF3090"/>
    <w:rsid w:val="00EF41BD"/>
    <w:rsid w:val="00F1595F"/>
    <w:rsid w:val="00F30235"/>
    <w:rsid w:val="00F70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47F3E"/>
  <w15:chartTrackingRefBased/>
  <w15:docId w15:val="{37E5D0DB-F453-424D-AAAE-AD88226D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D0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qFormat/>
    <w:rsid w:val="00AF0D03"/>
    <w:pPr>
      <w:keepNext/>
      <w:tabs>
        <w:tab w:val="num" w:pos="720"/>
      </w:tabs>
      <w:spacing w:before="240" w:after="60"/>
      <w:ind w:left="720" w:hanging="720"/>
      <w:outlineLvl w:val="2"/>
    </w:pPr>
    <w:rPr>
      <w:rFonts w:ascii="Arial" w:hAnsi="Arial" w:cs="Arial"/>
      <w:b/>
      <w:bCs/>
      <w:sz w:val="26"/>
      <w:szCs w:val="26"/>
    </w:rPr>
  </w:style>
  <w:style w:type="paragraph" w:styleId="Nadpis5">
    <w:name w:val="heading 5"/>
    <w:basedOn w:val="Normln"/>
    <w:next w:val="Normln"/>
    <w:link w:val="Nadpis5Char"/>
    <w:qFormat/>
    <w:rsid w:val="00AF0D03"/>
    <w:pPr>
      <w:tabs>
        <w:tab w:val="num" w:pos="1008"/>
      </w:tabs>
      <w:spacing w:before="240" w:after="60"/>
      <w:ind w:left="1008" w:hanging="1008"/>
      <w:outlineLvl w:val="4"/>
    </w:pPr>
    <w:rPr>
      <w:rFonts w:ascii="Tahoma"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link w:val="BezmezerChar"/>
    <w:uiPriority w:val="99"/>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rsid w:val="00AF0D03"/>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AF0D03"/>
    <w:rPr>
      <w:rFonts w:ascii="Tahoma" w:eastAsia="Times New Roman" w:hAnsi="Tahoma" w:cs="Times New Roman"/>
      <w:b/>
      <w:bCs/>
      <w:i/>
      <w:iCs/>
      <w:sz w:val="26"/>
      <w:szCs w:val="26"/>
      <w:lang w:eastAsia="cs-CZ"/>
    </w:rPr>
  </w:style>
  <w:style w:type="paragraph" w:styleId="Zkladntext">
    <w:name w:val="Body Text"/>
    <w:basedOn w:val="Normln"/>
    <w:link w:val="ZkladntextChar"/>
    <w:semiHidden/>
    <w:rsid w:val="00AF0D03"/>
    <w:pPr>
      <w:jc w:val="both"/>
    </w:pPr>
    <w:rPr>
      <w:sz w:val="24"/>
    </w:rPr>
  </w:style>
  <w:style w:type="character" w:customStyle="1" w:styleId="ZkladntextChar">
    <w:name w:val="Základní text Char"/>
    <w:basedOn w:val="Standardnpsmoodstavce"/>
    <w:link w:val="Zkladntext"/>
    <w:semiHidden/>
    <w:rsid w:val="00AF0D03"/>
    <w:rPr>
      <w:rFonts w:ascii="Times New Roman" w:eastAsia="Times New Roman" w:hAnsi="Times New Roman" w:cs="Times New Roman"/>
      <w:sz w:val="24"/>
      <w:szCs w:val="20"/>
      <w:lang w:eastAsia="cs-CZ"/>
    </w:rPr>
  </w:style>
  <w:style w:type="paragraph" w:styleId="Zpat">
    <w:name w:val="footer"/>
    <w:basedOn w:val="Normln"/>
    <w:link w:val="ZpatChar"/>
    <w:semiHidden/>
    <w:rsid w:val="00AF0D03"/>
    <w:pPr>
      <w:tabs>
        <w:tab w:val="center" w:pos="4536"/>
        <w:tab w:val="right" w:pos="9072"/>
      </w:tabs>
    </w:pPr>
  </w:style>
  <w:style w:type="character" w:customStyle="1" w:styleId="ZpatChar">
    <w:name w:val="Zápatí Char"/>
    <w:basedOn w:val="Standardnpsmoodstavce"/>
    <w:link w:val="Zpat"/>
    <w:semiHidden/>
    <w:rsid w:val="00AF0D03"/>
    <w:rPr>
      <w:rFonts w:ascii="Times New Roman" w:eastAsia="Times New Roman" w:hAnsi="Times New Roman" w:cs="Times New Roman"/>
      <w:sz w:val="20"/>
      <w:szCs w:val="20"/>
      <w:lang w:eastAsia="cs-CZ"/>
    </w:rPr>
  </w:style>
  <w:style w:type="character" w:styleId="slostrnky">
    <w:name w:val="page number"/>
    <w:basedOn w:val="Standardnpsmoodstavce"/>
    <w:semiHidden/>
    <w:rsid w:val="00AF0D03"/>
  </w:style>
  <w:style w:type="paragraph" w:customStyle="1" w:styleId="HLAVICKA">
    <w:name w:val="HLAVICKA"/>
    <w:basedOn w:val="Normln"/>
    <w:rsid w:val="00AF0D03"/>
    <w:pPr>
      <w:tabs>
        <w:tab w:val="left" w:pos="284"/>
        <w:tab w:val="left" w:pos="1134"/>
      </w:tabs>
      <w:overflowPunct w:val="0"/>
      <w:autoSpaceDE w:val="0"/>
      <w:autoSpaceDN w:val="0"/>
      <w:adjustRightInd w:val="0"/>
      <w:spacing w:after="60"/>
      <w:textAlignment w:val="baseline"/>
    </w:pPr>
  </w:style>
  <w:style w:type="character" w:customStyle="1" w:styleId="BezmezerChar">
    <w:name w:val="Bez mezer Char"/>
    <w:link w:val="Bezmezer"/>
    <w:uiPriority w:val="99"/>
    <w:rsid w:val="00AF0D03"/>
    <w:rPr>
      <w:rFonts w:ascii="Arial" w:hAnsi="Arial"/>
    </w:rPr>
  </w:style>
  <w:style w:type="paragraph" w:customStyle="1" w:styleId="Zkladntext0">
    <w:name w:val="Základní text~~~"/>
    <w:basedOn w:val="Normln"/>
    <w:rsid w:val="00AF0D03"/>
    <w:pPr>
      <w:widowControl w:val="0"/>
      <w:spacing w:line="288" w:lineRule="auto"/>
    </w:pPr>
    <w:rPr>
      <w:rFonts w:ascii="Arial" w:hAnsi="Arial"/>
      <w:sz w:val="24"/>
    </w:rPr>
  </w:style>
  <w:style w:type="character" w:customStyle="1" w:styleId="platne1">
    <w:name w:val="platne1"/>
    <w:uiPriority w:val="99"/>
    <w:rsid w:val="00AF0D03"/>
    <w:rPr>
      <w:w w:val="120"/>
    </w:rPr>
  </w:style>
  <w:style w:type="paragraph" w:customStyle="1" w:styleId="Default">
    <w:name w:val="Default"/>
    <w:rsid w:val="00451E29"/>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character" w:customStyle="1" w:styleId="lrzxr">
    <w:name w:val="lrzxr"/>
    <w:basedOn w:val="Standardnpsmoodstavce"/>
    <w:rsid w:val="00105E8E"/>
  </w:style>
  <w:style w:type="character" w:styleId="Odkaznakoment">
    <w:name w:val="annotation reference"/>
    <w:rsid w:val="00524617"/>
    <w:rPr>
      <w:sz w:val="16"/>
      <w:szCs w:val="16"/>
    </w:rPr>
  </w:style>
  <w:style w:type="paragraph" w:styleId="Textkomente">
    <w:name w:val="annotation text"/>
    <w:basedOn w:val="Normln"/>
    <w:link w:val="TextkomenteChar"/>
    <w:uiPriority w:val="99"/>
    <w:rsid w:val="00524617"/>
  </w:style>
  <w:style w:type="character" w:customStyle="1" w:styleId="TextkomenteChar">
    <w:name w:val="Text komentáře Char"/>
    <w:basedOn w:val="Standardnpsmoodstavce"/>
    <w:link w:val="Textkomente"/>
    <w:uiPriority w:val="99"/>
    <w:rsid w:val="0052461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246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4617"/>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B9106E"/>
    <w:rPr>
      <w:b/>
      <w:bCs/>
    </w:rPr>
  </w:style>
  <w:style w:type="character" w:customStyle="1" w:styleId="PedmtkomenteChar">
    <w:name w:val="Předmět komentáře Char"/>
    <w:basedOn w:val="TextkomenteChar"/>
    <w:link w:val="Pedmtkomente"/>
    <w:uiPriority w:val="99"/>
    <w:semiHidden/>
    <w:rsid w:val="00B9106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4EEC-374F-4EF5-94A8-F2B1A482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1801</Words>
  <Characters>10632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Vokřálová</dc:creator>
  <cp:keywords/>
  <dc:description/>
  <cp:lastModifiedBy>Zdenka Šímová</cp:lastModifiedBy>
  <cp:revision>5</cp:revision>
  <cp:lastPrinted>2020-08-12T10:44:00Z</cp:lastPrinted>
  <dcterms:created xsi:type="dcterms:W3CDTF">2022-11-15T16:06:00Z</dcterms:created>
  <dcterms:modified xsi:type="dcterms:W3CDTF">2022-11-24T10:06:00Z</dcterms:modified>
</cp:coreProperties>
</file>