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CB43" w14:textId="196C888E" w:rsidR="00FF55CD" w:rsidRPr="00FF55CD" w:rsidRDefault="00FF55CD" w:rsidP="00FF55CD">
      <w:pPr>
        <w:widowControl/>
        <w:autoSpaceDE/>
        <w:autoSpaceDN/>
        <w:spacing w:line="276" w:lineRule="auto"/>
        <w:ind w:left="705"/>
        <w:contextualSpacing/>
        <w:jc w:val="center"/>
        <w:rPr>
          <w:rFonts w:ascii="Arial" w:eastAsia="Calibri" w:hAnsi="Arial" w:cs="Arial"/>
          <w:b/>
          <w:sz w:val="32"/>
          <w:szCs w:val="32"/>
          <w:lang w:val="cs-CZ"/>
        </w:rPr>
      </w:pPr>
      <w:r w:rsidRPr="00FF55CD">
        <w:rPr>
          <w:rFonts w:ascii="Arial" w:eastAsia="Calibri" w:hAnsi="Arial" w:cs="Arial"/>
          <w:b/>
          <w:sz w:val="32"/>
          <w:szCs w:val="32"/>
          <w:lang w:val="cs-CZ"/>
        </w:rPr>
        <w:t>Dodatek č. 1 ke Smlouvě o poskytnutí stravovacích služeb</w:t>
      </w:r>
    </w:p>
    <w:p w14:paraId="71E1C4EB" w14:textId="5FC4557D" w:rsidR="00FF55CD" w:rsidRPr="006F3F49" w:rsidRDefault="00FF55CD" w:rsidP="00FF55CD">
      <w:pPr>
        <w:widowControl/>
        <w:autoSpaceDE/>
        <w:autoSpaceDN/>
        <w:spacing w:line="276" w:lineRule="auto"/>
        <w:ind w:left="705"/>
        <w:contextualSpacing/>
        <w:jc w:val="center"/>
        <w:rPr>
          <w:rFonts w:ascii="Arial" w:eastAsia="Calibri" w:hAnsi="Arial" w:cs="Arial"/>
          <w:b/>
          <w:sz w:val="24"/>
          <w:szCs w:val="24"/>
          <w:lang w:val="cs-CZ"/>
        </w:rPr>
      </w:pPr>
      <w:r w:rsidRPr="006F3F49">
        <w:rPr>
          <w:rFonts w:ascii="Arial" w:eastAsia="Calibri" w:hAnsi="Arial" w:cs="Arial"/>
          <w:b/>
          <w:sz w:val="24"/>
          <w:szCs w:val="24"/>
          <w:lang w:val="cs-CZ"/>
        </w:rPr>
        <w:t>ze dne 15.10.2021</w:t>
      </w:r>
    </w:p>
    <w:p w14:paraId="752156AB" w14:textId="77777777" w:rsidR="00FF55CD" w:rsidRDefault="00FF55CD" w:rsidP="009B66D0">
      <w:pPr>
        <w:widowControl/>
        <w:autoSpaceDE/>
        <w:autoSpaceDN/>
        <w:spacing w:line="276" w:lineRule="auto"/>
        <w:ind w:left="705"/>
        <w:contextualSpacing/>
        <w:jc w:val="both"/>
        <w:rPr>
          <w:rFonts w:ascii="Arial" w:eastAsia="Calibri" w:hAnsi="Arial" w:cs="Arial"/>
          <w:bCs/>
          <w:lang w:val="cs-CZ"/>
        </w:rPr>
      </w:pPr>
    </w:p>
    <w:p w14:paraId="23C6ADE2" w14:textId="3ADBA958" w:rsidR="00FF55CD" w:rsidRDefault="00FF55CD" w:rsidP="00663169">
      <w:pPr>
        <w:widowControl/>
        <w:autoSpaceDE/>
        <w:autoSpaceDN/>
        <w:spacing w:line="276" w:lineRule="auto"/>
        <w:ind w:left="705"/>
        <w:contextualSpacing/>
        <w:jc w:val="center"/>
        <w:rPr>
          <w:rFonts w:ascii="Arial" w:eastAsia="Calibri" w:hAnsi="Arial" w:cs="Arial"/>
          <w:bCs/>
          <w:lang w:val="cs-CZ"/>
        </w:rPr>
      </w:pPr>
      <w:r>
        <w:rPr>
          <w:rFonts w:ascii="Arial" w:eastAsia="Calibri" w:hAnsi="Arial" w:cs="Arial"/>
          <w:bCs/>
          <w:lang w:val="cs-CZ"/>
        </w:rPr>
        <w:t>která byla uzavřena mezi smluvními stranami:</w:t>
      </w:r>
    </w:p>
    <w:p w14:paraId="6749BB96" w14:textId="77777777" w:rsidR="00A74D82" w:rsidRPr="009B66D0" w:rsidRDefault="00A74D82" w:rsidP="00A74D82">
      <w:pPr>
        <w:pStyle w:val="Zkladntext"/>
        <w:rPr>
          <w:rFonts w:ascii="Arial" w:hAnsi="Arial" w:cs="Arial"/>
          <w:b/>
          <w:noProof/>
          <w:sz w:val="22"/>
          <w:szCs w:val="22"/>
          <w:lang w:val="cs-CZ"/>
        </w:rPr>
      </w:pPr>
    </w:p>
    <w:p w14:paraId="12AE505F" w14:textId="77777777" w:rsidR="00A74D82" w:rsidRPr="009B66D0" w:rsidRDefault="00A74D82" w:rsidP="00D70F9A">
      <w:pPr>
        <w:spacing w:after="80"/>
        <w:ind w:left="708"/>
        <w:rPr>
          <w:rFonts w:ascii="Arial" w:hAnsi="Arial" w:cs="Arial"/>
          <w:b/>
          <w:noProof/>
          <w:lang w:val="cs-CZ"/>
        </w:rPr>
      </w:pPr>
      <w:r w:rsidRPr="009B66D0">
        <w:rPr>
          <w:rFonts w:ascii="Arial" w:hAnsi="Arial" w:cs="Arial"/>
          <w:b/>
          <w:noProof/>
          <w:color w:val="1A1A1A"/>
          <w:w w:val="110"/>
          <w:lang w:val="cs-CZ"/>
        </w:rPr>
        <w:t xml:space="preserve">Městské středisko sociálních služeb </w:t>
      </w:r>
    </w:p>
    <w:p w14:paraId="444E0F0C" w14:textId="77777777" w:rsidR="00A74D82" w:rsidRPr="009B66D0" w:rsidRDefault="006363FC" w:rsidP="00D70F9A">
      <w:pPr>
        <w:pStyle w:val="Zkladntext"/>
        <w:spacing w:after="80" w:line="326" w:lineRule="auto"/>
        <w:ind w:left="714" w:right="3713" w:hanging="6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n</w:t>
      </w:r>
      <w:r w:rsidR="00A74D82"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ábřeží 1.</w:t>
      </w:r>
      <w:r w:rsid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 </w:t>
      </w:r>
      <w:r w:rsidR="00A74D82"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máje 2142, 397</w:t>
      </w:r>
      <w:r w:rsid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 </w:t>
      </w:r>
      <w:r w:rsidR="00A74D82"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01 Písek</w:t>
      </w:r>
    </w:p>
    <w:p w14:paraId="01A42497" w14:textId="2B264A06" w:rsidR="00A74D82" w:rsidRPr="009B66D0" w:rsidRDefault="009B66D0" w:rsidP="00D70F9A">
      <w:pPr>
        <w:pStyle w:val="Zkladntext"/>
        <w:tabs>
          <w:tab w:val="right" w:pos="2550"/>
        </w:tabs>
        <w:spacing w:after="80" w:line="261" w:lineRule="exact"/>
        <w:ind w:left="708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IČ</w:t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 w:rsidR="00FF55CD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   </w:t>
      </w:r>
      <w:r w:rsidR="00A74D82"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00512338</w:t>
      </w:r>
    </w:p>
    <w:p w14:paraId="111C778B" w14:textId="307A0A8F" w:rsidR="00A74D82" w:rsidRPr="009B66D0" w:rsidRDefault="009B66D0" w:rsidP="00D70F9A">
      <w:pPr>
        <w:pStyle w:val="Zkladntext"/>
        <w:tabs>
          <w:tab w:val="left" w:pos="1591"/>
        </w:tabs>
        <w:spacing w:after="80"/>
        <w:ind w:left="708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DIČ</w:t>
      </w:r>
      <w:r w:rsidR="006F3F49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 w:rsidR="00A74D82"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CZ</w:t>
      </w:r>
      <w:r w:rsidR="00A74D82" w:rsidRPr="009B66D0">
        <w:rPr>
          <w:rFonts w:ascii="Arial" w:hAnsi="Arial" w:cs="Arial"/>
          <w:noProof/>
          <w:color w:val="1A1A1A"/>
          <w:spacing w:val="-1"/>
          <w:w w:val="105"/>
          <w:sz w:val="22"/>
          <w:szCs w:val="22"/>
          <w:lang w:val="cs-CZ"/>
        </w:rPr>
        <w:t xml:space="preserve"> </w:t>
      </w:r>
      <w:r w:rsidR="00A74D82"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00512338</w:t>
      </w:r>
    </w:p>
    <w:p w14:paraId="0C22DC4D" w14:textId="77777777" w:rsidR="009B66D0" w:rsidRDefault="00A74D82" w:rsidP="00D70F9A">
      <w:pPr>
        <w:pStyle w:val="Zkladntext"/>
        <w:spacing w:after="80"/>
        <w:ind w:left="708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Zastoupen</w:t>
      </w:r>
      <w:r w:rsid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é</w:t>
      </w:r>
      <w:r w:rsidR="00B24FA2" w:rsidRPr="009B66D0">
        <w:rPr>
          <w:rFonts w:ascii="Arial" w:hAnsi="Arial" w:cs="Arial"/>
          <w:noProof/>
          <w:color w:val="1A1A1A"/>
          <w:spacing w:val="7"/>
          <w:w w:val="105"/>
          <w:sz w:val="22"/>
          <w:szCs w:val="22"/>
          <w:lang w:val="cs-CZ"/>
        </w:rPr>
        <w:t>: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 Bc. Jana Humpálová </w:t>
      </w:r>
      <w:r w:rsid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–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 ředitelka</w:t>
      </w:r>
    </w:p>
    <w:p w14:paraId="306A3BEB" w14:textId="460C48A7" w:rsidR="009B66D0" w:rsidRDefault="009B66D0" w:rsidP="00D70F9A">
      <w:pPr>
        <w:pStyle w:val="Zkladntext"/>
        <w:spacing w:after="80"/>
        <w:ind w:left="708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Kontaktní osoby</w:t>
      </w:r>
      <w:r w:rsidRPr="00FE3E97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: </w:t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 w:rsidR="00B2491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xxx</w:t>
      </w:r>
    </w:p>
    <w:p w14:paraId="76898291" w14:textId="738AAC1E" w:rsidR="009B66D0" w:rsidRDefault="009B66D0" w:rsidP="00D70F9A">
      <w:pPr>
        <w:pStyle w:val="Zkladntext"/>
        <w:tabs>
          <w:tab w:val="left" w:pos="709"/>
        </w:tabs>
        <w:spacing w:after="80"/>
        <w:ind w:left="708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 w:rsidR="00B2491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xxx</w:t>
      </w:r>
    </w:p>
    <w:p w14:paraId="1462F538" w14:textId="2F54F727" w:rsidR="00D70F9A" w:rsidRDefault="009B66D0" w:rsidP="00D70F9A">
      <w:pPr>
        <w:pStyle w:val="Zkladntext"/>
        <w:spacing w:after="80"/>
        <w:ind w:left="708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dále také jen jako „odběratel“  </w:t>
      </w:r>
    </w:p>
    <w:p w14:paraId="699A4EE2" w14:textId="77777777" w:rsidR="007264CB" w:rsidRDefault="007264CB" w:rsidP="00D70F9A">
      <w:pPr>
        <w:pStyle w:val="Zkladntext"/>
        <w:spacing w:after="80"/>
        <w:ind w:left="708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</w:p>
    <w:p w14:paraId="33661CDE" w14:textId="5FD12B63" w:rsidR="00A74D82" w:rsidRDefault="00A74D82" w:rsidP="00D70F9A">
      <w:pPr>
        <w:pStyle w:val="Zkladntext"/>
        <w:spacing w:after="80"/>
        <w:ind w:left="708"/>
        <w:rPr>
          <w:rFonts w:ascii="Arial" w:hAnsi="Arial" w:cs="Arial"/>
          <w:noProof/>
          <w:color w:val="1A1A1A"/>
          <w:w w:val="108"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8"/>
          <w:sz w:val="22"/>
          <w:szCs w:val="22"/>
          <w:lang w:val="cs-CZ"/>
        </w:rPr>
        <w:t>a</w:t>
      </w:r>
    </w:p>
    <w:p w14:paraId="767A5565" w14:textId="77777777" w:rsidR="007264CB" w:rsidRDefault="007264CB" w:rsidP="00D70F9A">
      <w:pPr>
        <w:pStyle w:val="Zkladntext"/>
        <w:spacing w:after="80"/>
        <w:ind w:left="708"/>
        <w:rPr>
          <w:rFonts w:ascii="Arial" w:hAnsi="Arial" w:cs="Arial"/>
          <w:noProof/>
          <w:color w:val="1A1A1A"/>
          <w:w w:val="108"/>
          <w:sz w:val="22"/>
          <w:szCs w:val="22"/>
          <w:lang w:val="cs-CZ"/>
        </w:rPr>
      </w:pPr>
    </w:p>
    <w:p w14:paraId="6F6E3AFA" w14:textId="77777777" w:rsidR="00A74D82" w:rsidRPr="009B66D0" w:rsidRDefault="009B66D0" w:rsidP="009B66D0">
      <w:pPr>
        <w:spacing w:before="101"/>
        <w:ind w:left="708"/>
        <w:rPr>
          <w:rFonts w:ascii="Arial" w:hAnsi="Arial" w:cs="Arial"/>
          <w:b/>
          <w:noProof/>
          <w:lang w:val="cs-CZ"/>
        </w:rPr>
      </w:pPr>
      <w:r>
        <w:rPr>
          <w:rFonts w:ascii="Arial" w:hAnsi="Arial" w:cs="Arial"/>
          <w:b/>
          <w:noProof/>
          <w:color w:val="1A1A1A"/>
          <w:w w:val="110"/>
          <w:lang w:val="cs-CZ"/>
        </w:rPr>
        <w:t>Zá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kladní</w:t>
      </w:r>
      <w:r w:rsidR="00A74D82" w:rsidRPr="009B66D0">
        <w:rPr>
          <w:rFonts w:ascii="Arial" w:hAnsi="Arial" w:cs="Arial"/>
          <w:b/>
          <w:noProof/>
          <w:color w:val="1A1A1A"/>
          <w:spacing w:val="-4"/>
          <w:w w:val="110"/>
          <w:lang w:val="cs-CZ"/>
        </w:rPr>
        <w:t xml:space="preserve"> š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kola</w:t>
      </w:r>
      <w:r w:rsidR="00A74D82" w:rsidRPr="009B66D0">
        <w:rPr>
          <w:rFonts w:ascii="Arial" w:hAnsi="Arial" w:cs="Arial"/>
          <w:b/>
          <w:noProof/>
          <w:color w:val="1A1A1A"/>
          <w:spacing w:val="-3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Josefa</w:t>
      </w:r>
      <w:r w:rsidR="00A74D82" w:rsidRPr="009B66D0">
        <w:rPr>
          <w:rFonts w:ascii="Arial" w:hAnsi="Arial" w:cs="Arial"/>
          <w:b/>
          <w:noProof/>
          <w:color w:val="1A1A1A"/>
          <w:spacing w:val="-3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Kajetána</w:t>
      </w:r>
      <w:r w:rsidR="00A74D82" w:rsidRPr="009B66D0">
        <w:rPr>
          <w:rFonts w:ascii="Arial" w:hAnsi="Arial" w:cs="Arial"/>
          <w:b/>
          <w:noProof/>
          <w:color w:val="1A1A1A"/>
          <w:spacing w:val="4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Tyla</w:t>
      </w:r>
      <w:r w:rsidR="00A74D82" w:rsidRPr="009B66D0">
        <w:rPr>
          <w:rFonts w:ascii="Arial" w:hAnsi="Arial" w:cs="Arial"/>
          <w:b/>
          <w:noProof/>
          <w:color w:val="1A1A1A"/>
          <w:spacing w:val="-5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a</w:t>
      </w:r>
      <w:r w:rsidR="00A74D82" w:rsidRPr="009B66D0">
        <w:rPr>
          <w:rFonts w:ascii="Arial" w:hAnsi="Arial" w:cs="Arial"/>
          <w:b/>
          <w:noProof/>
          <w:color w:val="1A1A1A"/>
          <w:spacing w:val="-9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Mateřská</w:t>
      </w:r>
      <w:r w:rsidR="00A74D82" w:rsidRPr="009B66D0">
        <w:rPr>
          <w:rFonts w:ascii="Arial" w:hAnsi="Arial" w:cs="Arial"/>
          <w:b/>
          <w:noProof/>
          <w:color w:val="1A1A1A"/>
          <w:spacing w:val="6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škola</w:t>
      </w:r>
      <w:r w:rsidR="00A74D82" w:rsidRPr="009B66D0">
        <w:rPr>
          <w:rFonts w:ascii="Arial" w:hAnsi="Arial" w:cs="Arial"/>
          <w:b/>
          <w:noProof/>
          <w:color w:val="1A1A1A"/>
          <w:spacing w:val="-1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Písek,</w:t>
      </w:r>
      <w:r w:rsidR="00A74D82" w:rsidRPr="009B66D0">
        <w:rPr>
          <w:rFonts w:ascii="Arial" w:hAnsi="Arial" w:cs="Arial"/>
          <w:b/>
          <w:noProof/>
          <w:color w:val="1A1A1A"/>
          <w:spacing w:val="-2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Tylova</w:t>
      </w:r>
      <w:r w:rsidR="00A74D82" w:rsidRPr="009B66D0">
        <w:rPr>
          <w:rFonts w:ascii="Arial" w:hAnsi="Arial" w:cs="Arial"/>
          <w:b/>
          <w:noProof/>
          <w:color w:val="1A1A1A"/>
          <w:spacing w:val="-1"/>
          <w:w w:val="110"/>
          <w:lang w:val="cs-CZ"/>
        </w:rPr>
        <w:t xml:space="preserve"> </w:t>
      </w:r>
      <w:r w:rsidR="00A74D82" w:rsidRPr="009B66D0">
        <w:rPr>
          <w:rFonts w:ascii="Arial" w:hAnsi="Arial" w:cs="Arial"/>
          <w:b/>
          <w:noProof/>
          <w:color w:val="1A1A1A"/>
          <w:w w:val="110"/>
          <w:lang w:val="cs-CZ"/>
        </w:rPr>
        <w:t>2391</w:t>
      </w:r>
    </w:p>
    <w:p w14:paraId="72D969DA" w14:textId="77777777" w:rsidR="00A74D82" w:rsidRPr="009B66D0" w:rsidRDefault="00A74D82" w:rsidP="00D70F9A">
      <w:pPr>
        <w:pStyle w:val="Zkladntext"/>
        <w:spacing w:after="80"/>
        <w:ind w:left="709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Tylova</w:t>
      </w:r>
      <w:r w:rsidRPr="009B66D0">
        <w:rPr>
          <w:rFonts w:ascii="Arial" w:hAnsi="Arial" w:cs="Arial"/>
          <w:noProof/>
          <w:color w:val="1A1A1A"/>
          <w:spacing w:val="5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2391,</w:t>
      </w:r>
      <w:r w:rsidRPr="009B66D0">
        <w:rPr>
          <w:rFonts w:ascii="Arial" w:hAnsi="Arial" w:cs="Arial"/>
          <w:noProof/>
          <w:color w:val="1A1A1A"/>
          <w:spacing w:val="7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397</w:t>
      </w:r>
      <w:r w:rsidRPr="009B66D0">
        <w:rPr>
          <w:rFonts w:ascii="Arial" w:hAnsi="Arial" w:cs="Arial"/>
          <w:noProof/>
          <w:color w:val="1A1A1A"/>
          <w:spacing w:val="-2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01</w:t>
      </w:r>
      <w:r w:rsidRPr="009B66D0">
        <w:rPr>
          <w:rFonts w:ascii="Arial" w:hAnsi="Arial" w:cs="Arial"/>
          <w:noProof/>
          <w:color w:val="1A1A1A"/>
          <w:spacing w:val="1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Písek</w:t>
      </w:r>
    </w:p>
    <w:p w14:paraId="19BEB2BB" w14:textId="77777777" w:rsidR="00A74D82" w:rsidRPr="009B66D0" w:rsidRDefault="00A74D82" w:rsidP="00D70F9A">
      <w:pPr>
        <w:pStyle w:val="Zkladntext"/>
        <w:tabs>
          <w:tab w:val="left" w:pos="1601"/>
        </w:tabs>
        <w:spacing w:after="80"/>
        <w:ind w:left="709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IČ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  <w:t>70890889</w:t>
      </w:r>
    </w:p>
    <w:p w14:paraId="43DB5E04" w14:textId="77777777" w:rsidR="00A74D82" w:rsidRPr="009B66D0" w:rsidRDefault="00A74D82" w:rsidP="00D70F9A">
      <w:pPr>
        <w:pStyle w:val="Zkladntext"/>
        <w:tabs>
          <w:tab w:val="left" w:pos="1601"/>
        </w:tabs>
        <w:spacing w:after="80"/>
        <w:ind w:left="709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DIČ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  <w:t>CZ</w:t>
      </w:r>
      <w:r w:rsidRPr="009B66D0">
        <w:rPr>
          <w:rFonts w:ascii="Arial" w:hAnsi="Arial" w:cs="Arial"/>
          <w:noProof/>
          <w:color w:val="1A1A1A"/>
          <w:spacing w:val="-4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70890889</w:t>
      </w:r>
    </w:p>
    <w:p w14:paraId="51B28E21" w14:textId="77777777" w:rsidR="009B66D0" w:rsidRDefault="00A74D82" w:rsidP="00D70F9A">
      <w:pPr>
        <w:pStyle w:val="Zkladntext"/>
        <w:spacing w:after="80"/>
        <w:ind w:left="709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Zastoupená:</w:t>
      </w:r>
      <w:r w:rsidRPr="009B66D0">
        <w:rPr>
          <w:rFonts w:ascii="Arial" w:hAnsi="Arial" w:cs="Arial"/>
          <w:noProof/>
          <w:color w:val="1A1A1A"/>
          <w:spacing w:val="2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Mgr</w:t>
      </w:r>
      <w:r w:rsidRPr="009B66D0">
        <w:rPr>
          <w:rFonts w:ascii="Arial" w:hAnsi="Arial" w:cs="Arial"/>
          <w:noProof/>
          <w:color w:val="3F3F3F"/>
          <w:w w:val="105"/>
          <w:sz w:val="22"/>
          <w:szCs w:val="22"/>
          <w:lang w:val="cs-CZ"/>
        </w:rPr>
        <w:t>.</w:t>
      </w:r>
      <w:r w:rsidRPr="009B66D0">
        <w:rPr>
          <w:rFonts w:ascii="Arial" w:hAnsi="Arial" w:cs="Arial"/>
          <w:noProof/>
          <w:color w:val="3F3F3F"/>
          <w:spacing w:val="-6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Bc.</w:t>
      </w:r>
      <w:r w:rsidRPr="009B66D0">
        <w:rPr>
          <w:rFonts w:ascii="Arial" w:hAnsi="Arial" w:cs="Arial"/>
          <w:noProof/>
          <w:color w:val="1A1A1A"/>
          <w:spacing w:val="-5"/>
          <w:w w:val="105"/>
          <w:sz w:val="22"/>
          <w:szCs w:val="22"/>
          <w:lang w:val="cs-CZ"/>
        </w:rPr>
        <w:t xml:space="preserve"> 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Pavel Koc </w:t>
      </w:r>
      <w:r w:rsid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–</w:t>
      </w:r>
      <w:r w:rsidRPr="009B66D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 xml:space="preserve"> ředitel</w:t>
      </w:r>
    </w:p>
    <w:p w14:paraId="4A035730" w14:textId="39E4883D" w:rsidR="00D70F9A" w:rsidRDefault="00D70F9A" w:rsidP="00D70F9A">
      <w:pPr>
        <w:pStyle w:val="Zkladntext"/>
        <w:spacing w:after="80"/>
        <w:ind w:left="709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 w:rsidRPr="00663169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Kontaktní osob</w:t>
      </w:r>
      <w:r w:rsidR="006F3F49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y</w:t>
      </w:r>
      <w:r w:rsidRPr="00663169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:</w:t>
      </w:r>
      <w:r w:rsidR="00663169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 w:rsidR="00B2491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xxx</w:t>
      </w:r>
    </w:p>
    <w:p w14:paraId="268179FE" w14:textId="0BAE0CA3" w:rsidR="00BF7AC8" w:rsidRDefault="00BF7AC8" w:rsidP="00D70F9A">
      <w:pPr>
        <w:pStyle w:val="Zkladntext"/>
        <w:spacing w:after="80"/>
        <w:ind w:left="709"/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ab/>
      </w:r>
      <w:r w:rsidR="00B24910"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xxx</w:t>
      </w:r>
      <w:bookmarkStart w:id="0" w:name="_GoBack"/>
      <w:bookmarkEnd w:id="0"/>
    </w:p>
    <w:p w14:paraId="450A15E7" w14:textId="77777777" w:rsidR="00663169" w:rsidRDefault="00663169" w:rsidP="00D70F9A">
      <w:pPr>
        <w:pStyle w:val="Zkladntext"/>
        <w:spacing w:after="80"/>
        <w:ind w:left="709"/>
        <w:rPr>
          <w:rFonts w:ascii="Arial" w:hAnsi="Arial" w:cs="Arial"/>
          <w:noProof/>
          <w:sz w:val="22"/>
          <w:szCs w:val="22"/>
          <w:lang w:val="cs-CZ"/>
        </w:rPr>
      </w:pPr>
    </w:p>
    <w:p w14:paraId="7D34A60C" w14:textId="77777777" w:rsidR="009B66D0" w:rsidRDefault="009B66D0" w:rsidP="00D70F9A">
      <w:pPr>
        <w:pStyle w:val="Zkladntext"/>
        <w:spacing w:after="80"/>
        <w:ind w:left="709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color w:val="1A1A1A"/>
          <w:w w:val="105"/>
          <w:sz w:val="22"/>
          <w:szCs w:val="22"/>
          <w:lang w:val="cs-CZ"/>
        </w:rPr>
        <w:t>dále také jen jako „dodavatel“</w:t>
      </w:r>
    </w:p>
    <w:p w14:paraId="67D323DA" w14:textId="77777777" w:rsidR="009B66D0" w:rsidRDefault="009B66D0" w:rsidP="009B66D0">
      <w:pPr>
        <w:pStyle w:val="Zkladntext"/>
        <w:spacing w:before="91"/>
        <w:ind w:left="708"/>
        <w:rPr>
          <w:rFonts w:ascii="Arial" w:hAnsi="Arial" w:cs="Arial"/>
          <w:noProof/>
          <w:sz w:val="22"/>
          <w:szCs w:val="22"/>
          <w:lang w:val="cs-CZ"/>
        </w:rPr>
      </w:pPr>
    </w:p>
    <w:p w14:paraId="6BCE0F95" w14:textId="77777777" w:rsidR="00516F7C" w:rsidRPr="009B66D0" w:rsidRDefault="00516F7C" w:rsidP="009B66D0">
      <w:pPr>
        <w:pStyle w:val="Zkladntext"/>
        <w:spacing w:before="91"/>
        <w:ind w:left="708"/>
        <w:rPr>
          <w:rFonts w:ascii="Arial" w:hAnsi="Arial" w:cs="Arial"/>
          <w:noProof/>
          <w:sz w:val="22"/>
          <w:szCs w:val="22"/>
          <w:lang w:val="cs-CZ"/>
        </w:rPr>
      </w:pPr>
    </w:p>
    <w:p w14:paraId="32204DD7" w14:textId="1AB86147" w:rsidR="009B66D0" w:rsidRPr="007264CB" w:rsidRDefault="00516F7C" w:rsidP="00516F7C">
      <w:pPr>
        <w:ind w:right="876" w:firstLine="708"/>
        <w:rPr>
          <w:rFonts w:ascii="Arial" w:hAnsi="Arial" w:cs="Arial"/>
          <w:b/>
          <w:noProof/>
          <w:sz w:val="24"/>
          <w:szCs w:val="24"/>
          <w:lang w:val="cs-CZ"/>
        </w:rPr>
      </w:pPr>
      <w:r w:rsidRPr="007264CB">
        <w:rPr>
          <w:rFonts w:ascii="Arial" w:hAnsi="Arial" w:cs="Arial"/>
          <w:b/>
          <w:noProof/>
          <w:sz w:val="24"/>
          <w:szCs w:val="24"/>
          <w:lang w:val="cs-CZ"/>
        </w:rPr>
        <w:t>Tímto Dodatkem se upravuje bod 5. Cena a platební podmínky</w:t>
      </w:r>
    </w:p>
    <w:p w14:paraId="1C56F4D8" w14:textId="77777777" w:rsidR="00A74D82" w:rsidRPr="007264CB" w:rsidRDefault="00A74D82" w:rsidP="00A74D82">
      <w:pPr>
        <w:pStyle w:val="Zkladntext"/>
        <w:spacing w:before="11"/>
        <w:rPr>
          <w:rFonts w:ascii="Arial" w:hAnsi="Arial" w:cs="Arial"/>
          <w:b/>
          <w:noProof/>
          <w:sz w:val="28"/>
          <w:szCs w:val="28"/>
          <w:lang w:val="cs-CZ"/>
        </w:rPr>
      </w:pPr>
    </w:p>
    <w:p w14:paraId="05667889" w14:textId="5B38C010" w:rsidR="00A74D82" w:rsidRPr="00516F7C" w:rsidRDefault="00516F7C" w:rsidP="00A74D8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Pr="00516F7C">
        <w:rPr>
          <w:rFonts w:ascii="Arial" w:hAnsi="Arial" w:cs="Arial"/>
          <w:b/>
          <w:bCs/>
          <w:sz w:val="22"/>
          <w:szCs w:val="22"/>
          <w:lang w:val="cs-CZ"/>
        </w:rPr>
        <w:t>Nově zní bod 5.</w:t>
      </w:r>
      <w:r>
        <w:rPr>
          <w:rFonts w:ascii="Arial" w:hAnsi="Arial" w:cs="Arial"/>
          <w:b/>
          <w:bCs/>
          <w:sz w:val="22"/>
          <w:szCs w:val="22"/>
          <w:lang w:val="cs-CZ"/>
        </w:rPr>
        <w:t>1</w:t>
      </w:r>
      <w:r w:rsidRPr="00516F7C">
        <w:rPr>
          <w:rFonts w:ascii="Arial" w:hAnsi="Arial" w:cs="Arial"/>
          <w:b/>
          <w:bCs/>
          <w:sz w:val="22"/>
          <w:szCs w:val="22"/>
          <w:lang w:val="cs-CZ"/>
        </w:rPr>
        <w:t xml:space="preserve"> takto:</w:t>
      </w:r>
    </w:p>
    <w:p w14:paraId="40A0870B" w14:textId="5F3F8838" w:rsidR="00516F7C" w:rsidRDefault="00516F7C" w:rsidP="00A74D82">
      <w:pPr>
        <w:pStyle w:val="Zkladntex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Cena oběda dle této Smlouvy je stanovena na 85,- Kč včetně DPH</w:t>
      </w:r>
      <w:r w:rsidR="006F3F49">
        <w:rPr>
          <w:rFonts w:ascii="Arial" w:hAnsi="Arial" w:cs="Arial"/>
          <w:sz w:val="22"/>
          <w:szCs w:val="22"/>
          <w:lang w:val="cs-CZ"/>
        </w:rPr>
        <w:t>.</w:t>
      </w:r>
    </w:p>
    <w:p w14:paraId="5BDBA5D0" w14:textId="14751174" w:rsidR="00516F7C" w:rsidRDefault="00516F7C" w:rsidP="00A74D82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6A2B5067" w14:textId="3D09C4FC" w:rsidR="00516F7C" w:rsidRDefault="00516F7C" w:rsidP="00A74D82">
      <w:pPr>
        <w:pStyle w:val="Zkladntex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Ostatní ujednání smlouvy zůstávají beze změny.</w:t>
      </w:r>
    </w:p>
    <w:p w14:paraId="3AD6D894" w14:textId="77777777" w:rsidR="006F3F49" w:rsidRDefault="006F3F49" w:rsidP="00A74D82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6B987B35" w14:textId="344EB7C1" w:rsidR="00516F7C" w:rsidRDefault="00516F7C" w:rsidP="00A74D82">
      <w:pPr>
        <w:pStyle w:val="Zkladntext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>Dodatek nabývá platnosti a účinnosti dnem 1.1.2023</w:t>
      </w:r>
    </w:p>
    <w:p w14:paraId="4AEC491F" w14:textId="77777777" w:rsidR="00516F7C" w:rsidRPr="009B66D0" w:rsidRDefault="00516F7C" w:rsidP="00A74D82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41C0A4CA" w14:textId="4E2AFB20" w:rsidR="00A74D82" w:rsidRDefault="00A74D82" w:rsidP="00A74D82">
      <w:pPr>
        <w:pStyle w:val="Zkladntext"/>
        <w:spacing w:before="41"/>
        <w:ind w:firstLine="851"/>
        <w:rPr>
          <w:rFonts w:ascii="Arial" w:hAnsi="Arial" w:cs="Arial"/>
          <w:noProof/>
          <w:sz w:val="22"/>
          <w:szCs w:val="22"/>
          <w:lang w:val="cs-CZ"/>
        </w:rPr>
      </w:pPr>
    </w:p>
    <w:p w14:paraId="27540F88" w14:textId="5EE4AE8B" w:rsidR="00516F7C" w:rsidRDefault="00516F7C" w:rsidP="00A74D82">
      <w:pPr>
        <w:pStyle w:val="Zkladntext"/>
        <w:spacing w:before="41"/>
        <w:ind w:firstLine="851"/>
        <w:rPr>
          <w:rFonts w:ascii="Arial" w:hAnsi="Arial" w:cs="Arial"/>
          <w:noProof/>
          <w:sz w:val="22"/>
          <w:szCs w:val="22"/>
          <w:lang w:val="cs-CZ"/>
        </w:rPr>
      </w:pPr>
    </w:p>
    <w:p w14:paraId="0608F80C" w14:textId="77777777" w:rsidR="00516F7C" w:rsidRPr="009B66D0" w:rsidRDefault="00516F7C" w:rsidP="00A74D82">
      <w:pPr>
        <w:pStyle w:val="Zkladntext"/>
        <w:spacing w:before="41"/>
        <w:ind w:firstLine="851"/>
        <w:rPr>
          <w:rFonts w:ascii="Arial" w:hAnsi="Arial" w:cs="Arial"/>
          <w:noProof/>
          <w:sz w:val="22"/>
          <w:szCs w:val="22"/>
          <w:lang w:val="cs-CZ"/>
        </w:rPr>
      </w:pPr>
    </w:p>
    <w:p w14:paraId="167E9E52" w14:textId="77777777" w:rsidR="00A74D82" w:rsidRPr="009B66D0" w:rsidRDefault="00A74D82" w:rsidP="00A74D82">
      <w:pPr>
        <w:pStyle w:val="Zkladntext"/>
        <w:spacing w:before="41"/>
        <w:ind w:firstLine="851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sz w:val="22"/>
          <w:szCs w:val="22"/>
          <w:lang w:val="cs-CZ"/>
        </w:rPr>
        <w:t>…………………………</w:t>
      </w:r>
      <w:r w:rsidR="006E6417" w:rsidRPr="009B66D0">
        <w:rPr>
          <w:rFonts w:ascii="Arial" w:hAnsi="Arial" w:cs="Arial"/>
          <w:noProof/>
          <w:sz w:val="22"/>
          <w:szCs w:val="22"/>
          <w:lang w:val="cs-CZ"/>
        </w:rPr>
        <w:t>……</w:t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  <w:t>…………………………</w:t>
      </w:r>
      <w:r w:rsidR="006E6417" w:rsidRPr="009B66D0">
        <w:rPr>
          <w:rFonts w:ascii="Arial" w:hAnsi="Arial" w:cs="Arial"/>
          <w:noProof/>
          <w:sz w:val="22"/>
          <w:szCs w:val="22"/>
          <w:lang w:val="cs-CZ"/>
        </w:rPr>
        <w:t>………</w:t>
      </w:r>
    </w:p>
    <w:p w14:paraId="128C6777" w14:textId="77777777" w:rsidR="00A74D82" w:rsidRPr="009B66D0" w:rsidRDefault="00A74D82" w:rsidP="00A74D82">
      <w:pPr>
        <w:pStyle w:val="Zkladntext"/>
        <w:spacing w:before="41"/>
        <w:ind w:firstLine="851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sz w:val="22"/>
          <w:szCs w:val="22"/>
          <w:lang w:val="cs-CZ"/>
        </w:rPr>
        <w:t xml:space="preserve">   Mgr. Bc. Pavel Koc</w:t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  <w:t xml:space="preserve">        Bc. Jana Humpálová</w:t>
      </w:r>
    </w:p>
    <w:p w14:paraId="5C650037" w14:textId="212086E7" w:rsidR="00483FE0" w:rsidRPr="00516F7C" w:rsidRDefault="00A74D82" w:rsidP="00516F7C">
      <w:pPr>
        <w:pStyle w:val="Zkladntext"/>
        <w:spacing w:before="41"/>
        <w:ind w:firstLine="851"/>
        <w:rPr>
          <w:rFonts w:ascii="Arial" w:hAnsi="Arial" w:cs="Arial"/>
          <w:noProof/>
          <w:sz w:val="22"/>
          <w:szCs w:val="22"/>
          <w:lang w:val="cs-CZ"/>
        </w:rPr>
      </w:pPr>
      <w:r w:rsidRPr="009B66D0">
        <w:rPr>
          <w:rFonts w:ascii="Arial" w:hAnsi="Arial" w:cs="Arial"/>
          <w:noProof/>
          <w:sz w:val="22"/>
          <w:szCs w:val="22"/>
          <w:lang w:val="cs-CZ"/>
        </w:rPr>
        <w:t xml:space="preserve">      za dodavatele</w:t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</w:r>
      <w:r w:rsidRPr="009B66D0">
        <w:rPr>
          <w:rFonts w:ascii="Arial" w:hAnsi="Arial" w:cs="Arial"/>
          <w:noProof/>
          <w:sz w:val="22"/>
          <w:szCs w:val="22"/>
          <w:lang w:val="cs-CZ"/>
        </w:rPr>
        <w:tab/>
        <w:t xml:space="preserve">         za odběratele</w:t>
      </w:r>
    </w:p>
    <w:sectPr w:rsidR="00483FE0" w:rsidRPr="00516F7C" w:rsidSect="00A74D82">
      <w:footerReference w:type="default" r:id="rId8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331A7" w14:textId="77777777" w:rsidR="005A10AA" w:rsidRDefault="005A10AA">
      <w:r>
        <w:separator/>
      </w:r>
    </w:p>
  </w:endnote>
  <w:endnote w:type="continuationSeparator" w:id="0">
    <w:p w14:paraId="5215919C" w14:textId="77777777" w:rsidR="005A10AA" w:rsidRDefault="005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391400"/>
      <w:docPartObj>
        <w:docPartGallery w:val="Page Numbers (Bottom of Page)"/>
        <w:docPartUnique/>
      </w:docPartObj>
    </w:sdtPr>
    <w:sdtEndPr/>
    <w:sdtContent>
      <w:p w14:paraId="09436CBD" w14:textId="2123E967" w:rsidR="00B72A51" w:rsidRDefault="000C30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910" w:rsidRPr="00B24910">
          <w:rPr>
            <w:noProof/>
            <w:lang w:val="cs-CZ"/>
          </w:rPr>
          <w:t>1</w:t>
        </w:r>
        <w:r>
          <w:fldChar w:fldCharType="end"/>
        </w:r>
      </w:p>
    </w:sdtContent>
  </w:sdt>
  <w:p w14:paraId="7AAF3C83" w14:textId="77777777" w:rsidR="00764352" w:rsidRDefault="00B24910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FB79C" w14:textId="77777777" w:rsidR="005A10AA" w:rsidRDefault="005A10AA">
      <w:r>
        <w:separator/>
      </w:r>
    </w:p>
  </w:footnote>
  <w:footnote w:type="continuationSeparator" w:id="0">
    <w:p w14:paraId="330F368A" w14:textId="77777777" w:rsidR="005A10AA" w:rsidRDefault="005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34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813C4A"/>
    <w:multiLevelType w:val="hybridMultilevel"/>
    <w:tmpl w:val="2C86911E"/>
    <w:lvl w:ilvl="0" w:tplc="DA30FE50">
      <w:numFmt w:val="bullet"/>
      <w:lvlText w:val="•"/>
      <w:lvlJc w:val="left"/>
      <w:pPr>
        <w:ind w:left="432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D5D5D"/>
        <w:w w:val="49"/>
        <w:sz w:val="24"/>
        <w:szCs w:val="24"/>
      </w:rPr>
    </w:lvl>
    <w:lvl w:ilvl="1" w:tplc="ECEA6E2C">
      <w:numFmt w:val="bullet"/>
      <w:lvlText w:val="•"/>
      <w:lvlJc w:val="left"/>
      <w:pPr>
        <w:ind w:left="551" w:hanging="110"/>
      </w:pPr>
      <w:rPr>
        <w:rFonts w:hint="default"/>
      </w:rPr>
    </w:lvl>
    <w:lvl w:ilvl="2" w:tplc="2C46C124">
      <w:numFmt w:val="bullet"/>
      <w:lvlText w:val="•"/>
      <w:lvlJc w:val="left"/>
      <w:pPr>
        <w:ind w:left="663" w:hanging="110"/>
      </w:pPr>
      <w:rPr>
        <w:rFonts w:hint="default"/>
      </w:rPr>
    </w:lvl>
    <w:lvl w:ilvl="3" w:tplc="F8DA8A40">
      <w:numFmt w:val="bullet"/>
      <w:lvlText w:val="•"/>
      <w:lvlJc w:val="left"/>
      <w:pPr>
        <w:ind w:left="775" w:hanging="110"/>
      </w:pPr>
      <w:rPr>
        <w:rFonts w:hint="default"/>
      </w:rPr>
    </w:lvl>
    <w:lvl w:ilvl="4" w:tplc="2DB4D2C0">
      <w:numFmt w:val="bullet"/>
      <w:lvlText w:val="•"/>
      <w:lvlJc w:val="left"/>
      <w:pPr>
        <w:ind w:left="887" w:hanging="110"/>
      </w:pPr>
      <w:rPr>
        <w:rFonts w:hint="default"/>
      </w:rPr>
    </w:lvl>
    <w:lvl w:ilvl="5" w:tplc="CDEA3A34">
      <w:numFmt w:val="bullet"/>
      <w:lvlText w:val="•"/>
      <w:lvlJc w:val="left"/>
      <w:pPr>
        <w:ind w:left="998" w:hanging="110"/>
      </w:pPr>
      <w:rPr>
        <w:rFonts w:hint="default"/>
      </w:rPr>
    </w:lvl>
    <w:lvl w:ilvl="6" w:tplc="474CAE14">
      <w:numFmt w:val="bullet"/>
      <w:lvlText w:val="•"/>
      <w:lvlJc w:val="left"/>
      <w:pPr>
        <w:ind w:left="1110" w:hanging="110"/>
      </w:pPr>
      <w:rPr>
        <w:rFonts w:hint="default"/>
      </w:rPr>
    </w:lvl>
    <w:lvl w:ilvl="7" w:tplc="B23AF690">
      <w:numFmt w:val="bullet"/>
      <w:lvlText w:val="•"/>
      <w:lvlJc w:val="left"/>
      <w:pPr>
        <w:ind w:left="1222" w:hanging="110"/>
      </w:pPr>
      <w:rPr>
        <w:rFonts w:hint="default"/>
      </w:rPr>
    </w:lvl>
    <w:lvl w:ilvl="8" w:tplc="B2D65DC2">
      <w:numFmt w:val="bullet"/>
      <w:lvlText w:val="•"/>
      <w:lvlJc w:val="left"/>
      <w:pPr>
        <w:ind w:left="1334" w:hanging="110"/>
      </w:pPr>
      <w:rPr>
        <w:rFonts w:hint="default"/>
      </w:rPr>
    </w:lvl>
  </w:abstractNum>
  <w:abstractNum w:abstractNumId="2" w15:restartNumberingAfterBreak="0">
    <w:nsid w:val="1F53618A"/>
    <w:multiLevelType w:val="multilevel"/>
    <w:tmpl w:val="D504B1AA"/>
    <w:lvl w:ilvl="0">
      <w:start w:val="4"/>
      <w:numFmt w:val="decimal"/>
      <w:lvlText w:val="%1"/>
      <w:lvlJc w:val="left"/>
      <w:pPr>
        <w:ind w:left="1923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72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C1C1C"/>
        <w:w w:val="101"/>
        <w:sz w:val="24"/>
        <w:szCs w:val="24"/>
      </w:rPr>
    </w:lvl>
    <w:lvl w:ilvl="2">
      <w:numFmt w:val="bullet"/>
      <w:lvlText w:val="•"/>
      <w:lvlJc w:val="left"/>
      <w:pPr>
        <w:ind w:left="3836" w:hanging="726"/>
      </w:pPr>
      <w:rPr>
        <w:rFonts w:hint="default"/>
      </w:rPr>
    </w:lvl>
    <w:lvl w:ilvl="3">
      <w:numFmt w:val="bullet"/>
      <w:lvlText w:val="•"/>
      <w:lvlJc w:val="left"/>
      <w:pPr>
        <w:ind w:left="4795" w:hanging="726"/>
      </w:pPr>
      <w:rPr>
        <w:rFonts w:hint="default"/>
      </w:rPr>
    </w:lvl>
    <w:lvl w:ilvl="4">
      <w:numFmt w:val="bullet"/>
      <w:lvlText w:val="•"/>
      <w:lvlJc w:val="left"/>
      <w:pPr>
        <w:ind w:left="5753" w:hanging="726"/>
      </w:pPr>
      <w:rPr>
        <w:rFonts w:hint="default"/>
      </w:rPr>
    </w:lvl>
    <w:lvl w:ilvl="5">
      <w:numFmt w:val="bullet"/>
      <w:lvlText w:val="•"/>
      <w:lvlJc w:val="left"/>
      <w:pPr>
        <w:ind w:left="6712" w:hanging="726"/>
      </w:pPr>
      <w:rPr>
        <w:rFonts w:hint="default"/>
      </w:rPr>
    </w:lvl>
    <w:lvl w:ilvl="6">
      <w:numFmt w:val="bullet"/>
      <w:lvlText w:val="•"/>
      <w:lvlJc w:val="left"/>
      <w:pPr>
        <w:ind w:left="7670" w:hanging="726"/>
      </w:pPr>
      <w:rPr>
        <w:rFonts w:hint="default"/>
      </w:rPr>
    </w:lvl>
    <w:lvl w:ilvl="7">
      <w:numFmt w:val="bullet"/>
      <w:lvlText w:val="•"/>
      <w:lvlJc w:val="left"/>
      <w:pPr>
        <w:ind w:left="8628" w:hanging="726"/>
      </w:pPr>
      <w:rPr>
        <w:rFonts w:hint="default"/>
      </w:rPr>
    </w:lvl>
    <w:lvl w:ilvl="8">
      <w:numFmt w:val="bullet"/>
      <w:lvlText w:val="•"/>
      <w:lvlJc w:val="left"/>
      <w:pPr>
        <w:ind w:left="9587" w:hanging="726"/>
      </w:pPr>
      <w:rPr>
        <w:rFonts w:hint="default"/>
      </w:rPr>
    </w:lvl>
  </w:abstractNum>
  <w:abstractNum w:abstractNumId="3" w15:restartNumberingAfterBreak="0">
    <w:nsid w:val="243E1F53"/>
    <w:multiLevelType w:val="hybridMultilevel"/>
    <w:tmpl w:val="9B885AC8"/>
    <w:lvl w:ilvl="0" w:tplc="0A781B84">
      <w:start w:val="1"/>
      <w:numFmt w:val="decimal"/>
      <w:lvlText w:val="%1."/>
      <w:lvlJc w:val="left"/>
      <w:pPr>
        <w:ind w:left="1228" w:hanging="364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1A1A1A"/>
        <w:w w:val="107"/>
        <w:sz w:val="24"/>
        <w:szCs w:val="24"/>
      </w:rPr>
    </w:lvl>
    <w:lvl w:ilvl="1" w:tplc="2DEAF016">
      <w:numFmt w:val="bullet"/>
      <w:lvlText w:val="•"/>
      <w:lvlJc w:val="left"/>
      <w:pPr>
        <w:ind w:left="2168" w:hanging="364"/>
      </w:pPr>
      <w:rPr>
        <w:rFonts w:hint="default"/>
      </w:rPr>
    </w:lvl>
    <w:lvl w:ilvl="2" w:tplc="1DDCD796">
      <w:numFmt w:val="bullet"/>
      <w:lvlText w:val="•"/>
      <w:lvlJc w:val="left"/>
      <w:pPr>
        <w:ind w:left="3106" w:hanging="364"/>
      </w:pPr>
      <w:rPr>
        <w:rFonts w:hint="default"/>
      </w:rPr>
    </w:lvl>
    <w:lvl w:ilvl="3" w:tplc="35263F24">
      <w:numFmt w:val="bullet"/>
      <w:lvlText w:val="•"/>
      <w:lvlJc w:val="left"/>
      <w:pPr>
        <w:ind w:left="4045" w:hanging="364"/>
      </w:pPr>
      <w:rPr>
        <w:rFonts w:hint="default"/>
      </w:rPr>
    </w:lvl>
    <w:lvl w:ilvl="4" w:tplc="BCBC233A">
      <w:numFmt w:val="bullet"/>
      <w:lvlText w:val="•"/>
      <w:lvlJc w:val="left"/>
      <w:pPr>
        <w:ind w:left="4983" w:hanging="364"/>
      </w:pPr>
      <w:rPr>
        <w:rFonts w:hint="default"/>
      </w:rPr>
    </w:lvl>
    <w:lvl w:ilvl="5" w:tplc="EFE25990">
      <w:numFmt w:val="bullet"/>
      <w:lvlText w:val="•"/>
      <w:lvlJc w:val="left"/>
      <w:pPr>
        <w:ind w:left="5922" w:hanging="364"/>
      </w:pPr>
      <w:rPr>
        <w:rFonts w:hint="default"/>
      </w:rPr>
    </w:lvl>
    <w:lvl w:ilvl="6" w:tplc="576EABB0">
      <w:numFmt w:val="bullet"/>
      <w:lvlText w:val="•"/>
      <w:lvlJc w:val="left"/>
      <w:pPr>
        <w:ind w:left="6860" w:hanging="364"/>
      </w:pPr>
      <w:rPr>
        <w:rFonts w:hint="default"/>
      </w:rPr>
    </w:lvl>
    <w:lvl w:ilvl="7" w:tplc="2F9CE168">
      <w:numFmt w:val="bullet"/>
      <w:lvlText w:val="•"/>
      <w:lvlJc w:val="left"/>
      <w:pPr>
        <w:ind w:left="7798" w:hanging="364"/>
      </w:pPr>
      <w:rPr>
        <w:rFonts w:hint="default"/>
      </w:rPr>
    </w:lvl>
    <w:lvl w:ilvl="8" w:tplc="F9B64872">
      <w:numFmt w:val="bullet"/>
      <w:lvlText w:val="•"/>
      <w:lvlJc w:val="left"/>
      <w:pPr>
        <w:ind w:left="8737" w:hanging="364"/>
      </w:pPr>
      <w:rPr>
        <w:rFonts w:hint="default"/>
      </w:rPr>
    </w:lvl>
  </w:abstractNum>
  <w:abstractNum w:abstractNumId="4" w15:restartNumberingAfterBreak="0">
    <w:nsid w:val="2F2A27D6"/>
    <w:multiLevelType w:val="multilevel"/>
    <w:tmpl w:val="76DA1824"/>
    <w:lvl w:ilvl="0">
      <w:start w:val="6"/>
      <w:numFmt w:val="decimal"/>
      <w:lvlText w:val="%1"/>
      <w:lvlJc w:val="left"/>
      <w:pPr>
        <w:ind w:left="1569" w:hanging="7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9" w:hanging="719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A1A1A"/>
        <w:w w:val="104"/>
        <w:sz w:val="24"/>
        <w:szCs w:val="24"/>
      </w:rPr>
    </w:lvl>
    <w:lvl w:ilvl="2">
      <w:numFmt w:val="bullet"/>
      <w:lvlText w:val="•"/>
      <w:lvlJc w:val="left"/>
      <w:pPr>
        <w:ind w:left="3247" w:hanging="719"/>
      </w:pPr>
      <w:rPr>
        <w:rFonts w:hint="default"/>
      </w:rPr>
    </w:lvl>
    <w:lvl w:ilvl="3">
      <w:numFmt w:val="bullet"/>
      <w:lvlText w:val="•"/>
      <w:lvlJc w:val="left"/>
      <w:pPr>
        <w:ind w:left="4214" w:hanging="719"/>
      </w:pPr>
      <w:rPr>
        <w:rFonts w:hint="default"/>
      </w:rPr>
    </w:lvl>
    <w:lvl w:ilvl="4">
      <w:numFmt w:val="bullet"/>
      <w:lvlText w:val="•"/>
      <w:lvlJc w:val="left"/>
      <w:pPr>
        <w:ind w:left="5181" w:hanging="719"/>
      </w:pPr>
      <w:rPr>
        <w:rFonts w:hint="default"/>
      </w:rPr>
    </w:lvl>
    <w:lvl w:ilvl="5">
      <w:numFmt w:val="bullet"/>
      <w:lvlText w:val="•"/>
      <w:lvlJc w:val="left"/>
      <w:pPr>
        <w:ind w:left="6148" w:hanging="719"/>
      </w:pPr>
      <w:rPr>
        <w:rFonts w:hint="default"/>
      </w:rPr>
    </w:lvl>
    <w:lvl w:ilvl="6">
      <w:numFmt w:val="bullet"/>
      <w:lvlText w:val="•"/>
      <w:lvlJc w:val="left"/>
      <w:pPr>
        <w:ind w:left="7115" w:hanging="719"/>
      </w:pPr>
      <w:rPr>
        <w:rFonts w:hint="default"/>
      </w:rPr>
    </w:lvl>
    <w:lvl w:ilvl="7">
      <w:numFmt w:val="bullet"/>
      <w:lvlText w:val="•"/>
      <w:lvlJc w:val="left"/>
      <w:pPr>
        <w:ind w:left="8082" w:hanging="719"/>
      </w:pPr>
      <w:rPr>
        <w:rFonts w:hint="default"/>
      </w:rPr>
    </w:lvl>
    <w:lvl w:ilvl="8">
      <w:numFmt w:val="bullet"/>
      <w:lvlText w:val="•"/>
      <w:lvlJc w:val="left"/>
      <w:pPr>
        <w:ind w:left="9049" w:hanging="719"/>
      </w:pPr>
      <w:rPr>
        <w:rFonts w:hint="default"/>
      </w:rPr>
    </w:lvl>
  </w:abstractNum>
  <w:abstractNum w:abstractNumId="5" w15:restartNumberingAfterBreak="0">
    <w:nsid w:val="423F1CA5"/>
    <w:multiLevelType w:val="multilevel"/>
    <w:tmpl w:val="54303C4E"/>
    <w:lvl w:ilvl="0">
      <w:start w:val="1"/>
      <w:numFmt w:val="lowerLetter"/>
      <w:lvlText w:val="%1)"/>
      <w:lvlJc w:val="left"/>
      <w:pPr>
        <w:ind w:left="1992" w:hanging="7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0" w:hanging="72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C1C1C"/>
        <w:w w:val="102"/>
        <w:sz w:val="24"/>
        <w:szCs w:val="24"/>
      </w:rPr>
    </w:lvl>
    <w:lvl w:ilvl="2">
      <w:start w:val="1"/>
      <w:numFmt w:val="lowerLetter"/>
      <w:lvlText w:val="%3)"/>
      <w:lvlJc w:val="left"/>
      <w:pPr>
        <w:ind w:left="1868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1"/>
        <w:w w:val="101"/>
        <w:sz w:val="24"/>
        <w:szCs w:val="24"/>
      </w:rPr>
    </w:lvl>
    <w:lvl w:ilvl="3">
      <w:numFmt w:val="bullet"/>
      <w:lvlText w:val="•"/>
      <w:lvlJc w:val="left"/>
      <w:pPr>
        <w:ind w:left="4392" w:hanging="309"/>
      </w:pPr>
      <w:rPr>
        <w:rFonts w:hint="default"/>
      </w:rPr>
    </w:lvl>
    <w:lvl w:ilvl="4">
      <w:numFmt w:val="bullet"/>
      <w:lvlText w:val="•"/>
      <w:lvlJc w:val="left"/>
      <w:pPr>
        <w:ind w:left="5408" w:hanging="309"/>
      </w:pPr>
      <w:rPr>
        <w:rFonts w:hint="default"/>
      </w:rPr>
    </w:lvl>
    <w:lvl w:ilvl="5">
      <w:numFmt w:val="bullet"/>
      <w:lvlText w:val="•"/>
      <w:lvlJc w:val="left"/>
      <w:pPr>
        <w:ind w:left="6424" w:hanging="309"/>
      </w:pPr>
      <w:rPr>
        <w:rFonts w:hint="default"/>
      </w:rPr>
    </w:lvl>
    <w:lvl w:ilvl="6">
      <w:numFmt w:val="bullet"/>
      <w:lvlText w:val="•"/>
      <w:lvlJc w:val="left"/>
      <w:pPr>
        <w:ind w:left="7440" w:hanging="309"/>
      </w:pPr>
      <w:rPr>
        <w:rFonts w:hint="default"/>
      </w:rPr>
    </w:lvl>
    <w:lvl w:ilvl="7">
      <w:numFmt w:val="bullet"/>
      <w:lvlText w:val="•"/>
      <w:lvlJc w:val="left"/>
      <w:pPr>
        <w:ind w:left="8456" w:hanging="309"/>
      </w:pPr>
      <w:rPr>
        <w:rFonts w:hint="default"/>
      </w:rPr>
    </w:lvl>
    <w:lvl w:ilvl="8">
      <w:numFmt w:val="bullet"/>
      <w:lvlText w:val="•"/>
      <w:lvlJc w:val="left"/>
      <w:pPr>
        <w:ind w:left="9472" w:hanging="309"/>
      </w:pPr>
      <w:rPr>
        <w:rFonts w:hint="default"/>
      </w:rPr>
    </w:lvl>
  </w:abstractNum>
  <w:abstractNum w:abstractNumId="6" w15:restartNumberingAfterBreak="0">
    <w:nsid w:val="43B94EC1"/>
    <w:multiLevelType w:val="multilevel"/>
    <w:tmpl w:val="F1C847A6"/>
    <w:lvl w:ilvl="0">
      <w:start w:val="5"/>
      <w:numFmt w:val="decimal"/>
      <w:lvlText w:val="%1"/>
      <w:lvlJc w:val="left"/>
      <w:pPr>
        <w:ind w:left="1992" w:hanging="7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0" w:hanging="72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C1C1C"/>
        <w:w w:val="102"/>
        <w:sz w:val="24"/>
        <w:szCs w:val="24"/>
      </w:rPr>
    </w:lvl>
    <w:lvl w:ilvl="2">
      <w:start w:val="1"/>
      <w:numFmt w:val="lowerLetter"/>
      <w:lvlText w:val="%3)"/>
      <w:lvlJc w:val="left"/>
      <w:pPr>
        <w:ind w:left="1868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1"/>
        <w:w w:val="101"/>
        <w:sz w:val="24"/>
        <w:szCs w:val="24"/>
      </w:rPr>
    </w:lvl>
    <w:lvl w:ilvl="3">
      <w:numFmt w:val="bullet"/>
      <w:lvlText w:val="•"/>
      <w:lvlJc w:val="left"/>
      <w:pPr>
        <w:ind w:left="4392" w:hanging="309"/>
      </w:pPr>
      <w:rPr>
        <w:rFonts w:hint="default"/>
      </w:rPr>
    </w:lvl>
    <w:lvl w:ilvl="4">
      <w:numFmt w:val="bullet"/>
      <w:lvlText w:val="•"/>
      <w:lvlJc w:val="left"/>
      <w:pPr>
        <w:ind w:left="5408" w:hanging="309"/>
      </w:pPr>
      <w:rPr>
        <w:rFonts w:hint="default"/>
      </w:rPr>
    </w:lvl>
    <w:lvl w:ilvl="5">
      <w:numFmt w:val="bullet"/>
      <w:lvlText w:val="•"/>
      <w:lvlJc w:val="left"/>
      <w:pPr>
        <w:ind w:left="6424" w:hanging="309"/>
      </w:pPr>
      <w:rPr>
        <w:rFonts w:hint="default"/>
      </w:rPr>
    </w:lvl>
    <w:lvl w:ilvl="6">
      <w:numFmt w:val="bullet"/>
      <w:lvlText w:val="•"/>
      <w:lvlJc w:val="left"/>
      <w:pPr>
        <w:ind w:left="7440" w:hanging="309"/>
      </w:pPr>
      <w:rPr>
        <w:rFonts w:hint="default"/>
      </w:rPr>
    </w:lvl>
    <w:lvl w:ilvl="7">
      <w:numFmt w:val="bullet"/>
      <w:lvlText w:val="•"/>
      <w:lvlJc w:val="left"/>
      <w:pPr>
        <w:ind w:left="8456" w:hanging="309"/>
      </w:pPr>
      <w:rPr>
        <w:rFonts w:hint="default"/>
      </w:rPr>
    </w:lvl>
    <w:lvl w:ilvl="8">
      <w:numFmt w:val="bullet"/>
      <w:lvlText w:val="•"/>
      <w:lvlJc w:val="left"/>
      <w:pPr>
        <w:ind w:left="9472" w:hanging="309"/>
      </w:pPr>
      <w:rPr>
        <w:rFonts w:hint="default"/>
      </w:rPr>
    </w:lvl>
  </w:abstractNum>
  <w:abstractNum w:abstractNumId="7" w15:restartNumberingAfterBreak="0">
    <w:nsid w:val="4A6674ED"/>
    <w:multiLevelType w:val="multilevel"/>
    <w:tmpl w:val="085C2386"/>
    <w:lvl w:ilvl="0">
      <w:start w:val="3"/>
      <w:numFmt w:val="decimal"/>
      <w:lvlText w:val="%1"/>
      <w:lvlJc w:val="left"/>
      <w:pPr>
        <w:ind w:left="1627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7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-3"/>
        <w:w w:val="109"/>
        <w:sz w:val="23"/>
        <w:szCs w:val="23"/>
      </w:rPr>
    </w:lvl>
    <w:lvl w:ilvl="2">
      <w:numFmt w:val="bullet"/>
      <w:lvlText w:val="•"/>
      <w:lvlJc w:val="left"/>
      <w:pPr>
        <w:ind w:left="3492" w:hanging="723"/>
      </w:pPr>
      <w:rPr>
        <w:rFonts w:hint="default"/>
      </w:rPr>
    </w:lvl>
    <w:lvl w:ilvl="3">
      <w:numFmt w:val="bullet"/>
      <w:lvlText w:val="•"/>
      <w:lvlJc w:val="left"/>
      <w:pPr>
        <w:ind w:left="4429" w:hanging="723"/>
      </w:pPr>
      <w:rPr>
        <w:rFonts w:hint="default"/>
      </w:rPr>
    </w:lvl>
    <w:lvl w:ilvl="4">
      <w:numFmt w:val="bullet"/>
      <w:lvlText w:val="•"/>
      <w:lvlJc w:val="left"/>
      <w:pPr>
        <w:ind w:left="5365" w:hanging="723"/>
      </w:pPr>
      <w:rPr>
        <w:rFonts w:hint="default"/>
      </w:rPr>
    </w:lvl>
    <w:lvl w:ilvl="5">
      <w:numFmt w:val="bullet"/>
      <w:lvlText w:val="•"/>
      <w:lvlJc w:val="left"/>
      <w:pPr>
        <w:ind w:left="6302" w:hanging="723"/>
      </w:pPr>
      <w:rPr>
        <w:rFonts w:hint="default"/>
      </w:rPr>
    </w:lvl>
    <w:lvl w:ilvl="6">
      <w:numFmt w:val="bullet"/>
      <w:lvlText w:val="•"/>
      <w:lvlJc w:val="left"/>
      <w:pPr>
        <w:ind w:left="7238" w:hanging="723"/>
      </w:pPr>
      <w:rPr>
        <w:rFonts w:hint="default"/>
      </w:rPr>
    </w:lvl>
    <w:lvl w:ilvl="7">
      <w:numFmt w:val="bullet"/>
      <w:lvlText w:val="•"/>
      <w:lvlJc w:val="left"/>
      <w:pPr>
        <w:ind w:left="8174" w:hanging="723"/>
      </w:pPr>
      <w:rPr>
        <w:rFonts w:hint="default"/>
      </w:rPr>
    </w:lvl>
    <w:lvl w:ilvl="8">
      <w:numFmt w:val="bullet"/>
      <w:lvlText w:val="•"/>
      <w:lvlJc w:val="left"/>
      <w:pPr>
        <w:ind w:left="9111" w:hanging="723"/>
      </w:pPr>
      <w:rPr>
        <w:rFonts w:hint="default"/>
      </w:rPr>
    </w:lvl>
  </w:abstractNum>
  <w:abstractNum w:abstractNumId="8" w15:restartNumberingAfterBreak="0">
    <w:nsid w:val="50AA54C7"/>
    <w:multiLevelType w:val="multilevel"/>
    <w:tmpl w:val="6BB45C4E"/>
    <w:lvl w:ilvl="0">
      <w:start w:val="5"/>
      <w:numFmt w:val="decimal"/>
      <w:lvlText w:val="%1"/>
      <w:lvlJc w:val="left"/>
      <w:pPr>
        <w:ind w:left="2126" w:hanging="7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26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3"/>
        <w:sz w:val="23"/>
        <w:szCs w:val="23"/>
      </w:rPr>
    </w:lvl>
    <w:lvl w:ilvl="2">
      <w:numFmt w:val="bullet"/>
      <w:lvlText w:val="•"/>
      <w:lvlJc w:val="left"/>
      <w:pPr>
        <w:ind w:left="3996" w:hanging="725"/>
      </w:pPr>
      <w:rPr>
        <w:rFonts w:hint="default"/>
      </w:rPr>
    </w:lvl>
    <w:lvl w:ilvl="3">
      <w:numFmt w:val="bullet"/>
      <w:lvlText w:val="•"/>
      <w:lvlJc w:val="left"/>
      <w:pPr>
        <w:ind w:left="4935" w:hanging="725"/>
      </w:pPr>
      <w:rPr>
        <w:rFonts w:hint="default"/>
      </w:rPr>
    </w:lvl>
    <w:lvl w:ilvl="4">
      <w:numFmt w:val="bullet"/>
      <w:lvlText w:val="•"/>
      <w:lvlJc w:val="left"/>
      <w:pPr>
        <w:ind w:left="5873" w:hanging="725"/>
      </w:pPr>
      <w:rPr>
        <w:rFonts w:hint="default"/>
      </w:rPr>
    </w:lvl>
    <w:lvl w:ilvl="5">
      <w:numFmt w:val="bullet"/>
      <w:lvlText w:val="•"/>
      <w:lvlJc w:val="left"/>
      <w:pPr>
        <w:ind w:left="6812" w:hanging="725"/>
      </w:pPr>
      <w:rPr>
        <w:rFonts w:hint="default"/>
      </w:rPr>
    </w:lvl>
    <w:lvl w:ilvl="6">
      <w:numFmt w:val="bullet"/>
      <w:lvlText w:val="•"/>
      <w:lvlJc w:val="left"/>
      <w:pPr>
        <w:ind w:left="7750" w:hanging="725"/>
      </w:pPr>
      <w:rPr>
        <w:rFonts w:hint="default"/>
      </w:rPr>
    </w:lvl>
    <w:lvl w:ilvl="7">
      <w:numFmt w:val="bullet"/>
      <w:lvlText w:val="•"/>
      <w:lvlJc w:val="left"/>
      <w:pPr>
        <w:ind w:left="8688" w:hanging="725"/>
      </w:pPr>
      <w:rPr>
        <w:rFonts w:hint="default"/>
      </w:rPr>
    </w:lvl>
    <w:lvl w:ilvl="8">
      <w:numFmt w:val="bullet"/>
      <w:lvlText w:val="•"/>
      <w:lvlJc w:val="left"/>
      <w:pPr>
        <w:ind w:left="9627" w:hanging="725"/>
      </w:pPr>
      <w:rPr>
        <w:rFonts w:hint="default"/>
      </w:rPr>
    </w:lvl>
  </w:abstractNum>
  <w:abstractNum w:abstractNumId="9" w15:restartNumberingAfterBreak="0">
    <w:nsid w:val="58091AE7"/>
    <w:multiLevelType w:val="hybridMultilevel"/>
    <w:tmpl w:val="9288E50E"/>
    <w:lvl w:ilvl="0" w:tplc="F5102EEA">
      <w:start w:val="4"/>
      <w:numFmt w:val="decimal"/>
      <w:lvlText w:val="%1."/>
      <w:lvlJc w:val="left"/>
      <w:pPr>
        <w:ind w:left="1916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C1C1C"/>
        <w:w w:val="104"/>
        <w:sz w:val="23"/>
        <w:szCs w:val="23"/>
      </w:rPr>
    </w:lvl>
    <w:lvl w:ilvl="1" w:tplc="1EC61152">
      <w:numFmt w:val="bullet"/>
      <w:lvlText w:val="•"/>
      <w:lvlJc w:val="left"/>
      <w:pPr>
        <w:ind w:left="2878" w:hanging="291"/>
      </w:pPr>
      <w:rPr>
        <w:rFonts w:hint="default"/>
      </w:rPr>
    </w:lvl>
    <w:lvl w:ilvl="2" w:tplc="DEC6FF36">
      <w:numFmt w:val="bullet"/>
      <w:lvlText w:val="•"/>
      <w:lvlJc w:val="left"/>
      <w:pPr>
        <w:ind w:left="3836" w:hanging="291"/>
      </w:pPr>
      <w:rPr>
        <w:rFonts w:hint="default"/>
      </w:rPr>
    </w:lvl>
    <w:lvl w:ilvl="3" w:tplc="4CE8D802">
      <w:numFmt w:val="bullet"/>
      <w:lvlText w:val="•"/>
      <w:lvlJc w:val="left"/>
      <w:pPr>
        <w:ind w:left="4795" w:hanging="291"/>
      </w:pPr>
      <w:rPr>
        <w:rFonts w:hint="default"/>
      </w:rPr>
    </w:lvl>
    <w:lvl w:ilvl="4" w:tplc="3F448078">
      <w:numFmt w:val="bullet"/>
      <w:lvlText w:val="•"/>
      <w:lvlJc w:val="left"/>
      <w:pPr>
        <w:ind w:left="5753" w:hanging="291"/>
      </w:pPr>
      <w:rPr>
        <w:rFonts w:hint="default"/>
      </w:rPr>
    </w:lvl>
    <w:lvl w:ilvl="5" w:tplc="14A4152E">
      <w:numFmt w:val="bullet"/>
      <w:lvlText w:val="•"/>
      <w:lvlJc w:val="left"/>
      <w:pPr>
        <w:ind w:left="6712" w:hanging="291"/>
      </w:pPr>
      <w:rPr>
        <w:rFonts w:hint="default"/>
      </w:rPr>
    </w:lvl>
    <w:lvl w:ilvl="6" w:tplc="FC20FDC4">
      <w:numFmt w:val="bullet"/>
      <w:lvlText w:val="•"/>
      <w:lvlJc w:val="left"/>
      <w:pPr>
        <w:ind w:left="7670" w:hanging="291"/>
      </w:pPr>
      <w:rPr>
        <w:rFonts w:hint="default"/>
      </w:rPr>
    </w:lvl>
    <w:lvl w:ilvl="7" w:tplc="F70C28B8">
      <w:numFmt w:val="bullet"/>
      <w:lvlText w:val="•"/>
      <w:lvlJc w:val="left"/>
      <w:pPr>
        <w:ind w:left="8628" w:hanging="291"/>
      </w:pPr>
      <w:rPr>
        <w:rFonts w:hint="default"/>
      </w:rPr>
    </w:lvl>
    <w:lvl w:ilvl="8" w:tplc="72E896F8">
      <w:numFmt w:val="bullet"/>
      <w:lvlText w:val="•"/>
      <w:lvlJc w:val="left"/>
      <w:pPr>
        <w:ind w:left="9587" w:hanging="291"/>
      </w:pPr>
      <w:rPr>
        <w:rFonts w:hint="default"/>
      </w:rPr>
    </w:lvl>
  </w:abstractNum>
  <w:abstractNum w:abstractNumId="10" w15:restartNumberingAfterBreak="0">
    <w:nsid w:val="737A71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933DBB"/>
    <w:multiLevelType w:val="multilevel"/>
    <w:tmpl w:val="72DE32C8"/>
    <w:lvl w:ilvl="0">
      <w:start w:val="2"/>
      <w:numFmt w:val="decimal"/>
      <w:lvlText w:val="%1"/>
      <w:lvlJc w:val="left"/>
      <w:pPr>
        <w:ind w:left="1611" w:hanging="7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1" w:hanging="71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1A1A1A"/>
        <w:w w:val="105"/>
        <w:sz w:val="24"/>
        <w:szCs w:val="24"/>
      </w:rPr>
    </w:lvl>
    <w:lvl w:ilvl="2">
      <w:numFmt w:val="bullet"/>
      <w:lvlText w:val="•"/>
      <w:lvlJc w:val="left"/>
      <w:pPr>
        <w:ind w:left="3492" w:hanging="718"/>
      </w:pPr>
      <w:rPr>
        <w:rFonts w:hint="default"/>
      </w:rPr>
    </w:lvl>
    <w:lvl w:ilvl="3">
      <w:numFmt w:val="bullet"/>
      <w:lvlText w:val="•"/>
      <w:lvlJc w:val="left"/>
      <w:pPr>
        <w:ind w:left="4429" w:hanging="718"/>
      </w:pPr>
      <w:rPr>
        <w:rFonts w:hint="default"/>
      </w:rPr>
    </w:lvl>
    <w:lvl w:ilvl="4">
      <w:numFmt w:val="bullet"/>
      <w:lvlText w:val="•"/>
      <w:lvlJc w:val="left"/>
      <w:pPr>
        <w:ind w:left="5365" w:hanging="718"/>
      </w:pPr>
      <w:rPr>
        <w:rFonts w:hint="default"/>
      </w:rPr>
    </w:lvl>
    <w:lvl w:ilvl="5">
      <w:numFmt w:val="bullet"/>
      <w:lvlText w:val="•"/>
      <w:lvlJc w:val="left"/>
      <w:pPr>
        <w:ind w:left="6302" w:hanging="718"/>
      </w:pPr>
      <w:rPr>
        <w:rFonts w:hint="default"/>
      </w:rPr>
    </w:lvl>
    <w:lvl w:ilvl="6">
      <w:numFmt w:val="bullet"/>
      <w:lvlText w:val="•"/>
      <w:lvlJc w:val="left"/>
      <w:pPr>
        <w:ind w:left="7238" w:hanging="718"/>
      </w:pPr>
      <w:rPr>
        <w:rFonts w:hint="default"/>
      </w:rPr>
    </w:lvl>
    <w:lvl w:ilvl="7">
      <w:numFmt w:val="bullet"/>
      <w:lvlText w:val="•"/>
      <w:lvlJc w:val="left"/>
      <w:pPr>
        <w:ind w:left="8174" w:hanging="718"/>
      </w:pPr>
      <w:rPr>
        <w:rFonts w:hint="default"/>
      </w:rPr>
    </w:lvl>
    <w:lvl w:ilvl="8">
      <w:numFmt w:val="bullet"/>
      <w:lvlText w:val="•"/>
      <w:lvlJc w:val="left"/>
      <w:pPr>
        <w:ind w:left="9111" w:hanging="718"/>
      </w:pPr>
      <w:rPr>
        <w:rFonts w:hint="default"/>
      </w:rPr>
    </w:lvl>
  </w:abstractNum>
  <w:abstractNum w:abstractNumId="12" w15:restartNumberingAfterBreak="0">
    <w:nsid w:val="79FF010D"/>
    <w:multiLevelType w:val="hybridMultilevel"/>
    <w:tmpl w:val="193A1882"/>
    <w:lvl w:ilvl="0" w:tplc="76FAEDEE">
      <w:numFmt w:val="bullet"/>
      <w:lvlText w:val="•"/>
      <w:lvlJc w:val="left"/>
      <w:pPr>
        <w:ind w:left="9668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990A7"/>
        <w:w w:val="99"/>
        <w:sz w:val="31"/>
        <w:szCs w:val="31"/>
      </w:rPr>
    </w:lvl>
    <w:lvl w:ilvl="1" w:tplc="76EE19F4">
      <w:numFmt w:val="bullet"/>
      <w:lvlText w:val="•"/>
      <w:lvlJc w:val="left"/>
      <w:pPr>
        <w:ind w:left="9792" w:hanging="172"/>
      </w:pPr>
      <w:rPr>
        <w:rFonts w:hint="default"/>
      </w:rPr>
    </w:lvl>
    <w:lvl w:ilvl="2" w:tplc="1FA45120">
      <w:numFmt w:val="bullet"/>
      <w:lvlText w:val="•"/>
      <w:lvlJc w:val="left"/>
      <w:pPr>
        <w:ind w:left="9924" w:hanging="172"/>
      </w:pPr>
      <w:rPr>
        <w:rFonts w:hint="default"/>
      </w:rPr>
    </w:lvl>
    <w:lvl w:ilvl="3" w:tplc="9AAA0F84">
      <w:numFmt w:val="bullet"/>
      <w:lvlText w:val="•"/>
      <w:lvlJc w:val="left"/>
      <w:pPr>
        <w:ind w:left="10057" w:hanging="172"/>
      </w:pPr>
      <w:rPr>
        <w:rFonts w:hint="default"/>
      </w:rPr>
    </w:lvl>
    <w:lvl w:ilvl="4" w:tplc="BF9068FA">
      <w:numFmt w:val="bullet"/>
      <w:lvlText w:val="•"/>
      <w:lvlJc w:val="left"/>
      <w:pPr>
        <w:ind w:left="10189" w:hanging="172"/>
      </w:pPr>
      <w:rPr>
        <w:rFonts w:hint="default"/>
      </w:rPr>
    </w:lvl>
    <w:lvl w:ilvl="5" w:tplc="DE18C232">
      <w:numFmt w:val="bullet"/>
      <w:lvlText w:val="•"/>
      <w:lvlJc w:val="left"/>
      <w:pPr>
        <w:ind w:left="10322" w:hanging="172"/>
      </w:pPr>
      <w:rPr>
        <w:rFonts w:hint="default"/>
      </w:rPr>
    </w:lvl>
    <w:lvl w:ilvl="6" w:tplc="732CF93A">
      <w:numFmt w:val="bullet"/>
      <w:lvlText w:val="•"/>
      <w:lvlJc w:val="left"/>
      <w:pPr>
        <w:ind w:left="10454" w:hanging="172"/>
      </w:pPr>
      <w:rPr>
        <w:rFonts w:hint="default"/>
      </w:rPr>
    </w:lvl>
    <w:lvl w:ilvl="7" w:tplc="AF200CB0">
      <w:numFmt w:val="bullet"/>
      <w:lvlText w:val="•"/>
      <w:lvlJc w:val="left"/>
      <w:pPr>
        <w:ind w:left="10586" w:hanging="172"/>
      </w:pPr>
      <w:rPr>
        <w:rFonts w:hint="default"/>
      </w:rPr>
    </w:lvl>
    <w:lvl w:ilvl="8" w:tplc="424EFF0C">
      <w:numFmt w:val="bullet"/>
      <w:lvlText w:val="•"/>
      <w:lvlJc w:val="left"/>
      <w:pPr>
        <w:ind w:left="10719" w:hanging="172"/>
      </w:pPr>
      <w:rPr>
        <w:rFonts w:hint="default"/>
      </w:rPr>
    </w:lvl>
  </w:abstractNum>
  <w:abstractNum w:abstractNumId="13" w15:restartNumberingAfterBreak="0">
    <w:nsid w:val="7DDC312D"/>
    <w:multiLevelType w:val="multilevel"/>
    <w:tmpl w:val="0405001F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lvlText w:val="%1.%2."/>
      <w:lvlJc w:val="left"/>
      <w:pPr>
        <w:ind w:left="1656" w:hanging="432"/>
      </w:pPr>
    </w:lvl>
    <w:lvl w:ilvl="2">
      <w:start w:val="1"/>
      <w:numFmt w:val="decimal"/>
      <w:lvlText w:val="%1.%2.%3."/>
      <w:lvlJc w:val="left"/>
      <w:pPr>
        <w:ind w:left="2088" w:hanging="504"/>
      </w:pPr>
    </w:lvl>
    <w:lvl w:ilvl="3">
      <w:start w:val="1"/>
      <w:numFmt w:val="decimal"/>
      <w:lvlText w:val="%1.%2.%3.%4."/>
      <w:lvlJc w:val="left"/>
      <w:pPr>
        <w:ind w:left="2592" w:hanging="648"/>
      </w:pPr>
    </w:lvl>
    <w:lvl w:ilvl="4">
      <w:start w:val="1"/>
      <w:numFmt w:val="decimal"/>
      <w:lvlText w:val="%1.%2.%3.%4.%5."/>
      <w:lvlJc w:val="left"/>
      <w:pPr>
        <w:ind w:left="3096" w:hanging="792"/>
      </w:pPr>
    </w:lvl>
    <w:lvl w:ilvl="5">
      <w:start w:val="1"/>
      <w:numFmt w:val="decimal"/>
      <w:lvlText w:val="%1.%2.%3.%4.%5.%6."/>
      <w:lvlJc w:val="left"/>
      <w:pPr>
        <w:ind w:left="3600" w:hanging="936"/>
      </w:pPr>
    </w:lvl>
    <w:lvl w:ilvl="6">
      <w:start w:val="1"/>
      <w:numFmt w:val="decimal"/>
      <w:lvlText w:val="%1.%2.%3.%4.%5.%6.%7."/>
      <w:lvlJc w:val="left"/>
      <w:pPr>
        <w:ind w:left="4104" w:hanging="1080"/>
      </w:pPr>
    </w:lvl>
    <w:lvl w:ilvl="7">
      <w:start w:val="1"/>
      <w:numFmt w:val="decimal"/>
      <w:lvlText w:val="%1.%2.%3.%4.%5.%6.%7.%8."/>
      <w:lvlJc w:val="left"/>
      <w:pPr>
        <w:ind w:left="4608" w:hanging="1224"/>
      </w:pPr>
    </w:lvl>
    <w:lvl w:ilvl="8">
      <w:start w:val="1"/>
      <w:numFmt w:val="decimal"/>
      <w:lvlText w:val="%1.%2.%3.%4.%5.%6.%7.%8.%9."/>
      <w:lvlJc w:val="left"/>
      <w:pPr>
        <w:ind w:left="5184" w:hanging="144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3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82"/>
    <w:rsid w:val="00022108"/>
    <w:rsid w:val="000A656C"/>
    <w:rsid w:val="000C300B"/>
    <w:rsid w:val="000D21E8"/>
    <w:rsid w:val="001176D1"/>
    <w:rsid w:val="001E4B32"/>
    <w:rsid w:val="002073CB"/>
    <w:rsid w:val="00263D07"/>
    <w:rsid w:val="00264EAC"/>
    <w:rsid w:val="00277E6B"/>
    <w:rsid w:val="00281455"/>
    <w:rsid w:val="002D0042"/>
    <w:rsid w:val="002E0E4C"/>
    <w:rsid w:val="002E747B"/>
    <w:rsid w:val="002F0688"/>
    <w:rsid w:val="00322BF4"/>
    <w:rsid w:val="003629E7"/>
    <w:rsid w:val="003D7DF4"/>
    <w:rsid w:val="003F669B"/>
    <w:rsid w:val="00406B51"/>
    <w:rsid w:val="00460147"/>
    <w:rsid w:val="00473BC7"/>
    <w:rsid w:val="00483FE0"/>
    <w:rsid w:val="004950AA"/>
    <w:rsid w:val="004B3003"/>
    <w:rsid w:val="004C53F0"/>
    <w:rsid w:val="004C661C"/>
    <w:rsid w:val="004D33D9"/>
    <w:rsid w:val="004E2B93"/>
    <w:rsid w:val="00516F7C"/>
    <w:rsid w:val="005221B1"/>
    <w:rsid w:val="00532B4D"/>
    <w:rsid w:val="00573331"/>
    <w:rsid w:val="005A0E46"/>
    <w:rsid w:val="005A10AA"/>
    <w:rsid w:val="005B2BEA"/>
    <w:rsid w:val="005D7865"/>
    <w:rsid w:val="005F37E0"/>
    <w:rsid w:val="00617068"/>
    <w:rsid w:val="006363FC"/>
    <w:rsid w:val="00657DB0"/>
    <w:rsid w:val="00663169"/>
    <w:rsid w:val="00673EA3"/>
    <w:rsid w:val="006E6417"/>
    <w:rsid w:val="006F3F49"/>
    <w:rsid w:val="006F5F8C"/>
    <w:rsid w:val="007029EC"/>
    <w:rsid w:val="00723967"/>
    <w:rsid w:val="007264CB"/>
    <w:rsid w:val="00755A8D"/>
    <w:rsid w:val="00772CE9"/>
    <w:rsid w:val="007A14B8"/>
    <w:rsid w:val="007D332D"/>
    <w:rsid w:val="007D4683"/>
    <w:rsid w:val="0080164F"/>
    <w:rsid w:val="00801F6E"/>
    <w:rsid w:val="008606EA"/>
    <w:rsid w:val="008C3773"/>
    <w:rsid w:val="0095612A"/>
    <w:rsid w:val="00971D28"/>
    <w:rsid w:val="00972E1B"/>
    <w:rsid w:val="00993B86"/>
    <w:rsid w:val="009B66D0"/>
    <w:rsid w:val="009D14DF"/>
    <w:rsid w:val="009F5940"/>
    <w:rsid w:val="00A404A6"/>
    <w:rsid w:val="00A74D82"/>
    <w:rsid w:val="00A8671A"/>
    <w:rsid w:val="00A94100"/>
    <w:rsid w:val="00B24910"/>
    <w:rsid w:val="00B24FA2"/>
    <w:rsid w:val="00B47582"/>
    <w:rsid w:val="00BF7AC8"/>
    <w:rsid w:val="00C10943"/>
    <w:rsid w:val="00C11387"/>
    <w:rsid w:val="00C140D2"/>
    <w:rsid w:val="00C63230"/>
    <w:rsid w:val="00CB09C7"/>
    <w:rsid w:val="00D23493"/>
    <w:rsid w:val="00D70F9A"/>
    <w:rsid w:val="00D755B5"/>
    <w:rsid w:val="00D85AD0"/>
    <w:rsid w:val="00DE13AC"/>
    <w:rsid w:val="00E03A6D"/>
    <w:rsid w:val="00E61C32"/>
    <w:rsid w:val="00E74737"/>
    <w:rsid w:val="00EF3CA6"/>
    <w:rsid w:val="00F74AD7"/>
    <w:rsid w:val="00F81348"/>
    <w:rsid w:val="00FA3296"/>
    <w:rsid w:val="00FA6140"/>
    <w:rsid w:val="00FB525B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7973"/>
  <w15:chartTrackingRefBased/>
  <w15:docId w15:val="{8B1E2E2E-ABBB-4C40-9934-C63A1E9F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7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"/>
    <w:link w:val="Nadpis1Char"/>
    <w:uiPriority w:val="9"/>
    <w:qFormat/>
    <w:rsid w:val="00A74D82"/>
    <w:pPr>
      <w:spacing w:before="98"/>
      <w:ind w:left="1232"/>
      <w:outlineLvl w:val="0"/>
    </w:pPr>
    <w:rPr>
      <w:b/>
      <w:bCs/>
      <w:i/>
      <w:iCs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4D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4D82"/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4D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A74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74D82"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4D8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Odstavecseseznamem">
    <w:name w:val="List Paragraph"/>
    <w:basedOn w:val="Normln"/>
    <w:uiPriority w:val="1"/>
    <w:qFormat/>
    <w:rsid w:val="00A74D82"/>
    <w:pPr>
      <w:ind w:left="1588" w:hanging="724"/>
    </w:pPr>
  </w:style>
  <w:style w:type="paragraph" w:customStyle="1" w:styleId="TableParagraph">
    <w:name w:val="Table Paragraph"/>
    <w:basedOn w:val="Normln"/>
    <w:uiPriority w:val="1"/>
    <w:qFormat/>
    <w:rsid w:val="00A74D82"/>
  </w:style>
  <w:style w:type="paragraph" w:styleId="Zhlav">
    <w:name w:val="header"/>
    <w:basedOn w:val="Normln"/>
    <w:link w:val="ZhlavChar"/>
    <w:uiPriority w:val="99"/>
    <w:unhideWhenUsed/>
    <w:rsid w:val="00A74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4D82"/>
    <w:rPr>
      <w:rFonts w:ascii="Times New Roman" w:eastAsia="Times New Roman" w:hAnsi="Times New Roman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A74D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4D82"/>
    <w:rPr>
      <w:rFonts w:ascii="Times New Roman" w:eastAsia="Times New Roman" w:hAnsi="Times New Roman" w:cs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63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D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D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D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D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D07"/>
    <w:rPr>
      <w:rFonts w:ascii="Segoe UI" w:eastAsia="Times New Roman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EF3CA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9B66D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7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91BC-B1AF-4B78-9FE8-0C96E239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Mužík</dc:creator>
  <cp:keywords/>
  <dc:description/>
  <cp:lastModifiedBy>Mgr. Bc. Pavel Koc</cp:lastModifiedBy>
  <cp:revision>2</cp:revision>
  <cp:lastPrinted>2021-10-11T12:15:00Z</cp:lastPrinted>
  <dcterms:created xsi:type="dcterms:W3CDTF">2022-11-23T12:00:00Z</dcterms:created>
  <dcterms:modified xsi:type="dcterms:W3CDTF">2022-11-23T12:00:00Z</dcterms:modified>
</cp:coreProperties>
</file>