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B5C14" w:rsidRPr="00FA4D05" w:rsidRDefault="005E7EFE" w:rsidP="002334D7">
      <w:pPr>
        <w:pStyle w:val="Nzev"/>
        <w:spacing w:after="0"/>
        <w:jc w:val="both"/>
        <w:rPr>
          <w:rFonts w:asciiTheme="majorHAnsi" w:hAnsiTheme="majorHAnsi" w:cstheme="majorHAnsi"/>
          <w:color w:val="000000"/>
          <w:sz w:val="22"/>
          <w:szCs w:val="22"/>
        </w:rPr>
      </w:pPr>
      <w:r w:rsidRPr="00FA4D05">
        <w:rPr>
          <w:rFonts w:asciiTheme="majorHAnsi" w:hAnsiTheme="majorHAnsi" w:cstheme="majorHAnsi"/>
          <w:color w:val="000000"/>
          <w:sz w:val="22"/>
          <w:szCs w:val="22"/>
        </w:rPr>
        <w:t xml:space="preserve">Příloha č. 1 – Specifikace </w:t>
      </w:r>
      <w:proofErr w:type="spellStart"/>
      <w:r w:rsidRPr="00FA4D05">
        <w:rPr>
          <w:rFonts w:asciiTheme="majorHAnsi" w:hAnsiTheme="majorHAnsi" w:cstheme="majorHAnsi"/>
          <w:color w:val="000000"/>
          <w:sz w:val="22"/>
          <w:szCs w:val="22"/>
        </w:rPr>
        <w:t>hostingu</w:t>
      </w:r>
      <w:proofErr w:type="spellEnd"/>
      <w:r w:rsidRPr="00FA4D05">
        <w:rPr>
          <w:rFonts w:asciiTheme="majorHAnsi" w:hAnsiTheme="majorHAnsi" w:cstheme="majorHAnsi"/>
          <w:color w:val="000000"/>
          <w:sz w:val="22"/>
          <w:szCs w:val="22"/>
        </w:rPr>
        <w:t xml:space="preserve"> SW </w:t>
      </w:r>
      <w:proofErr w:type="spellStart"/>
      <w:r w:rsidRPr="00FA4D05">
        <w:rPr>
          <w:rFonts w:asciiTheme="majorHAnsi" w:hAnsiTheme="majorHAnsi" w:cstheme="majorHAnsi"/>
          <w:color w:val="000000"/>
          <w:sz w:val="22"/>
          <w:szCs w:val="22"/>
        </w:rPr>
        <w:t>Tritius</w:t>
      </w:r>
      <w:proofErr w:type="spellEnd"/>
    </w:p>
    <w:p w14:paraId="1AB03C63" w14:textId="77777777" w:rsidR="002334D7" w:rsidRPr="003D3633" w:rsidRDefault="002334D7" w:rsidP="002334D7">
      <w:pPr>
        <w:shd w:val="clear" w:color="auto" w:fill="FFFFFF"/>
        <w:spacing w:after="0" w:line="240" w:lineRule="auto"/>
        <w:jc w:val="both"/>
        <w:rPr>
          <w:rFonts w:asciiTheme="majorHAnsi" w:eastAsia="Georgia" w:hAnsiTheme="majorHAnsi" w:cstheme="majorHAnsi"/>
          <w:sz w:val="22"/>
          <w:szCs w:val="22"/>
        </w:rPr>
      </w:pPr>
    </w:p>
    <w:p w14:paraId="76095151" w14:textId="77777777" w:rsidR="002334D7" w:rsidRPr="003D3633" w:rsidRDefault="002334D7" w:rsidP="002334D7">
      <w:pPr>
        <w:shd w:val="clear" w:color="auto" w:fill="F2F2F2" w:themeFill="background1" w:themeFillShade="F2"/>
        <w:spacing w:after="0" w:line="240" w:lineRule="auto"/>
        <w:jc w:val="center"/>
        <w:rPr>
          <w:rFonts w:asciiTheme="majorHAnsi" w:eastAsia="Georgia" w:hAnsiTheme="majorHAnsi" w:cstheme="majorHAnsi"/>
          <w:b/>
          <w:sz w:val="22"/>
          <w:szCs w:val="22"/>
        </w:rPr>
      </w:pPr>
      <w:r w:rsidRPr="003D3633">
        <w:rPr>
          <w:rFonts w:asciiTheme="majorHAnsi" w:eastAsia="Georgia" w:hAnsiTheme="majorHAnsi" w:cstheme="majorHAnsi"/>
          <w:b/>
          <w:sz w:val="22"/>
          <w:szCs w:val="22"/>
        </w:rPr>
        <w:t>Objednatel</w:t>
      </w:r>
    </w:p>
    <w:p w14:paraId="5E8188D6" w14:textId="77777777" w:rsidR="002334D7" w:rsidRPr="003D3633" w:rsidRDefault="002334D7" w:rsidP="002334D7">
      <w:pPr>
        <w:shd w:val="clear" w:color="auto" w:fill="FFFFFF"/>
        <w:spacing w:after="0" w:line="240" w:lineRule="auto"/>
        <w:jc w:val="both"/>
        <w:rPr>
          <w:rFonts w:asciiTheme="majorHAnsi" w:eastAsia="Georgia" w:hAnsiTheme="majorHAnsi" w:cstheme="majorHAnsi"/>
          <w:sz w:val="12"/>
          <w:szCs w:val="12"/>
        </w:rPr>
      </w:pPr>
    </w:p>
    <w:p w14:paraId="2A6B4FB0" w14:textId="77777777" w:rsidR="002334D7" w:rsidRPr="003D3633" w:rsidRDefault="002334D7" w:rsidP="002334D7">
      <w:pPr>
        <w:spacing w:after="0" w:line="240" w:lineRule="auto"/>
        <w:ind w:left="426"/>
        <w:jc w:val="center"/>
        <w:rPr>
          <w:rStyle w:val="contact-name"/>
          <w:rFonts w:asciiTheme="majorHAnsi" w:hAnsiTheme="majorHAnsi" w:cstheme="majorHAnsi"/>
          <w:b/>
          <w:sz w:val="22"/>
          <w:szCs w:val="22"/>
        </w:rPr>
      </w:pPr>
      <w:r w:rsidRPr="003D3633">
        <w:rPr>
          <w:rStyle w:val="contact-name"/>
          <w:rFonts w:asciiTheme="majorHAnsi" w:hAnsiTheme="majorHAnsi" w:cstheme="majorHAnsi"/>
          <w:b/>
          <w:sz w:val="22"/>
          <w:szCs w:val="22"/>
        </w:rPr>
        <w:t>Národní muzeum v přírodě, příspěvková organizace Valašské muzeum v přírodě</w:t>
      </w:r>
    </w:p>
    <w:p w14:paraId="71DCD386" w14:textId="77777777" w:rsidR="002334D7" w:rsidRPr="003D3633" w:rsidRDefault="002334D7" w:rsidP="002334D7">
      <w:pPr>
        <w:spacing w:after="0" w:line="240" w:lineRule="auto"/>
        <w:jc w:val="center"/>
        <w:rPr>
          <w:rFonts w:asciiTheme="majorHAnsi" w:hAnsiTheme="majorHAnsi" w:cstheme="majorHAnsi"/>
          <w:b/>
          <w:sz w:val="12"/>
          <w:szCs w:val="12"/>
        </w:rPr>
      </w:pPr>
    </w:p>
    <w:p w14:paraId="3FABAB8C" w14:textId="77777777" w:rsidR="002334D7" w:rsidRPr="003D3633" w:rsidRDefault="002334D7" w:rsidP="002334D7">
      <w:pPr>
        <w:tabs>
          <w:tab w:val="left" w:pos="2835"/>
        </w:tabs>
        <w:spacing w:after="0" w:line="240" w:lineRule="auto"/>
        <w:ind w:left="426"/>
        <w:rPr>
          <w:rFonts w:asciiTheme="majorHAnsi" w:hAnsiTheme="majorHAnsi" w:cstheme="majorHAnsi"/>
          <w:sz w:val="22"/>
          <w:szCs w:val="22"/>
        </w:rPr>
      </w:pPr>
      <w:r w:rsidRPr="003D3633">
        <w:rPr>
          <w:rFonts w:asciiTheme="majorHAnsi" w:hAnsiTheme="majorHAnsi" w:cstheme="majorHAnsi"/>
          <w:sz w:val="22"/>
          <w:szCs w:val="22"/>
        </w:rPr>
        <w:t xml:space="preserve">sídlo: </w:t>
      </w:r>
      <w:r w:rsidRPr="003D3633">
        <w:rPr>
          <w:rFonts w:asciiTheme="majorHAnsi" w:hAnsiTheme="majorHAnsi" w:cstheme="majorHAnsi"/>
          <w:sz w:val="22"/>
          <w:szCs w:val="22"/>
        </w:rPr>
        <w:tab/>
      </w:r>
      <w:r w:rsidRPr="003D3633">
        <w:rPr>
          <w:rStyle w:val="contact-street"/>
          <w:rFonts w:asciiTheme="majorHAnsi" w:hAnsiTheme="majorHAnsi" w:cstheme="majorHAnsi"/>
          <w:sz w:val="22"/>
          <w:szCs w:val="22"/>
        </w:rPr>
        <w:t>Palackého 147</w:t>
      </w:r>
      <w:r w:rsidRPr="003D3633">
        <w:rPr>
          <w:rStyle w:val="contact-suburb"/>
          <w:rFonts w:asciiTheme="majorHAnsi" w:hAnsiTheme="majorHAnsi" w:cstheme="majorHAnsi"/>
          <w:sz w:val="22"/>
          <w:szCs w:val="22"/>
        </w:rPr>
        <w:t xml:space="preserve">, Rožnov pod Radhoštěm, PSČ </w:t>
      </w:r>
      <w:r w:rsidRPr="003D3633">
        <w:rPr>
          <w:rStyle w:val="contact-postcode"/>
          <w:rFonts w:asciiTheme="majorHAnsi" w:hAnsiTheme="majorHAnsi" w:cstheme="majorHAnsi"/>
          <w:sz w:val="22"/>
          <w:szCs w:val="22"/>
        </w:rPr>
        <w:t>756 61</w:t>
      </w:r>
    </w:p>
    <w:p w14:paraId="37E0FB0B" w14:textId="77777777" w:rsidR="002334D7" w:rsidRPr="003D3633" w:rsidRDefault="002334D7" w:rsidP="002334D7">
      <w:pPr>
        <w:tabs>
          <w:tab w:val="left" w:pos="2835"/>
        </w:tabs>
        <w:spacing w:after="0" w:line="240" w:lineRule="auto"/>
        <w:ind w:left="426"/>
        <w:rPr>
          <w:rFonts w:asciiTheme="majorHAnsi" w:hAnsiTheme="majorHAnsi" w:cstheme="majorHAnsi"/>
          <w:sz w:val="22"/>
          <w:szCs w:val="22"/>
        </w:rPr>
      </w:pPr>
      <w:r w:rsidRPr="003D3633">
        <w:rPr>
          <w:rFonts w:asciiTheme="majorHAnsi" w:hAnsiTheme="majorHAnsi" w:cstheme="majorHAnsi"/>
          <w:sz w:val="22"/>
          <w:szCs w:val="22"/>
        </w:rPr>
        <w:t>IČO:</w:t>
      </w:r>
      <w:r w:rsidRPr="003D3633">
        <w:rPr>
          <w:rFonts w:asciiTheme="majorHAnsi" w:hAnsiTheme="majorHAnsi" w:cstheme="majorHAnsi"/>
          <w:sz w:val="22"/>
          <w:szCs w:val="22"/>
        </w:rPr>
        <w:tab/>
        <w:t>000 98 604</w:t>
      </w:r>
    </w:p>
    <w:p w14:paraId="4D0B9F06" w14:textId="77777777" w:rsidR="002334D7" w:rsidRPr="003D3633" w:rsidRDefault="002334D7" w:rsidP="002334D7">
      <w:pPr>
        <w:tabs>
          <w:tab w:val="left" w:pos="2835"/>
        </w:tabs>
        <w:spacing w:after="0" w:line="240" w:lineRule="auto"/>
        <w:ind w:left="426"/>
        <w:rPr>
          <w:rFonts w:asciiTheme="majorHAnsi" w:hAnsiTheme="majorHAnsi" w:cstheme="majorHAnsi"/>
          <w:sz w:val="22"/>
          <w:szCs w:val="22"/>
        </w:rPr>
      </w:pPr>
      <w:r w:rsidRPr="003D3633">
        <w:rPr>
          <w:rFonts w:asciiTheme="majorHAnsi" w:hAnsiTheme="majorHAnsi" w:cstheme="majorHAnsi"/>
          <w:sz w:val="22"/>
          <w:szCs w:val="22"/>
        </w:rPr>
        <w:t>DIČ:</w:t>
      </w:r>
      <w:r w:rsidRPr="003D3633">
        <w:rPr>
          <w:rFonts w:asciiTheme="majorHAnsi" w:hAnsiTheme="majorHAnsi" w:cstheme="majorHAnsi"/>
          <w:sz w:val="22"/>
          <w:szCs w:val="22"/>
        </w:rPr>
        <w:tab/>
      </w:r>
      <w:r w:rsidRPr="003D3633">
        <w:rPr>
          <w:rFonts w:asciiTheme="majorHAnsi" w:hAnsiTheme="majorHAnsi" w:cstheme="majorHAnsi"/>
          <w:sz w:val="22"/>
          <w:szCs w:val="22"/>
        </w:rPr>
        <w:tab/>
        <w:t>CZ 000 98 604 (neplátce DPH)</w:t>
      </w:r>
    </w:p>
    <w:p w14:paraId="51E094B3" w14:textId="77777777" w:rsidR="002334D7" w:rsidRPr="003D3633" w:rsidRDefault="002334D7" w:rsidP="002334D7">
      <w:pPr>
        <w:tabs>
          <w:tab w:val="left" w:pos="2835"/>
        </w:tabs>
        <w:spacing w:after="0" w:line="240" w:lineRule="auto"/>
        <w:ind w:left="426"/>
        <w:rPr>
          <w:rFonts w:asciiTheme="majorHAnsi" w:hAnsiTheme="majorHAnsi" w:cstheme="majorHAnsi"/>
          <w:sz w:val="22"/>
          <w:szCs w:val="22"/>
        </w:rPr>
      </w:pPr>
      <w:r w:rsidRPr="003D3633">
        <w:rPr>
          <w:rFonts w:asciiTheme="majorHAnsi" w:hAnsiTheme="majorHAnsi" w:cstheme="majorHAnsi"/>
          <w:sz w:val="22"/>
          <w:szCs w:val="22"/>
        </w:rPr>
        <w:t xml:space="preserve">zastoupené: </w:t>
      </w:r>
      <w:r w:rsidRPr="003D3633">
        <w:rPr>
          <w:rFonts w:asciiTheme="majorHAnsi" w:hAnsiTheme="majorHAnsi" w:cstheme="majorHAnsi"/>
          <w:sz w:val="22"/>
          <w:szCs w:val="22"/>
        </w:rPr>
        <w:tab/>
        <w:t>Ing. Jindřichem Ondrušem, generálním ředitelem</w:t>
      </w:r>
    </w:p>
    <w:p w14:paraId="2FB589F8" w14:textId="45941E1D" w:rsidR="002334D7" w:rsidRPr="003D3633" w:rsidRDefault="002334D7" w:rsidP="002334D7">
      <w:pPr>
        <w:tabs>
          <w:tab w:val="left" w:pos="2835"/>
        </w:tabs>
        <w:spacing w:after="0" w:line="240" w:lineRule="auto"/>
        <w:ind w:left="426"/>
        <w:rPr>
          <w:rFonts w:asciiTheme="majorHAnsi" w:hAnsiTheme="majorHAnsi" w:cstheme="majorHAnsi"/>
          <w:sz w:val="22"/>
          <w:szCs w:val="22"/>
        </w:rPr>
      </w:pPr>
      <w:r w:rsidRPr="003D3633">
        <w:rPr>
          <w:rFonts w:asciiTheme="majorHAnsi" w:hAnsiTheme="majorHAnsi" w:cstheme="majorHAnsi"/>
          <w:sz w:val="22"/>
          <w:szCs w:val="22"/>
        </w:rPr>
        <w:t>kontaktní osoba:</w:t>
      </w:r>
      <w:r w:rsidRPr="003D3633">
        <w:rPr>
          <w:rFonts w:asciiTheme="majorHAnsi" w:hAnsiTheme="majorHAnsi" w:cstheme="majorHAnsi"/>
          <w:sz w:val="22"/>
          <w:szCs w:val="22"/>
        </w:rPr>
        <w:tab/>
      </w:r>
      <w:proofErr w:type="spellStart"/>
      <w:r w:rsidR="006B5278">
        <w:rPr>
          <w:rFonts w:asciiTheme="majorHAnsi" w:hAnsiTheme="majorHAnsi" w:cstheme="majorHAnsi"/>
          <w:sz w:val="22"/>
          <w:szCs w:val="22"/>
        </w:rPr>
        <w:t>xxxxx</w:t>
      </w:r>
      <w:proofErr w:type="spellEnd"/>
    </w:p>
    <w:p w14:paraId="627ABAFF" w14:textId="30C77198" w:rsidR="002334D7" w:rsidRPr="003D3633" w:rsidRDefault="002334D7" w:rsidP="002334D7">
      <w:pPr>
        <w:tabs>
          <w:tab w:val="left" w:pos="2835"/>
        </w:tabs>
        <w:spacing w:after="0" w:line="240" w:lineRule="auto"/>
        <w:ind w:left="426"/>
        <w:rPr>
          <w:rFonts w:asciiTheme="majorHAnsi" w:hAnsiTheme="majorHAnsi" w:cstheme="majorHAnsi"/>
          <w:sz w:val="22"/>
          <w:szCs w:val="22"/>
        </w:rPr>
      </w:pPr>
      <w:r w:rsidRPr="003D3633">
        <w:rPr>
          <w:rFonts w:asciiTheme="majorHAnsi" w:hAnsiTheme="majorHAnsi" w:cstheme="majorHAnsi"/>
          <w:sz w:val="22"/>
          <w:szCs w:val="22"/>
        </w:rPr>
        <w:t>bankovní spojení:</w:t>
      </w:r>
      <w:r w:rsidRPr="003D3633">
        <w:rPr>
          <w:rFonts w:asciiTheme="majorHAnsi" w:hAnsiTheme="majorHAnsi" w:cstheme="majorHAnsi"/>
          <w:sz w:val="22"/>
          <w:szCs w:val="22"/>
        </w:rPr>
        <w:tab/>
      </w:r>
      <w:proofErr w:type="spellStart"/>
      <w:r w:rsidR="006B5278">
        <w:rPr>
          <w:rFonts w:asciiTheme="majorHAnsi" w:hAnsiTheme="majorHAnsi" w:cstheme="majorHAnsi"/>
          <w:sz w:val="22"/>
          <w:szCs w:val="22"/>
        </w:rPr>
        <w:t>xxxxx</w:t>
      </w:r>
      <w:proofErr w:type="spellEnd"/>
    </w:p>
    <w:p w14:paraId="1964A28E" w14:textId="13FE05AD" w:rsidR="002334D7" w:rsidRPr="003D3633" w:rsidRDefault="002334D7" w:rsidP="002334D7">
      <w:pPr>
        <w:tabs>
          <w:tab w:val="left" w:pos="2835"/>
        </w:tabs>
        <w:spacing w:after="0" w:line="240" w:lineRule="auto"/>
        <w:ind w:left="426"/>
        <w:rPr>
          <w:rFonts w:asciiTheme="majorHAnsi" w:hAnsiTheme="majorHAnsi" w:cstheme="majorHAnsi"/>
          <w:b/>
          <w:noProof/>
          <w:sz w:val="22"/>
          <w:szCs w:val="22"/>
        </w:rPr>
      </w:pPr>
      <w:r w:rsidRPr="003D3633">
        <w:rPr>
          <w:rFonts w:asciiTheme="majorHAnsi" w:hAnsiTheme="majorHAnsi" w:cstheme="majorHAnsi"/>
          <w:sz w:val="22"/>
          <w:szCs w:val="22"/>
        </w:rPr>
        <w:t>číslo účtu:</w:t>
      </w:r>
      <w:r w:rsidRPr="003D3633">
        <w:rPr>
          <w:rFonts w:asciiTheme="majorHAnsi" w:hAnsiTheme="majorHAnsi" w:cstheme="majorHAnsi"/>
          <w:sz w:val="22"/>
          <w:szCs w:val="22"/>
        </w:rPr>
        <w:tab/>
      </w:r>
      <w:proofErr w:type="spellStart"/>
      <w:r w:rsidR="006B5278">
        <w:rPr>
          <w:rFonts w:asciiTheme="majorHAnsi" w:hAnsiTheme="majorHAnsi" w:cstheme="majorHAnsi"/>
          <w:sz w:val="22"/>
          <w:szCs w:val="22"/>
        </w:rPr>
        <w:t>xxxxx</w:t>
      </w:r>
      <w:proofErr w:type="spellEnd"/>
      <w:r w:rsidRPr="003D3633">
        <w:rPr>
          <w:rFonts w:asciiTheme="majorHAnsi" w:hAnsiTheme="majorHAnsi" w:cstheme="majorHAnsi"/>
          <w:sz w:val="22"/>
          <w:szCs w:val="22"/>
        </w:rPr>
        <w:tab/>
      </w:r>
    </w:p>
    <w:p w14:paraId="44BCD3DD" w14:textId="77777777" w:rsidR="002334D7" w:rsidRPr="003D3633" w:rsidRDefault="002334D7" w:rsidP="002334D7">
      <w:pPr>
        <w:tabs>
          <w:tab w:val="left" w:pos="2835"/>
        </w:tabs>
        <w:spacing w:after="0" w:line="240" w:lineRule="auto"/>
        <w:ind w:left="426"/>
        <w:rPr>
          <w:rFonts w:asciiTheme="majorHAnsi" w:hAnsiTheme="majorHAnsi" w:cstheme="majorHAnsi"/>
          <w:sz w:val="22"/>
          <w:szCs w:val="22"/>
        </w:rPr>
      </w:pPr>
      <w:r w:rsidRPr="003D3633">
        <w:rPr>
          <w:rFonts w:asciiTheme="majorHAnsi" w:hAnsiTheme="majorHAnsi" w:cstheme="majorHAnsi"/>
          <w:noProof/>
          <w:sz w:val="22"/>
          <w:szCs w:val="22"/>
        </w:rPr>
        <w:t>profil zadavatele:</w:t>
      </w:r>
      <w:r w:rsidRPr="003D3633">
        <w:rPr>
          <w:rFonts w:asciiTheme="majorHAnsi" w:hAnsiTheme="majorHAnsi" w:cstheme="majorHAnsi"/>
          <w:noProof/>
          <w:sz w:val="22"/>
          <w:szCs w:val="22"/>
        </w:rPr>
        <w:tab/>
      </w:r>
      <w:r w:rsidRPr="003D3633">
        <w:rPr>
          <w:rFonts w:asciiTheme="majorHAnsi" w:hAnsiTheme="majorHAnsi" w:cstheme="majorHAnsi"/>
          <w:sz w:val="22"/>
          <w:szCs w:val="22"/>
        </w:rPr>
        <w:t>https://nen.nipez.cz/profil/VMP</w:t>
      </w:r>
    </w:p>
    <w:p w14:paraId="1B189A8E" w14:textId="77777777" w:rsidR="002334D7" w:rsidRPr="003D3633" w:rsidRDefault="002334D7" w:rsidP="002334D7">
      <w:pPr>
        <w:shd w:val="clear" w:color="auto" w:fill="FFFFFF"/>
        <w:spacing w:after="0" w:line="240" w:lineRule="auto"/>
        <w:jc w:val="center"/>
        <w:rPr>
          <w:rFonts w:asciiTheme="majorHAnsi" w:hAnsiTheme="majorHAnsi" w:cstheme="majorHAnsi"/>
          <w:i/>
          <w:iCs/>
          <w:sz w:val="12"/>
          <w:szCs w:val="12"/>
        </w:rPr>
      </w:pPr>
    </w:p>
    <w:p w14:paraId="19EE0830" w14:textId="77777777" w:rsidR="002334D7" w:rsidRPr="003D3633" w:rsidRDefault="002334D7" w:rsidP="002334D7">
      <w:pPr>
        <w:shd w:val="clear" w:color="auto" w:fill="FFFFFF"/>
        <w:spacing w:after="0" w:line="240" w:lineRule="auto"/>
        <w:jc w:val="center"/>
        <w:rPr>
          <w:rFonts w:asciiTheme="majorHAnsi" w:eastAsia="Georgia" w:hAnsiTheme="majorHAnsi" w:cstheme="majorHAnsi"/>
          <w:i/>
          <w:sz w:val="22"/>
          <w:szCs w:val="22"/>
        </w:rPr>
      </w:pPr>
      <w:r w:rsidRPr="003D3633">
        <w:rPr>
          <w:rFonts w:asciiTheme="majorHAnsi" w:eastAsia="Georgia" w:hAnsiTheme="majorHAnsi" w:cstheme="majorHAnsi"/>
          <w:i/>
          <w:sz w:val="22"/>
          <w:szCs w:val="22"/>
        </w:rPr>
        <w:t>(dále jako „Objednatel“)</w:t>
      </w:r>
    </w:p>
    <w:p w14:paraId="5BBCE1AB" w14:textId="77777777" w:rsidR="002334D7" w:rsidRPr="003D3633" w:rsidRDefault="002334D7" w:rsidP="002334D7">
      <w:pPr>
        <w:shd w:val="clear" w:color="auto" w:fill="FFFFFF"/>
        <w:spacing w:after="0" w:line="240" w:lineRule="auto"/>
        <w:jc w:val="both"/>
        <w:rPr>
          <w:rFonts w:asciiTheme="majorHAnsi" w:eastAsia="Georgia" w:hAnsiTheme="majorHAnsi" w:cstheme="majorHAnsi"/>
          <w:sz w:val="12"/>
          <w:szCs w:val="12"/>
        </w:rPr>
      </w:pPr>
    </w:p>
    <w:p w14:paraId="782A3ADA" w14:textId="77777777" w:rsidR="002334D7" w:rsidRPr="003D3633" w:rsidRDefault="002334D7" w:rsidP="002334D7">
      <w:pPr>
        <w:shd w:val="clear" w:color="auto" w:fill="FFFFFF"/>
        <w:spacing w:after="0" w:line="240" w:lineRule="auto"/>
        <w:jc w:val="center"/>
        <w:rPr>
          <w:rFonts w:asciiTheme="majorHAnsi" w:eastAsia="Georgia" w:hAnsiTheme="majorHAnsi" w:cstheme="majorHAnsi"/>
          <w:sz w:val="22"/>
          <w:szCs w:val="22"/>
        </w:rPr>
      </w:pPr>
      <w:r w:rsidRPr="003D3633">
        <w:rPr>
          <w:rFonts w:asciiTheme="majorHAnsi" w:eastAsia="Georgia" w:hAnsiTheme="majorHAnsi" w:cstheme="majorHAnsi"/>
          <w:sz w:val="22"/>
          <w:szCs w:val="22"/>
        </w:rPr>
        <w:t>a</w:t>
      </w:r>
    </w:p>
    <w:p w14:paraId="0720C651" w14:textId="77777777" w:rsidR="002334D7" w:rsidRPr="003D3633" w:rsidRDefault="002334D7" w:rsidP="002334D7">
      <w:pPr>
        <w:shd w:val="clear" w:color="auto" w:fill="FFFFFF"/>
        <w:spacing w:after="0" w:line="240" w:lineRule="auto"/>
        <w:jc w:val="both"/>
        <w:rPr>
          <w:rFonts w:asciiTheme="majorHAnsi" w:eastAsia="Georgia" w:hAnsiTheme="majorHAnsi" w:cstheme="majorHAnsi"/>
          <w:sz w:val="12"/>
          <w:szCs w:val="12"/>
        </w:rPr>
      </w:pPr>
    </w:p>
    <w:p w14:paraId="0F64D457" w14:textId="77777777" w:rsidR="002334D7" w:rsidRPr="003D3633" w:rsidRDefault="002334D7" w:rsidP="002334D7">
      <w:pPr>
        <w:shd w:val="clear" w:color="auto" w:fill="F2F2F2" w:themeFill="background1" w:themeFillShade="F2"/>
        <w:spacing w:after="0" w:line="240" w:lineRule="auto"/>
        <w:jc w:val="center"/>
        <w:rPr>
          <w:rFonts w:asciiTheme="majorHAnsi" w:eastAsia="Georgia" w:hAnsiTheme="majorHAnsi" w:cstheme="majorHAnsi"/>
          <w:b/>
          <w:sz w:val="22"/>
          <w:szCs w:val="22"/>
        </w:rPr>
      </w:pPr>
      <w:r w:rsidRPr="003D3633">
        <w:rPr>
          <w:rFonts w:asciiTheme="majorHAnsi" w:eastAsia="Georgia" w:hAnsiTheme="majorHAnsi" w:cstheme="majorHAnsi"/>
          <w:b/>
          <w:sz w:val="22"/>
          <w:szCs w:val="22"/>
        </w:rPr>
        <w:t>Zhotovitel</w:t>
      </w:r>
    </w:p>
    <w:p w14:paraId="2A32C8F3" w14:textId="77777777" w:rsidR="002334D7" w:rsidRPr="003D3633" w:rsidRDefault="002334D7" w:rsidP="002334D7">
      <w:pPr>
        <w:shd w:val="clear" w:color="auto" w:fill="FFFFFF"/>
        <w:spacing w:after="0" w:line="240" w:lineRule="auto"/>
        <w:jc w:val="both"/>
        <w:rPr>
          <w:rFonts w:asciiTheme="majorHAnsi" w:eastAsia="Georgia" w:hAnsiTheme="majorHAnsi" w:cstheme="majorHAnsi"/>
          <w:sz w:val="12"/>
          <w:szCs w:val="12"/>
        </w:rPr>
      </w:pPr>
    </w:p>
    <w:p w14:paraId="7953E6B8" w14:textId="77777777" w:rsidR="002334D7" w:rsidRPr="003D3633" w:rsidRDefault="002334D7" w:rsidP="002334D7">
      <w:pPr>
        <w:shd w:val="clear" w:color="auto" w:fill="FFFFFF"/>
        <w:tabs>
          <w:tab w:val="left" w:pos="2835"/>
        </w:tabs>
        <w:spacing w:after="0" w:line="240" w:lineRule="auto"/>
        <w:ind w:left="426"/>
        <w:jc w:val="center"/>
        <w:rPr>
          <w:rFonts w:asciiTheme="majorHAnsi" w:eastAsia="Georgia" w:hAnsiTheme="majorHAnsi" w:cstheme="majorHAnsi"/>
          <w:b/>
          <w:sz w:val="22"/>
          <w:szCs w:val="22"/>
        </w:rPr>
      </w:pPr>
      <w:proofErr w:type="spellStart"/>
      <w:r w:rsidRPr="003D3633">
        <w:rPr>
          <w:rFonts w:asciiTheme="majorHAnsi" w:eastAsia="Georgia" w:hAnsiTheme="majorHAnsi" w:cstheme="majorHAnsi"/>
          <w:b/>
          <w:sz w:val="22"/>
          <w:szCs w:val="22"/>
        </w:rPr>
        <w:t>Tritius</w:t>
      </w:r>
      <w:proofErr w:type="spellEnd"/>
      <w:r w:rsidRPr="003D3633">
        <w:rPr>
          <w:rFonts w:asciiTheme="majorHAnsi" w:eastAsia="Georgia" w:hAnsiTheme="majorHAnsi" w:cstheme="majorHAnsi"/>
          <w:b/>
          <w:sz w:val="22"/>
          <w:szCs w:val="22"/>
        </w:rPr>
        <w:t xml:space="preserve"> </w:t>
      </w:r>
      <w:proofErr w:type="spellStart"/>
      <w:r w:rsidRPr="003D3633">
        <w:rPr>
          <w:rFonts w:asciiTheme="majorHAnsi" w:eastAsia="Georgia" w:hAnsiTheme="majorHAnsi" w:cstheme="majorHAnsi"/>
          <w:b/>
          <w:sz w:val="22"/>
          <w:szCs w:val="22"/>
        </w:rPr>
        <w:t>Solutions</w:t>
      </w:r>
      <w:proofErr w:type="spellEnd"/>
      <w:r w:rsidRPr="003D3633">
        <w:rPr>
          <w:rFonts w:asciiTheme="majorHAnsi" w:eastAsia="Georgia" w:hAnsiTheme="majorHAnsi" w:cstheme="majorHAnsi"/>
          <w:b/>
          <w:sz w:val="22"/>
          <w:szCs w:val="22"/>
        </w:rPr>
        <w:t xml:space="preserve"> a.s.</w:t>
      </w:r>
    </w:p>
    <w:p w14:paraId="22C715E2" w14:textId="77777777" w:rsidR="002334D7" w:rsidRPr="003D3633" w:rsidRDefault="002334D7" w:rsidP="002334D7">
      <w:pPr>
        <w:shd w:val="clear" w:color="auto" w:fill="FFFFFF"/>
        <w:tabs>
          <w:tab w:val="left" w:pos="2835"/>
        </w:tabs>
        <w:spacing w:after="0" w:line="240" w:lineRule="auto"/>
        <w:jc w:val="center"/>
        <w:rPr>
          <w:rFonts w:asciiTheme="majorHAnsi" w:eastAsia="Georgia" w:hAnsiTheme="majorHAnsi" w:cstheme="majorHAnsi"/>
          <w:b/>
          <w:sz w:val="12"/>
          <w:szCs w:val="12"/>
        </w:rPr>
      </w:pPr>
    </w:p>
    <w:p w14:paraId="4A9F4E4D" w14:textId="77777777" w:rsidR="002334D7" w:rsidRPr="003D3633" w:rsidRDefault="002334D7" w:rsidP="002334D7">
      <w:pPr>
        <w:tabs>
          <w:tab w:val="left" w:pos="2835"/>
        </w:tabs>
        <w:spacing w:after="0" w:line="240" w:lineRule="auto"/>
        <w:ind w:left="426"/>
        <w:rPr>
          <w:rFonts w:asciiTheme="majorHAnsi" w:hAnsiTheme="majorHAnsi" w:cstheme="majorHAnsi"/>
          <w:sz w:val="22"/>
          <w:szCs w:val="22"/>
        </w:rPr>
      </w:pPr>
      <w:r w:rsidRPr="003D3633">
        <w:rPr>
          <w:rFonts w:asciiTheme="majorHAnsi" w:hAnsiTheme="majorHAnsi" w:cstheme="majorHAnsi"/>
          <w:sz w:val="22"/>
          <w:szCs w:val="22"/>
        </w:rPr>
        <w:t xml:space="preserve">sídlo: </w:t>
      </w:r>
      <w:r w:rsidRPr="003D3633">
        <w:rPr>
          <w:rFonts w:asciiTheme="majorHAnsi" w:hAnsiTheme="majorHAnsi" w:cstheme="majorHAnsi"/>
          <w:sz w:val="22"/>
          <w:szCs w:val="22"/>
        </w:rPr>
        <w:tab/>
      </w:r>
      <w:r w:rsidRPr="003D3633">
        <w:rPr>
          <w:rFonts w:asciiTheme="majorHAnsi" w:eastAsia="Georgia" w:hAnsiTheme="majorHAnsi" w:cstheme="majorHAnsi"/>
          <w:sz w:val="22"/>
          <w:szCs w:val="22"/>
        </w:rPr>
        <w:t>Vodní 258/13, Brno, PSČ 602 00</w:t>
      </w:r>
    </w:p>
    <w:p w14:paraId="5C8BB996" w14:textId="77777777" w:rsidR="002334D7" w:rsidRPr="003D3633" w:rsidRDefault="002334D7" w:rsidP="002334D7">
      <w:pPr>
        <w:tabs>
          <w:tab w:val="left" w:pos="2835"/>
        </w:tabs>
        <w:spacing w:after="0" w:line="240" w:lineRule="auto"/>
        <w:ind w:left="426"/>
        <w:rPr>
          <w:rFonts w:asciiTheme="majorHAnsi" w:hAnsiTheme="majorHAnsi" w:cstheme="majorHAnsi"/>
          <w:sz w:val="22"/>
          <w:szCs w:val="22"/>
        </w:rPr>
      </w:pPr>
      <w:r w:rsidRPr="003D3633">
        <w:rPr>
          <w:rFonts w:asciiTheme="majorHAnsi" w:hAnsiTheme="majorHAnsi" w:cstheme="majorHAnsi"/>
          <w:sz w:val="22"/>
          <w:szCs w:val="22"/>
        </w:rPr>
        <w:t>pošta:</w:t>
      </w:r>
      <w:r w:rsidRPr="003D3633">
        <w:rPr>
          <w:rFonts w:asciiTheme="majorHAnsi" w:hAnsiTheme="majorHAnsi" w:cstheme="majorHAnsi"/>
          <w:sz w:val="22"/>
          <w:szCs w:val="22"/>
        </w:rPr>
        <w:tab/>
      </w:r>
      <w:r w:rsidRPr="003D3633">
        <w:rPr>
          <w:rFonts w:asciiTheme="majorHAnsi" w:eastAsia="Georgia" w:hAnsiTheme="majorHAnsi" w:cstheme="majorHAnsi"/>
          <w:sz w:val="22"/>
          <w:szCs w:val="22"/>
        </w:rPr>
        <w:t>Tomkova 2099, Tábor, PSČ 390 01</w:t>
      </w:r>
    </w:p>
    <w:p w14:paraId="775B929F" w14:textId="77777777" w:rsidR="002334D7" w:rsidRPr="003D3633" w:rsidRDefault="002334D7" w:rsidP="002334D7">
      <w:pPr>
        <w:tabs>
          <w:tab w:val="left" w:pos="2835"/>
        </w:tabs>
        <w:spacing w:after="0" w:line="240" w:lineRule="auto"/>
        <w:ind w:left="426"/>
        <w:rPr>
          <w:rFonts w:asciiTheme="majorHAnsi" w:hAnsiTheme="majorHAnsi" w:cstheme="majorHAnsi"/>
          <w:sz w:val="22"/>
          <w:szCs w:val="22"/>
        </w:rPr>
      </w:pPr>
      <w:r w:rsidRPr="003D3633">
        <w:rPr>
          <w:rFonts w:asciiTheme="majorHAnsi" w:hAnsiTheme="majorHAnsi" w:cstheme="majorHAnsi"/>
          <w:sz w:val="22"/>
          <w:szCs w:val="22"/>
        </w:rPr>
        <w:t>IČO:</w:t>
      </w:r>
      <w:r w:rsidRPr="003D3633">
        <w:rPr>
          <w:rFonts w:asciiTheme="majorHAnsi" w:hAnsiTheme="majorHAnsi" w:cstheme="majorHAnsi"/>
          <w:sz w:val="22"/>
          <w:szCs w:val="22"/>
        </w:rPr>
        <w:tab/>
      </w:r>
      <w:r w:rsidRPr="003D3633">
        <w:rPr>
          <w:rFonts w:asciiTheme="majorHAnsi" w:eastAsia="Georgia" w:hAnsiTheme="majorHAnsi" w:cstheme="majorHAnsi"/>
          <w:sz w:val="22"/>
          <w:szCs w:val="22"/>
        </w:rPr>
        <w:t>05700582</w:t>
      </w:r>
    </w:p>
    <w:p w14:paraId="0F14C385" w14:textId="77777777" w:rsidR="002334D7" w:rsidRPr="003D3633" w:rsidRDefault="002334D7" w:rsidP="002334D7">
      <w:pPr>
        <w:tabs>
          <w:tab w:val="left" w:pos="2835"/>
        </w:tabs>
        <w:spacing w:after="0" w:line="240" w:lineRule="auto"/>
        <w:ind w:left="426"/>
        <w:rPr>
          <w:rFonts w:asciiTheme="majorHAnsi" w:eastAsia="Georgia" w:hAnsiTheme="majorHAnsi" w:cstheme="majorHAnsi"/>
          <w:sz w:val="22"/>
          <w:szCs w:val="22"/>
        </w:rPr>
      </w:pPr>
      <w:r w:rsidRPr="003D3633">
        <w:rPr>
          <w:rFonts w:asciiTheme="majorHAnsi" w:hAnsiTheme="majorHAnsi" w:cstheme="majorHAnsi"/>
          <w:sz w:val="22"/>
          <w:szCs w:val="22"/>
        </w:rPr>
        <w:t>DIČ:</w:t>
      </w:r>
      <w:r w:rsidRPr="003D3633">
        <w:rPr>
          <w:rFonts w:asciiTheme="majorHAnsi" w:hAnsiTheme="majorHAnsi" w:cstheme="majorHAnsi"/>
          <w:sz w:val="22"/>
          <w:szCs w:val="22"/>
        </w:rPr>
        <w:tab/>
      </w:r>
      <w:r w:rsidRPr="003D3633">
        <w:rPr>
          <w:rFonts w:asciiTheme="majorHAnsi" w:eastAsia="Georgia" w:hAnsiTheme="majorHAnsi" w:cstheme="majorHAnsi"/>
          <w:sz w:val="22"/>
          <w:szCs w:val="22"/>
        </w:rPr>
        <w:t xml:space="preserve">CZ05700582 </w:t>
      </w:r>
      <w:r w:rsidRPr="003D3633">
        <w:rPr>
          <w:rFonts w:asciiTheme="majorHAnsi" w:eastAsia="Georgia" w:hAnsiTheme="majorHAnsi" w:cstheme="majorHAnsi"/>
          <w:i/>
          <w:sz w:val="20"/>
          <w:szCs w:val="20"/>
        </w:rPr>
        <w:t>(také MOSS identifikační číslo)</w:t>
      </w:r>
    </w:p>
    <w:p w14:paraId="2A9D6C0E" w14:textId="77777777" w:rsidR="002334D7" w:rsidRPr="003D3633" w:rsidRDefault="002334D7" w:rsidP="002334D7">
      <w:pPr>
        <w:tabs>
          <w:tab w:val="left" w:pos="2835"/>
        </w:tabs>
        <w:spacing w:after="0" w:line="240" w:lineRule="auto"/>
        <w:ind w:left="426"/>
        <w:rPr>
          <w:rFonts w:asciiTheme="majorHAnsi" w:eastAsia="Georgia" w:hAnsiTheme="majorHAnsi" w:cstheme="majorHAnsi"/>
          <w:sz w:val="22"/>
          <w:szCs w:val="22"/>
        </w:rPr>
      </w:pPr>
      <w:r w:rsidRPr="003D3633">
        <w:rPr>
          <w:rFonts w:asciiTheme="majorHAnsi" w:eastAsia="Georgia" w:hAnsiTheme="majorHAnsi" w:cstheme="majorHAnsi"/>
          <w:sz w:val="22"/>
          <w:szCs w:val="22"/>
        </w:rPr>
        <w:t>datová schránka:</w:t>
      </w:r>
      <w:r w:rsidRPr="003D3633">
        <w:rPr>
          <w:rFonts w:asciiTheme="majorHAnsi" w:eastAsia="Georgia" w:hAnsiTheme="majorHAnsi" w:cstheme="majorHAnsi"/>
          <w:sz w:val="22"/>
          <w:szCs w:val="22"/>
        </w:rPr>
        <w:tab/>
        <w:t>dvj9x5c</w:t>
      </w:r>
    </w:p>
    <w:p w14:paraId="74472B67" w14:textId="77777777" w:rsidR="002334D7" w:rsidRPr="003D3633" w:rsidRDefault="002334D7" w:rsidP="002334D7">
      <w:pPr>
        <w:tabs>
          <w:tab w:val="left" w:pos="2835"/>
        </w:tabs>
        <w:spacing w:after="0" w:line="240" w:lineRule="auto"/>
        <w:ind w:left="426"/>
        <w:rPr>
          <w:rFonts w:asciiTheme="majorHAnsi" w:hAnsiTheme="majorHAnsi" w:cstheme="majorHAnsi"/>
          <w:sz w:val="22"/>
          <w:szCs w:val="22"/>
        </w:rPr>
      </w:pPr>
      <w:r w:rsidRPr="003D3633">
        <w:rPr>
          <w:rFonts w:asciiTheme="majorHAnsi" w:hAnsiTheme="majorHAnsi" w:cstheme="majorHAnsi"/>
          <w:sz w:val="22"/>
          <w:szCs w:val="22"/>
        </w:rPr>
        <w:t xml:space="preserve">zastoupené: </w:t>
      </w:r>
      <w:r w:rsidRPr="003D3633">
        <w:rPr>
          <w:rFonts w:asciiTheme="majorHAnsi" w:hAnsiTheme="majorHAnsi" w:cstheme="majorHAnsi"/>
          <w:sz w:val="22"/>
          <w:szCs w:val="22"/>
        </w:rPr>
        <w:tab/>
      </w:r>
      <w:r w:rsidRPr="003D3633">
        <w:rPr>
          <w:rFonts w:asciiTheme="majorHAnsi" w:eastAsia="Georgia" w:hAnsiTheme="majorHAnsi" w:cstheme="majorHAnsi"/>
          <w:sz w:val="22"/>
          <w:szCs w:val="22"/>
        </w:rPr>
        <w:t>Ing. Jiřím Šilhou, členem představenstva</w:t>
      </w:r>
    </w:p>
    <w:p w14:paraId="6958F1D8" w14:textId="77777777" w:rsidR="002334D7" w:rsidRPr="003D3633" w:rsidRDefault="002334D7" w:rsidP="002334D7">
      <w:pPr>
        <w:shd w:val="clear" w:color="auto" w:fill="FFFFFF"/>
        <w:spacing w:after="0" w:line="240" w:lineRule="auto"/>
        <w:jc w:val="center"/>
        <w:rPr>
          <w:rFonts w:asciiTheme="majorHAnsi" w:eastAsia="Georgia" w:hAnsiTheme="majorHAnsi" w:cstheme="majorHAnsi"/>
          <w:b/>
          <w:sz w:val="12"/>
          <w:szCs w:val="12"/>
        </w:rPr>
      </w:pPr>
    </w:p>
    <w:p w14:paraId="1442ED2C" w14:textId="77777777" w:rsidR="002334D7" w:rsidRPr="003D3633" w:rsidRDefault="002334D7" w:rsidP="002334D7">
      <w:pPr>
        <w:shd w:val="clear" w:color="auto" w:fill="FFFFFF"/>
        <w:spacing w:after="0" w:line="240" w:lineRule="auto"/>
        <w:ind w:left="1428" w:hanging="708"/>
        <w:jc w:val="center"/>
        <w:rPr>
          <w:rFonts w:asciiTheme="majorHAnsi" w:eastAsia="Georgia" w:hAnsiTheme="majorHAnsi" w:cstheme="majorHAnsi"/>
          <w:i/>
          <w:sz w:val="22"/>
          <w:szCs w:val="22"/>
        </w:rPr>
      </w:pPr>
      <w:r w:rsidRPr="003D3633">
        <w:rPr>
          <w:rFonts w:asciiTheme="majorHAnsi" w:eastAsia="Georgia" w:hAnsiTheme="majorHAnsi" w:cstheme="majorHAnsi"/>
          <w:i/>
          <w:sz w:val="22"/>
          <w:szCs w:val="22"/>
        </w:rPr>
        <w:t>(dále jako „Zhotovitel“)</w:t>
      </w:r>
    </w:p>
    <w:p w14:paraId="66917491" w14:textId="77777777" w:rsidR="002334D7" w:rsidRPr="003D3633" w:rsidRDefault="002334D7" w:rsidP="002334D7">
      <w:pPr>
        <w:shd w:val="clear" w:color="auto" w:fill="FFFFFF"/>
        <w:spacing w:after="0" w:line="240" w:lineRule="auto"/>
        <w:jc w:val="both"/>
        <w:rPr>
          <w:rFonts w:asciiTheme="majorHAnsi" w:eastAsia="Georgia" w:hAnsiTheme="majorHAnsi" w:cstheme="majorHAnsi"/>
          <w:sz w:val="22"/>
          <w:szCs w:val="22"/>
        </w:rPr>
      </w:pPr>
    </w:p>
    <w:p w14:paraId="00000013" w14:textId="77777777" w:rsidR="00AB5C14" w:rsidRPr="002334D7" w:rsidRDefault="005E7EFE" w:rsidP="002334D7">
      <w:pPr>
        <w:numPr>
          <w:ilvl w:val="0"/>
          <w:numId w:val="1"/>
        </w:numPr>
        <w:pBdr>
          <w:top w:val="nil"/>
          <w:left w:val="nil"/>
          <w:bottom w:val="nil"/>
          <w:right w:val="nil"/>
          <w:between w:val="nil"/>
        </w:pBdr>
        <w:spacing w:after="0" w:line="240" w:lineRule="auto"/>
        <w:jc w:val="both"/>
        <w:rPr>
          <w:rFonts w:asciiTheme="majorHAnsi" w:eastAsia="Georgia" w:hAnsiTheme="majorHAnsi" w:cstheme="majorHAnsi"/>
          <w:b/>
          <w:color w:val="000000"/>
          <w:sz w:val="22"/>
          <w:szCs w:val="22"/>
        </w:rPr>
      </w:pPr>
      <w:r w:rsidRPr="002334D7">
        <w:rPr>
          <w:rFonts w:asciiTheme="majorHAnsi" w:eastAsia="Georgia" w:hAnsiTheme="majorHAnsi" w:cstheme="majorHAnsi"/>
          <w:b/>
          <w:color w:val="000000"/>
          <w:sz w:val="22"/>
          <w:szCs w:val="22"/>
          <w:u w:val="single"/>
        </w:rPr>
        <w:t>Úvodní ustanovení</w:t>
      </w:r>
    </w:p>
    <w:p w14:paraId="00000014" w14:textId="77777777" w:rsidR="00AB5C14" w:rsidRPr="00FA4D05" w:rsidRDefault="005E7EFE" w:rsidP="002334D7">
      <w:pPr>
        <w:numPr>
          <w:ilvl w:val="1"/>
          <w:numId w:val="1"/>
        </w:numPr>
        <w:pBdr>
          <w:top w:val="nil"/>
          <w:left w:val="nil"/>
          <w:bottom w:val="nil"/>
          <w:right w:val="nil"/>
          <w:between w:val="nil"/>
        </w:pBdr>
        <w:spacing w:after="0" w:line="240" w:lineRule="auto"/>
        <w:jc w:val="both"/>
        <w:rPr>
          <w:rFonts w:asciiTheme="majorHAnsi" w:eastAsia="Georgia" w:hAnsiTheme="majorHAnsi" w:cstheme="majorHAnsi"/>
          <w:color w:val="000000"/>
          <w:sz w:val="22"/>
          <w:szCs w:val="22"/>
        </w:rPr>
      </w:pPr>
      <w:r w:rsidRPr="00FA4D05">
        <w:rPr>
          <w:rFonts w:asciiTheme="majorHAnsi" w:eastAsia="Georgia" w:hAnsiTheme="majorHAnsi" w:cstheme="majorHAnsi"/>
          <w:color w:val="000000"/>
          <w:sz w:val="22"/>
          <w:szCs w:val="22"/>
        </w:rPr>
        <w:t xml:space="preserve">Tato specifikace je přílohou smlouvy o poskytování </w:t>
      </w:r>
      <w:proofErr w:type="spellStart"/>
      <w:r w:rsidRPr="00FA4D05">
        <w:rPr>
          <w:rFonts w:asciiTheme="majorHAnsi" w:eastAsia="Georgia" w:hAnsiTheme="majorHAnsi" w:cstheme="majorHAnsi"/>
          <w:color w:val="000000"/>
          <w:sz w:val="22"/>
          <w:szCs w:val="22"/>
        </w:rPr>
        <w:t>hostingu</w:t>
      </w:r>
      <w:proofErr w:type="spellEnd"/>
      <w:r w:rsidRPr="00FA4D05">
        <w:rPr>
          <w:rFonts w:asciiTheme="majorHAnsi" w:eastAsia="Georgia" w:hAnsiTheme="majorHAnsi" w:cstheme="majorHAnsi"/>
          <w:color w:val="000000"/>
          <w:sz w:val="22"/>
          <w:szCs w:val="22"/>
        </w:rPr>
        <w:t xml:space="preserve"> SW </w:t>
      </w:r>
      <w:proofErr w:type="spellStart"/>
      <w:r w:rsidRPr="00FA4D05">
        <w:rPr>
          <w:rFonts w:asciiTheme="majorHAnsi" w:eastAsia="Georgia" w:hAnsiTheme="majorHAnsi" w:cstheme="majorHAnsi"/>
          <w:color w:val="000000"/>
          <w:sz w:val="22"/>
          <w:szCs w:val="22"/>
        </w:rPr>
        <w:t>Tritius</w:t>
      </w:r>
      <w:proofErr w:type="spellEnd"/>
      <w:r w:rsidRPr="00FA4D05">
        <w:rPr>
          <w:rFonts w:asciiTheme="majorHAnsi" w:eastAsia="Georgia" w:hAnsiTheme="majorHAnsi" w:cstheme="majorHAnsi"/>
          <w:color w:val="000000"/>
          <w:sz w:val="22"/>
          <w:szCs w:val="22"/>
        </w:rPr>
        <w:t xml:space="preserve"> mezi smluvními stranami a slouží k upřesnění parametrů poskytování služby.</w:t>
      </w:r>
    </w:p>
    <w:p w14:paraId="00000015" w14:textId="77777777" w:rsidR="00AB5C14" w:rsidRPr="00FA4D05" w:rsidRDefault="005E7EFE" w:rsidP="006D667B">
      <w:pPr>
        <w:numPr>
          <w:ilvl w:val="1"/>
          <w:numId w:val="1"/>
        </w:numPr>
        <w:pBdr>
          <w:top w:val="nil"/>
          <w:left w:val="nil"/>
          <w:bottom w:val="nil"/>
          <w:right w:val="nil"/>
          <w:between w:val="nil"/>
        </w:pBdr>
        <w:spacing w:after="0" w:line="240" w:lineRule="auto"/>
        <w:jc w:val="both"/>
        <w:rPr>
          <w:rFonts w:asciiTheme="majorHAnsi" w:eastAsia="Georgia" w:hAnsiTheme="majorHAnsi" w:cstheme="majorHAnsi"/>
          <w:color w:val="000000"/>
          <w:sz w:val="22"/>
          <w:szCs w:val="22"/>
        </w:rPr>
      </w:pPr>
      <w:r w:rsidRPr="00FA4D05">
        <w:rPr>
          <w:rFonts w:asciiTheme="majorHAnsi" w:eastAsia="Georgia" w:hAnsiTheme="majorHAnsi" w:cstheme="majorHAnsi"/>
          <w:color w:val="000000"/>
          <w:sz w:val="22"/>
          <w:szCs w:val="22"/>
        </w:rPr>
        <w:t>V případě rozdílu mezi obsahem této specifikace a uzavřené smlouvy má přednost úprava v této specifikaci (specifikace má vyšší prioritu).</w:t>
      </w:r>
    </w:p>
    <w:p w14:paraId="00000016" w14:textId="77777777" w:rsidR="00AB5C14" w:rsidRPr="00FA4D05" w:rsidRDefault="00AB5C14" w:rsidP="006D667B">
      <w:pPr>
        <w:spacing w:after="0" w:line="240" w:lineRule="auto"/>
        <w:jc w:val="both"/>
        <w:rPr>
          <w:rFonts w:asciiTheme="majorHAnsi" w:eastAsia="Georgia" w:hAnsiTheme="majorHAnsi" w:cstheme="majorHAnsi"/>
          <w:sz w:val="22"/>
          <w:szCs w:val="22"/>
        </w:rPr>
      </w:pPr>
    </w:p>
    <w:p w14:paraId="00000017" w14:textId="77777777" w:rsidR="00AB5C14" w:rsidRPr="002334D7" w:rsidRDefault="005E7EFE" w:rsidP="006D667B">
      <w:pPr>
        <w:numPr>
          <w:ilvl w:val="0"/>
          <w:numId w:val="1"/>
        </w:numPr>
        <w:pBdr>
          <w:top w:val="nil"/>
          <w:left w:val="nil"/>
          <w:bottom w:val="nil"/>
          <w:right w:val="nil"/>
          <w:between w:val="nil"/>
        </w:pBdr>
        <w:spacing w:after="0" w:line="240" w:lineRule="auto"/>
        <w:jc w:val="both"/>
        <w:rPr>
          <w:rFonts w:asciiTheme="majorHAnsi" w:eastAsia="Georgia" w:hAnsiTheme="majorHAnsi" w:cstheme="majorHAnsi"/>
          <w:b/>
          <w:color w:val="000000"/>
          <w:sz w:val="22"/>
          <w:szCs w:val="22"/>
        </w:rPr>
      </w:pPr>
      <w:r w:rsidRPr="002334D7">
        <w:rPr>
          <w:rFonts w:asciiTheme="majorHAnsi" w:eastAsia="Georgia" w:hAnsiTheme="majorHAnsi" w:cstheme="majorHAnsi"/>
          <w:b/>
          <w:sz w:val="22"/>
          <w:szCs w:val="22"/>
          <w:u w:val="single"/>
        </w:rPr>
        <w:t>Služba zahrnuje</w:t>
      </w:r>
    </w:p>
    <w:p w14:paraId="00000018" w14:textId="4747AD5E" w:rsidR="00AB5C14" w:rsidRPr="00FA4D05" w:rsidRDefault="005E7EFE" w:rsidP="006D667B">
      <w:pPr>
        <w:numPr>
          <w:ilvl w:val="1"/>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 xml:space="preserve">Zajištění zpřístupnění systému na webové adrese: </w:t>
      </w:r>
      <w:r w:rsidRPr="002334D7">
        <w:rPr>
          <w:rFonts w:asciiTheme="majorHAnsi" w:eastAsia="Georgia" w:hAnsiTheme="majorHAnsi" w:cstheme="majorHAnsi"/>
          <w:i/>
          <w:color w:val="000000" w:themeColor="text1"/>
          <w:sz w:val="22"/>
          <w:szCs w:val="22"/>
          <w:u w:val="single"/>
        </w:rPr>
        <w:t>https://nmvp.tritius.cz</w:t>
      </w:r>
      <w:r w:rsidRPr="00FA4D05">
        <w:rPr>
          <w:rFonts w:asciiTheme="majorHAnsi" w:eastAsia="Georgia" w:hAnsiTheme="majorHAnsi" w:cstheme="majorHAnsi"/>
          <w:sz w:val="22"/>
          <w:szCs w:val="22"/>
        </w:rPr>
        <w:t>:</w:t>
      </w:r>
    </w:p>
    <w:p w14:paraId="00000019" w14:textId="77777777" w:rsidR="00AB5C14" w:rsidRPr="00FA4D05" w:rsidRDefault="005E7EFE" w:rsidP="006D667B">
      <w:pPr>
        <w:numPr>
          <w:ilvl w:val="2"/>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Dostupnost systému 365 dní v roce (dle VOP, garance min. 97 % času).</w:t>
      </w:r>
    </w:p>
    <w:p w14:paraId="0000001A" w14:textId="77777777" w:rsidR="00AB5C14" w:rsidRPr="00FA4D05" w:rsidRDefault="005E7EFE" w:rsidP="006D667B">
      <w:pPr>
        <w:numPr>
          <w:ilvl w:val="2"/>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Zabezpečené připojení včetně SSL certifikátu zdarma.</w:t>
      </w:r>
    </w:p>
    <w:p w14:paraId="0000001B" w14:textId="77777777" w:rsidR="00AB5C14" w:rsidRPr="00FA4D05" w:rsidRDefault="005E7EFE" w:rsidP="006D667B">
      <w:pPr>
        <w:numPr>
          <w:ilvl w:val="1"/>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Zajištění dostatečného výkonu pro provoz systému v konfiguraci dle licence:</w:t>
      </w:r>
    </w:p>
    <w:p w14:paraId="0000001C" w14:textId="77777777" w:rsidR="00AB5C14" w:rsidRPr="00FA4D05" w:rsidRDefault="005E7EFE" w:rsidP="006D667B">
      <w:pPr>
        <w:numPr>
          <w:ilvl w:val="2"/>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 xml:space="preserve">Velikostní licence: </w:t>
      </w:r>
      <w:r w:rsidRPr="00FA4D05">
        <w:rPr>
          <w:rFonts w:asciiTheme="majorHAnsi" w:eastAsia="Georgia" w:hAnsiTheme="majorHAnsi" w:cstheme="majorHAnsi"/>
          <w:b/>
          <w:sz w:val="22"/>
          <w:szCs w:val="22"/>
        </w:rPr>
        <w:t>do 30 000</w:t>
      </w:r>
      <w:r w:rsidRPr="00FA4D05">
        <w:rPr>
          <w:rFonts w:asciiTheme="majorHAnsi" w:eastAsia="Georgia" w:hAnsiTheme="majorHAnsi" w:cstheme="majorHAnsi"/>
          <w:sz w:val="22"/>
          <w:szCs w:val="22"/>
        </w:rPr>
        <w:t xml:space="preserve"> svazků.</w:t>
      </w:r>
    </w:p>
    <w:p w14:paraId="0000001D" w14:textId="77777777" w:rsidR="00AB5C14" w:rsidRPr="00FA4D05" w:rsidRDefault="005E7EFE" w:rsidP="006D667B">
      <w:pPr>
        <w:numPr>
          <w:ilvl w:val="2"/>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 xml:space="preserve">Provoz v režimu </w:t>
      </w:r>
      <w:r w:rsidRPr="00FA4D05">
        <w:rPr>
          <w:rFonts w:asciiTheme="majorHAnsi" w:eastAsia="Georgia" w:hAnsiTheme="majorHAnsi" w:cstheme="majorHAnsi"/>
          <w:b/>
          <w:sz w:val="22"/>
          <w:szCs w:val="22"/>
        </w:rPr>
        <w:t>sdíleného</w:t>
      </w:r>
      <w:r w:rsidRPr="00FA4D05">
        <w:rPr>
          <w:rFonts w:asciiTheme="majorHAnsi" w:eastAsia="Georgia" w:hAnsiTheme="majorHAnsi" w:cstheme="majorHAnsi"/>
          <w:sz w:val="22"/>
          <w:szCs w:val="22"/>
        </w:rPr>
        <w:t xml:space="preserve"> systému.</w:t>
      </w:r>
    </w:p>
    <w:p w14:paraId="0000001E" w14:textId="77777777" w:rsidR="00AB5C14" w:rsidRPr="00FA4D05" w:rsidRDefault="005E7EFE" w:rsidP="006D667B">
      <w:pPr>
        <w:numPr>
          <w:ilvl w:val="2"/>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Zahrnuje také náklady na napájení, chlazení a obnovu potřebného HW.</w:t>
      </w:r>
    </w:p>
    <w:p w14:paraId="0000001F" w14:textId="77777777" w:rsidR="00AB5C14" w:rsidRPr="00FA4D05" w:rsidRDefault="005E7EFE" w:rsidP="006D667B">
      <w:pPr>
        <w:numPr>
          <w:ilvl w:val="2"/>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Zahrnuje limitovaný úložný prostor pro ukládání příloh viz VOP.</w:t>
      </w:r>
    </w:p>
    <w:p w14:paraId="00000020" w14:textId="77777777" w:rsidR="00AB5C14" w:rsidRPr="00FA4D05" w:rsidRDefault="005E7EFE" w:rsidP="006D667B">
      <w:pPr>
        <w:numPr>
          <w:ilvl w:val="1"/>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Zajištění bezpečnosti:</w:t>
      </w:r>
    </w:p>
    <w:p w14:paraId="00000021" w14:textId="77777777" w:rsidR="00AB5C14" w:rsidRPr="00FA4D05" w:rsidRDefault="005E7EFE" w:rsidP="006D667B">
      <w:pPr>
        <w:numPr>
          <w:ilvl w:val="2"/>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Zálohování dat dle požadavků objednatele.</w:t>
      </w:r>
    </w:p>
    <w:p w14:paraId="00000022" w14:textId="77777777" w:rsidR="00AB5C14" w:rsidRPr="00FA4D05" w:rsidRDefault="005E7EFE" w:rsidP="006D667B">
      <w:pPr>
        <w:numPr>
          <w:ilvl w:val="2"/>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Zabezpečené umístění serveru včetně trvalé ostrahy objektu.</w:t>
      </w:r>
    </w:p>
    <w:p w14:paraId="00000023" w14:textId="77777777" w:rsidR="00AB5C14" w:rsidRPr="00FA4D05" w:rsidRDefault="005E7EFE" w:rsidP="006D667B">
      <w:pPr>
        <w:numPr>
          <w:ilvl w:val="2"/>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Zpřístupnění záloh pro možnost stažení k objednateli.</w:t>
      </w:r>
    </w:p>
    <w:p w14:paraId="00000024" w14:textId="77777777" w:rsidR="00AB5C14" w:rsidRPr="00FA4D05" w:rsidRDefault="005E7EFE" w:rsidP="006D667B">
      <w:pPr>
        <w:numPr>
          <w:ilvl w:val="2"/>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Garance souladu zabezpečení serveru s evropským nařízením o ochraně osobních údajů (GDPR).</w:t>
      </w:r>
    </w:p>
    <w:p w14:paraId="00000025" w14:textId="77777777" w:rsidR="00AB5C14" w:rsidRPr="00FA4D05" w:rsidRDefault="005E7EFE" w:rsidP="006D667B">
      <w:pPr>
        <w:numPr>
          <w:ilvl w:val="1"/>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Zajištění aktivního monitoringu systému.</w:t>
      </w:r>
    </w:p>
    <w:p w14:paraId="00000026" w14:textId="77777777" w:rsidR="00AB5C14" w:rsidRPr="00FA4D05" w:rsidRDefault="005E7EFE" w:rsidP="006D667B">
      <w:pPr>
        <w:numPr>
          <w:ilvl w:val="1"/>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Zajištění správy serveru a jeho zabezpečení (včetně bezpečnostních aktualizací).</w:t>
      </w:r>
    </w:p>
    <w:p w14:paraId="75EB3B1E" w14:textId="77777777" w:rsidR="00FA4D05" w:rsidRDefault="005E7EFE" w:rsidP="006D667B">
      <w:pPr>
        <w:numPr>
          <w:ilvl w:val="1"/>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Zajištění odesílání SMS zpráv čtenářům ze systému na mobilní telefony všech operátorů v ČR.</w:t>
      </w:r>
    </w:p>
    <w:p w14:paraId="00000027" w14:textId="4D8EF850" w:rsidR="00AB5C14" w:rsidRPr="00FA4D05" w:rsidRDefault="00AB5C14" w:rsidP="006D667B">
      <w:pPr>
        <w:spacing w:after="0" w:line="240" w:lineRule="auto"/>
        <w:jc w:val="both"/>
        <w:rPr>
          <w:rFonts w:asciiTheme="majorHAnsi" w:eastAsia="Georgia" w:hAnsiTheme="majorHAnsi" w:cstheme="majorHAnsi"/>
          <w:sz w:val="22"/>
          <w:szCs w:val="22"/>
        </w:rPr>
      </w:pPr>
    </w:p>
    <w:p w14:paraId="00000028" w14:textId="77777777" w:rsidR="00AB5C14" w:rsidRPr="002334D7" w:rsidRDefault="005E7EFE" w:rsidP="006D667B">
      <w:pPr>
        <w:numPr>
          <w:ilvl w:val="0"/>
          <w:numId w:val="1"/>
        </w:numPr>
        <w:spacing w:after="0" w:line="240" w:lineRule="auto"/>
        <w:jc w:val="both"/>
        <w:rPr>
          <w:rFonts w:asciiTheme="majorHAnsi" w:eastAsia="Georgia" w:hAnsiTheme="majorHAnsi" w:cstheme="majorHAnsi"/>
          <w:b/>
          <w:sz w:val="22"/>
          <w:szCs w:val="22"/>
        </w:rPr>
      </w:pPr>
      <w:r w:rsidRPr="002334D7">
        <w:rPr>
          <w:rFonts w:asciiTheme="majorHAnsi" w:eastAsia="Georgia" w:hAnsiTheme="majorHAnsi" w:cstheme="majorHAnsi"/>
          <w:b/>
          <w:sz w:val="22"/>
          <w:szCs w:val="22"/>
          <w:u w:val="single"/>
        </w:rPr>
        <w:t>Cena služby</w:t>
      </w:r>
    </w:p>
    <w:p w14:paraId="00000029" w14:textId="77777777" w:rsidR="00AB5C14" w:rsidRPr="00FA4D05" w:rsidRDefault="005E7EFE" w:rsidP="006D667B">
      <w:pPr>
        <w:numPr>
          <w:ilvl w:val="1"/>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Měsíční cena služby činí 1 120 Kč bez DPH (tj. 1355,20 Kč vč. DPH).</w:t>
      </w:r>
    </w:p>
    <w:p w14:paraId="519590A5" w14:textId="77777777" w:rsidR="00FA4D05" w:rsidRDefault="005E7EFE" w:rsidP="006D667B">
      <w:pPr>
        <w:numPr>
          <w:ilvl w:val="1"/>
          <w:numId w:val="1"/>
        </w:numPr>
        <w:spacing w:after="0" w:line="240" w:lineRule="auto"/>
        <w:jc w:val="both"/>
        <w:rPr>
          <w:rFonts w:asciiTheme="majorHAnsi" w:eastAsia="Georgia" w:hAnsiTheme="majorHAnsi" w:cstheme="majorHAnsi"/>
          <w:sz w:val="22"/>
          <w:szCs w:val="22"/>
        </w:rPr>
      </w:pPr>
      <w:r w:rsidRPr="00FA4D05">
        <w:rPr>
          <w:rFonts w:asciiTheme="majorHAnsi" w:eastAsia="Georgia" w:hAnsiTheme="majorHAnsi" w:cstheme="majorHAnsi"/>
          <w:sz w:val="22"/>
          <w:szCs w:val="22"/>
        </w:rPr>
        <w:t>Cena odeslané SMS zprávy činí 0,73 Kč bez DPH (0,8833 Kč vč. DPH)</w:t>
      </w:r>
    </w:p>
    <w:p w14:paraId="0ABD95A3" w14:textId="77777777" w:rsidR="002334D7" w:rsidRDefault="002334D7" w:rsidP="006D667B">
      <w:pPr>
        <w:numPr>
          <w:ilvl w:val="1"/>
          <w:numId w:val="1"/>
        </w:numPr>
        <w:spacing w:after="0" w:line="240" w:lineRule="auto"/>
        <w:jc w:val="both"/>
        <w:rPr>
          <w:rFonts w:asciiTheme="majorHAnsi" w:eastAsia="Georgia" w:hAnsiTheme="majorHAnsi" w:cstheme="majorHAnsi"/>
          <w:sz w:val="22"/>
          <w:szCs w:val="22"/>
        </w:rPr>
      </w:pPr>
    </w:p>
    <w:p w14:paraId="0000002B" w14:textId="77777777" w:rsidR="00AB5C14" w:rsidRPr="002334D7" w:rsidRDefault="005E7EFE" w:rsidP="006D667B">
      <w:pPr>
        <w:numPr>
          <w:ilvl w:val="0"/>
          <w:numId w:val="1"/>
        </w:numPr>
        <w:pBdr>
          <w:top w:val="nil"/>
          <w:left w:val="nil"/>
          <w:bottom w:val="nil"/>
          <w:right w:val="nil"/>
          <w:between w:val="nil"/>
        </w:pBdr>
        <w:spacing w:after="0" w:line="240" w:lineRule="auto"/>
        <w:jc w:val="both"/>
        <w:rPr>
          <w:rFonts w:asciiTheme="majorHAnsi" w:eastAsia="Georgia" w:hAnsiTheme="majorHAnsi" w:cstheme="majorHAnsi"/>
          <w:b/>
          <w:color w:val="000000"/>
          <w:sz w:val="22"/>
          <w:szCs w:val="22"/>
        </w:rPr>
      </w:pPr>
      <w:r w:rsidRPr="002334D7">
        <w:rPr>
          <w:rFonts w:asciiTheme="majorHAnsi" w:eastAsia="Georgia" w:hAnsiTheme="majorHAnsi" w:cstheme="majorHAnsi"/>
          <w:b/>
          <w:color w:val="000000"/>
          <w:sz w:val="22"/>
          <w:szCs w:val="22"/>
          <w:u w:val="single"/>
        </w:rPr>
        <w:t>Pověřené osoby</w:t>
      </w:r>
    </w:p>
    <w:p w14:paraId="0000002C" w14:textId="77777777" w:rsidR="00AB5C14" w:rsidRPr="00FA4D05" w:rsidRDefault="005E7EFE" w:rsidP="006D667B">
      <w:pPr>
        <w:numPr>
          <w:ilvl w:val="1"/>
          <w:numId w:val="1"/>
        </w:numPr>
        <w:pBdr>
          <w:top w:val="nil"/>
          <w:left w:val="nil"/>
          <w:bottom w:val="nil"/>
          <w:right w:val="nil"/>
          <w:between w:val="nil"/>
        </w:pBdr>
        <w:spacing w:after="0" w:line="240" w:lineRule="auto"/>
        <w:jc w:val="both"/>
        <w:rPr>
          <w:rFonts w:asciiTheme="majorHAnsi" w:eastAsia="Georgia" w:hAnsiTheme="majorHAnsi" w:cstheme="majorHAnsi"/>
          <w:color w:val="000000"/>
          <w:sz w:val="22"/>
          <w:szCs w:val="22"/>
        </w:rPr>
      </w:pPr>
      <w:r w:rsidRPr="00FA4D05">
        <w:rPr>
          <w:rFonts w:asciiTheme="majorHAnsi" w:eastAsia="Georgia" w:hAnsiTheme="majorHAnsi" w:cstheme="majorHAnsi"/>
          <w:color w:val="000000"/>
          <w:sz w:val="22"/>
          <w:szCs w:val="22"/>
        </w:rPr>
        <w:t>Za objednatele je pověřenou osobou:</w:t>
      </w:r>
    </w:p>
    <w:p w14:paraId="0000002D" w14:textId="1BAF58FB" w:rsidR="00AB5C14" w:rsidRPr="00B47648" w:rsidRDefault="005E7EFE" w:rsidP="00577195">
      <w:pPr>
        <w:tabs>
          <w:tab w:val="left" w:pos="3544"/>
          <w:tab w:val="left" w:pos="6804"/>
        </w:tabs>
        <w:spacing w:after="0" w:line="240" w:lineRule="auto"/>
        <w:ind w:left="851" w:hanging="58"/>
        <w:jc w:val="both"/>
        <w:rPr>
          <w:rFonts w:asciiTheme="majorHAnsi" w:eastAsia="Georgia" w:hAnsiTheme="majorHAnsi" w:cstheme="majorHAnsi"/>
          <w:sz w:val="22"/>
          <w:szCs w:val="22"/>
        </w:rPr>
      </w:pPr>
      <w:r w:rsidRPr="00D009A9">
        <w:rPr>
          <w:rFonts w:asciiTheme="majorHAnsi" w:eastAsia="Georgia" w:hAnsiTheme="majorHAnsi" w:cstheme="majorHAnsi"/>
          <w:sz w:val="22"/>
          <w:szCs w:val="22"/>
        </w:rPr>
        <w:t xml:space="preserve">Jméno: </w:t>
      </w:r>
      <w:proofErr w:type="spellStart"/>
      <w:r w:rsidR="006B5278">
        <w:rPr>
          <w:rFonts w:asciiTheme="majorHAnsi" w:eastAsia="Georgia" w:hAnsiTheme="majorHAnsi" w:cstheme="majorHAnsi"/>
          <w:sz w:val="22"/>
          <w:szCs w:val="22"/>
        </w:rPr>
        <w:t>xxx</w:t>
      </w:r>
      <w:proofErr w:type="spellEnd"/>
      <w:r w:rsidR="002334D7" w:rsidRPr="00D009A9">
        <w:rPr>
          <w:rFonts w:asciiTheme="majorHAnsi" w:eastAsia="Georgia" w:hAnsiTheme="majorHAnsi" w:cstheme="majorHAnsi"/>
          <w:sz w:val="22"/>
          <w:szCs w:val="22"/>
        </w:rPr>
        <w:tab/>
        <w:t xml:space="preserve"> Mail: </w:t>
      </w:r>
      <w:r w:rsidR="006B5278">
        <w:rPr>
          <w:rFonts w:asciiTheme="majorHAnsi" w:eastAsia="Georgia" w:hAnsiTheme="majorHAnsi" w:cstheme="majorHAnsi"/>
          <w:sz w:val="22"/>
          <w:szCs w:val="22"/>
        </w:rPr>
        <w:t>xxx</w:t>
      </w:r>
      <w:r w:rsidR="002334D7" w:rsidRPr="00D009A9">
        <w:rPr>
          <w:rFonts w:asciiTheme="majorHAnsi" w:eastAsia="Georgia" w:hAnsiTheme="majorHAnsi" w:cstheme="majorHAnsi"/>
          <w:sz w:val="22"/>
          <w:szCs w:val="22"/>
        </w:rPr>
        <w:tab/>
        <w:t xml:space="preserve">Tel.: </w:t>
      </w:r>
      <w:r w:rsidR="006B5278">
        <w:rPr>
          <w:rFonts w:asciiTheme="majorHAnsi" w:eastAsia="Georgia" w:hAnsiTheme="majorHAnsi" w:cstheme="majorHAnsi"/>
          <w:sz w:val="22"/>
          <w:szCs w:val="22"/>
        </w:rPr>
        <w:t>xxx</w:t>
      </w:r>
    </w:p>
    <w:p w14:paraId="0000002E" w14:textId="77777777" w:rsidR="00AB5C14" w:rsidRPr="00B47648" w:rsidRDefault="005E7EFE" w:rsidP="006D667B">
      <w:pPr>
        <w:numPr>
          <w:ilvl w:val="1"/>
          <w:numId w:val="1"/>
        </w:numPr>
        <w:pBdr>
          <w:top w:val="nil"/>
          <w:left w:val="nil"/>
          <w:bottom w:val="nil"/>
          <w:right w:val="nil"/>
          <w:between w:val="nil"/>
        </w:pBdr>
        <w:spacing w:after="0" w:line="240" w:lineRule="auto"/>
        <w:jc w:val="both"/>
        <w:rPr>
          <w:rFonts w:asciiTheme="majorHAnsi" w:eastAsia="Georgia" w:hAnsiTheme="majorHAnsi" w:cstheme="majorHAnsi"/>
          <w:color w:val="000000"/>
          <w:sz w:val="22"/>
          <w:szCs w:val="22"/>
        </w:rPr>
      </w:pPr>
      <w:r w:rsidRPr="00B47648">
        <w:rPr>
          <w:rFonts w:asciiTheme="majorHAnsi" w:eastAsia="Georgia" w:hAnsiTheme="majorHAnsi" w:cstheme="majorHAnsi"/>
          <w:color w:val="000000"/>
          <w:sz w:val="22"/>
          <w:szCs w:val="22"/>
        </w:rPr>
        <w:t>Za zhotovitele je pověřenou osobou:</w:t>
      </w:r>
    </w:p>
    <w:p w14:paraId="0000002F" w14:textId="3EDFEFFA" w:rsidR="00AB5C14" w:rsidRPr="00FA4D05" w:rsidRDefault="005E7EFE" w:rsidP="006D667B">
      <w:pPr>
        <w:pBdr>
          <w:top w:val="nil"/>
          <w:left w:val="nil"/>
          <w:bottom w:val="nil"/>
          <w:right w:val="nil"/>
          <w:between w:val="nil"/>
        </w:pBdr>
        <w:spacing w:after="0" w:line="240" w:lineRule="auto"/>
        <w:ind w:left="1512" w:hanging="719"/>
        <w:jc w:val="both"/>
        <w:rPr>
          <w:rFonts w:asciiTheme="majorHAnsi" w:eastAsia="Georgia" w:hAnsiTheme="majorHAnsi" w:cstheme="majorHAnsi"/>
          <w:color w:val="000000"/>
          <w:sz w:val="22"/>
          <w:szCs w:val="22"/>
        </w:rPr>
      </w:pPr>
      <w:r w:rsidRPr="00FA4D05">
        <w:rPr>
          <w:rFonts w:asciiTheme="majorHAnsi" w:eastAsia="Georgia" w:hAnsiTheme="majorHAnsi" w:cstheme="majorHAnsi"/>
          <w:color w:val="000000"/>
          <w:sz w:val="22"/>
          <w:szCs w:val="22"/>
        </w:rPr>
        <w:t xml:space="preserve">Jméno: </w:t>
      </w:r>
      <w:proofErr w:type="spellStart"/>
      <w:r w:rsidR="006B5278">
        <w:rPr>
          <w:rFonts w:asciiTheme="majorHAnsi" w:eastAsia="Georgia" w:hAnsiTheme="majorHAnsi" w:cstheme="majorHAnsi"/>
          <w:sz w:val="22"/>
          <w:szCs w:val="22"/>
        </w:rPr>
        <w:t>xxx</w:t>
      </w:r>
      <w:proofErr w:type="spellEnd"/>
      <w:r w:rsidR="006B5278">
        <w:rPr>
          <w:rFonts w:asciiTheme="majorHAnsi" w:eastAsia="Georgia" w:hAnsiTheme="majorHAnsi" w:cstheme="majorHAnsi"/>
          <w:sz w:val="22"/>
          <w:szCs w:val="22"/>
        </w:rPr>
        <w:tab/>
      </w:r>
      <w:r w:rsidR="006B5278">
        <w:rPr>
          <w:rFonts w:asciiTheme="majorHAnsi" w:eastAsia="Georgia" w:hAnsiTheme="majorHAnsi" w:cstheme="majorHAnsi"/>
          <w:sz w:val="22"/>
          <w:szCs w:val="22"/>
        </w:rPr>
        <w:tab/>
      </w:r>
      <w:r w:rsidR="002334D7">
        <w:rPr>
          <w:rFonts w:asciiTheme="majorHAnsi" w:eastAsia="Georgia" w:hAnsiTheme="majorHAnsi" w:cstheme="majorHAnsi"/>
          <w:sz w:val="22"/>
          <w:szCs w:val="22"/>
        </w:rPr>
        <w:tab/>
        <w:t xml:space="preserve">Mail: </w:t>
      </w:r>
      <w:r w:rsidR="006B5278">
        <w:rPr>
          <w:rFonts w:asciiTheme="majorHAnsi" w:eastAsia="Georgia" w:hAnsiTheme="majorHAnsi" w:cstheme="majorHAnsi"/>
          <w:color w:val="000000" w:themeColor="text1"/>
          <w:sz w:val="22"/>
          <w:szCs w:val="22"/>
        </w:rPr>
        <w:t>xxx</w:t>
      </w:r>
      <w:r w:rsidR="006B5278">
        <w:rPr>
          <w:rFonts w:asciiTheme="majorHAnsi" w:eastAsia="Georgia" w:hAnsiTheme="majorHAnsi" w:cstheme="majorHAnsi"/>
          <w:color w:val="000000" w:themeColor="text1"/>
          <w:sz w:val="22"/>
          <w:szCs w:val="22"/>
        </w:rPr>
        <w:tab/>
      </w:r>
      <w:r w:rsidR="006B5278">
        <w:rPr>
          <w:rFonts w:asciiTheme="majorHAnsi" w:eastAsia="Georgia" w:hAnsiTheme="majorHAnsi" w:cstheme="majorHAnsi"/>
          <w:color w:val="000000" w:themeColor="text1"/>
          <w:sz w:val="22"/>
          <w:szCs w:val="22"/>
        </w:rPr>
        <w:tab/>
      </w:r>
      <w:r w:rsidR="006B5278">
        <w:rPr>
          <w:rFonts w:asciiTheme="majorHAnsi" w:eastAsia="Georgia" w:hAnsiTheme="majorHAnsi" w:cstheme="majorHAnsi"/>
          <w:color w:val="000000" w:themeColor="text1"/>
          <w:sz w:val="22"/>
          <w:szCs w:val="22"/>
        </w:rPr>
        <w:tab/>
        <w:t xml:space="preserve">       </w:t>
      </w:r>
      <w:r w:rsidRPr="00FA4D05">
        <w:rPr>
          <w:rFonts w:asciiTheme="majorHAnsi" w:eastAsia="Georgia" w:hAnsiTheme="majorHAnsi" w:cstheme="majorHAnsi"/>
          <w:sz w:val="22"/>
          <w:szCs w:val="22"/>
        </w:rPr>
        <w:t>Tel.:</w:t>
      </w:r>
      <w:r w:rsidRPr="00FA4D05">
        <w:rPr>
          <w:rFonts w:asciiTheme="majorHAnsi" w:eastAsia="Georgia" w:hAnsiTheme="majorHAnsi" w:cstheme="majorHAnsi"/>
          <w:color w:val="000000"/>
          <w:sz w:val="22"/>
          <w:szCs w:val="22"/>
        </w:rPr>
        <w:t xml:space="preserve"> </w:t>
      </w:r>
      <w:r w:rsidR="006B5278">
        <w:rPr>
          <w:rFonts w:asciiTheme="majorHAnsi" w:eastAsia="Georgia" w:hAnsiTheme="majorHAnsi" w:cstheme="majorHAnsi"/>
          <w:sz w:val="22"/>
          <w:szCs w:val="22"/>
        </w:rPr>
        <w:t>xxx</w:t>
      </w:r>
      <w:bookmarkStart w:id="0" w:name="_GoBack"/>
      <w:bookmarkEnd w:id="0"/>
    </w:p>
    <w:p w14:paraId="00000030" w14:textId="77777777" w:rsidR="00AB5C14" w:rsidRPr="00FA4D05" w:rsidRDefault="005E7EFE" w:rsidP="006D667B">
      <w:pPr>
        <w:numPr>
          <w:ilvl w:val="1"/>
          <w:numId w:val="1"/>
        </w:numPr>
        <w:pBdr>
          <w:top w:val="nil"/>
          <w:left w:val="nil"/>
          <w:bottom w:val="nil"/>
          <w:right w:val="nil"/>
          <w:between w:val="nil"/>
        </w:pBdr>
        <w:spacing w:after="0" w:line="240" w:lineRule="auto"/>
        <w:jc w:val="both"/>
        <w:rPr>
          <w:rFonts w:asciiTheme="majorHAnsi" w:eastAsia="Georgia" w:hAnsiTheme="majorHAnsi" w:cstheme="majorHAnsi"/>
          <w:color w:val="000000"/>
          <w:sz w:val="22"/>
          <w:szCs w:val="22"/>
        </w:rPr>
      </w:pPr>
      <w:r w:rsidRPr="00FA4D05">
        <w:rPr>
          <w:rFonts w:asciiTheme="majorHAnsi" w:eastAsia="Georgia" w:hAnsiTheme="majorHAnsi" w:cstheme="majorHAnsi"/>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0000031" w14:textId="77777777" w:rsidR="00AB5C14" w:rsidRPr="00FA4D05" w:rsidRDefault="00AB5C14" w:rsidP="006D667B">
      <w:pPr>
        <w:spacing w:after="0" w:line="240" w:lineRule="auto"/>
        <w:jc w:val="both"/>
        <w:rPr>
          <w:rFonts w:asciiTheme="majorHAnsi" w:eastAsia="Georgia" w:hAnsiTheme="majorHAnsi" w:cstheme="majorHAnsi"/>
          <w:sz w:val="22"/>
          <w:szCs w:val="22"/>
        </w:rPr>
      </w:pPr>
    </w:p>
    <w:p w14:paraId="00000032" w14:textId="77777777" w:rsidR="00AB5C14" w:rsidRPr="002334D7" w:rsidRDefault="005E7EFE" w:rsidP="006D667B">
      <w:pPr>
        <w:keepNext/>
        <w:numPr>
          <w:ilvl w:val="0"/>
          <w:numId w:val="1"/>
        </w:numPr>
        <w:pBdr>
          <w:top w:val="nil"/>
          <w:left w:val="nil"/>
          <w:bottom w:val="nil"/>
          <w:right w:val="nil"/>
          <w:between w:val="nil"/>
        </w:pBdr>
        <w:spacing w:after="0" w:line="240" w:lineRule="auto"/>
        <w:jc w:val="both"/>
        <w:rPr>
          <w:rFonts w:asciiTheme="majorHAnsi" w:eastAsia="Georgia" w:hAnsiTheme="majorHAnsi" w:cstheme="majorHAnsi"/>
          <w:b/>
          <w:color w:val="000000"/>
          <w:sz w:val="22"/>
          <w:szCs w:val="22"/>
        </w:rPr>
      </w:pPr>
      <w:r w:rsidRPr="002334D7">
        <w:rPr>
          <w:rFonts w:asciiTheme="majorHAnsi" w:eastAsia="Georgia" w:hAnsiTheme="majorHAnsi" w:cstheme="majorHAnsi"/>
          <w:b/>
          <w:color w:val="000000"/>
          <w:sz w:val="22"/>
          <w:szCs w:val="22"/>
          <w:u w:val="single"/>
        </w:rPr>
        <w:t>Závěrečná ustanovení</w:t>
      </w:r>
    </w:p>
    <w:p w14:paraId="00000033" w14:textId="77777777" w:rsidR="00AB5C14" w:rsidRPr="00FA4D05" w:rsidRDefault="005E7EFE" w:rsidP="006D667B">
      <w:pPr>
        <w:keepNext/>
        <w:numPr>
          <w:ilvl w:val="1"/>
          <w:numId w:val="1"/>
        </w:numPr>
        <w:pBdr>
          <w:top w:val="nil"/>
          <w:left w:val="nil"/>
          <w:bottom w:val="nil"/>
          <w:right w:val="nil"/>
          <w:between w:val="nil"/>
        </w:pBdr>
        <w:spacing w:after="0" w:line="240" w:lineRule="auto"/>
        <w:jc w:val="both"/>
        <w:rPr>
          <w:rFonts w:asciiTheme="majorHAnsi" w:eastAsia="Georgia" w:hAnsiTheme="majorHAnsi" w:cstheme="majorHAnsi"/>
          <w:color w:val="000000"/>
          <w:sz w:val="22"/>
          <w:szCs w:val="22"/>
        </w:rPr>
      </w:pPr>
      <w:r w:rsidRPr="00FA4D05">
        <w:rPr>
          <w:rFonts w:asciiTheme="majorHAnsi" w:eastAsia="Georgia" w:hAnsiTheme="majorHAnsi" w:cstheme="majorHAnsi"/>
          <w:color w:val="000000"/>
          <w:sz w:val="22"/>
          <w:szCs w:val="22"/>
        </w:rPr>
        <w:t>Tato specifikace je platná a účinná okamžikem jejího podpisu oběma smluvními stranami a nahrazuje všechny případné předchozí verze této specifikace.</w:t>
      </w:r>
    </w:p>
    <w:p w14:paraId="00000034" w14:textId="77777777" w:rsidR="00AB5C14" w:rsidRPr="00FA4D05" w:rsidRDefault="00AB5C14" w:rsidP="006D667B">
      <w:pPr>
        <w:spacing w:after="0" w:line="240" w:lineRule="auto"/>
        <w:jc w:val="both"/>
        <w:rPr>
          <w:rFonts w:asciiTheme="majorHAnsi" w:eastAsia="Georgia" w:hAnsiTheme="majorHAnsi" w:cstheme="majorHAnsi"/>
          <w:sz w:val="22"/>
          <w:szCs w:val="22"/>
        </w:rPr>
      </w:pPr>
    </w:p>
    <w:p w14:paraId="00000035" w14:textId="77777777" w:rsidR="00AB5C14" w:rsidRPr="00FA4D05" w:rsidRDefault="00AB5C14" w:rsidP="006D667B">
      <w:pPr>
        <w:spacing w:after="0" w:line="240" w:lineRule="auto"/>
        <w:jc w:val="both"/>
        <w:rPr>
          <w:rFonts w:asciiTheme="majorHAnsi" w:eastAsia="Georgia" w:hAnsiTheme="majorHAnsi" w:cstheme="majorHAnsi"/>
          <w:sz w:val="22"/>
          <w:szCs w:val="22"/>
        </w:rPr>
      </w:pPr>
    </w:p>
    <w:p w14:paraId="569C4DEE" w14:textId="77777777" w:rsidR="002334D7" w:rsidRDefault="002334D7" w:rsidP="002334D7">
      <w:pPr>
        <w:shd w:val="clear" w:color="auto" w:fill="FFFFFF"/>
        <w:spacing w:after="0" w:line="240" w:lineRule="auto"/>
        <w:jc w:val="both"/>
        <w:rPr>
          <w:rFonts w:asciiTheme="majorHAnsi" w:eastAsia="Georgia" w:hAnsiTheme="majorHAnsi" w:cstheme="majorHAnsi"/>
          <w:sz w:val="22"/>
          <w:szCs w:val="22"/>
        </w:rPr>
      </w:pPr>
    </w:p>
    <w:p w14:paraId="0D468504" w14:textId="77777777" w:rsidR="002334D7" w:rsidRDefault="002334D7" w:rsidP="002334D7">
      <w:pPr>
        <w:shd w:val="clear" w:color="auto" w:fill="FFFFFF"/>
        <w:spacing w:after="0" w:line="240" w:lineRule="auto"/>
        <w:jc w:val="both"/>
        <w:rPr>
          <w:rFonts w:asciiTheme="majorHAnsi" w:eastAsia="Georgia" w:hAnsiTheme="majorHAnsi" w:cstheme="majorHAnsi"/>
          <w:sz w:val="22"/>
          <w:szCs w:val="22"/>
        </w:rPr>
      </w:pPr>
    </w:p>
    <w:p w14:paraId="6569A558" w14:textId="77777777" w:rsidR="002334D7" w:rsidRDefault="002334D7" w:rsidP="002334D7">
      <w:pPr>
        <w:shd w:val="clear" w:color="auto" w:fill="FFFFFF"/>
        <w:spacing w:after="0" w:line="240" w:lineRule="auto"/>
        <w:jc w:val="both"/>
        <w:rPr>
          <w:rFonts w:asciiTheme="majorHAnsi" w:eastAsia="Georgia" w:hAnsiTheme="majorHAnsi" w:cstheme="majorHAnsi"/>
          <w:sz w:val="22"/>
          <w:szCs w:val="22"/>
        </w:rPr>
      </w:pPr>
    </w:p>
    <w:p w14:paraId="20F91855" w14:textId="77777777" w:rsidR="002334D7" w:rsidRDefault="002334D7" w:rsidP="002334D7">
      <w:pPr>
        <w:shd w:val="clear" w:color="auto" w:fill="FFFFFF"/>
        <w:spacing w:after="0" w:line="240" w:lineRule="auto"/>
        <w:jc w:val="both"/>
        <w:rPr>
          <w:rFonts w:asciiTheme="majorHAnsi" w:eastAsia="Georgia" w:hAnsiTheme="majorHAnsi" w:cstheme="majorHAnsi"/>
          <w:sz w:val="22"/>
          <w:szCs w:val="22"/>
        </w:rPr>
      </w:pPr>
    </w:p>
    <w:p w14:paraId="0F2735EC" w14:textId="77777777" w:rsidR="002334D7" w:rsidRDefault="002334D7" w:rsidP="002334D7">
      <w:pPr>
        <w:shd w:val="clear" w:color="auto" w:fill="FFFFFF"/>
        <w:spacing w:after="0" w:line="240" w:lineRule="auto"/>
        <w:jc w:val="both"/>
        <w:rPr>
          <w:rFonts w:asciiTheme="majorHAnsi" w:eastAsia="Georgia" w:hAnsiTheme="majorHAnsi" w:cstheme="majorHAnsi"/>
          <w:sz w:val="22"/>
          <w:szCs w:val="22"/>
        </w:rPr>
      </w:pPr>
    </w:p>
    <w:p w14:paraId="6E4C4552" w14:textId="77777777" w:rsidR="002334D7" w:rsidRDefault="002334D7" w:rsidP="002334D7">
      <w:pPr>
        <w:shd w:val="clear" w:color="auto" w:fill="FFFFFF"/>
        <w:spacing w:after="0" w:line="240" w:lineRule="auto"/>
        <w:jc w:val="both"/>
        <w:rPr>
          <w:rFonts w:asciiTheme="majorHAnsi" w:eastAsia="Georgia" w:hAnsiTheme="majorHAnsi" w:cstheme="majorHAnsi"/>
          <w:sz w:val="22"/>
          <w:szCs w:val="22"/>
        </w:rPr>
      </w:pPr>
    </w:p>
    <w:p w14:paraId="7F0C4988" w14:textId="77777777" w:rsidR="002334D7" w:rsidRDefault="002334D7" w:rsidP="002334D7">
      <w:pPr>
        <w:shd w:val="clear" w:color="auto" w:fill="FFFFFF"/>
        <w:spacing w:after="0" w:line="240" w:lineRule="auto"/>
        <w:jc w:val="both"/>
        <w:rPr>
          <w:rFonts w:asciiTheme="majorHAnsi" w:eastAsia="Georgia" w:hAnsiTheme="majorHAnsi" w:cstheme="majorHAnsi"/>
          <w:sz w:val="22"/>
          <w:szCs w:val="22"/>
        </w:rPr>
      </w:pPr>
    </w:p>
    <w:p w14:paraId="156DD215" w14:textId="77777777" w:rsidR="002334D7" w:rsidRDefault="002334D7" w:rsidP="002334D7">
      <w:pPr>
        <w:shd w:val="clear" w:color="auto" w:fill="FFFFFF"/>
        <w:spacing w:after="0" w:line="240" w:lineRule="auto"/>
        <w:jc w:val="both"/>
        <w:rPr>
          <w:rFonts w:asciiTheme="majorHAnsi" w:eastAsia="Georgia" w:hAnsiTheme="majorHAnsi" w:cstheme="majorHAnsi"/>
          <w:sz w:val="22"/>
          <w:szCs w:val="22"/>
        </w:rPr>
      </w:pPr>
    </w:p>
    <w:p w14:paraId="312123DB" w14:textId="77777777" w:rsidR="002334D7" w:rsidRDefault="002334D7" w:rsidP="002334D7">
      <w:pPr>
        <w:shd w:val="clear" w:color="auto" w:fill="FFFFFF"/>
        <w:spacing w:after="0" w:line="240" w:lineRule="auto"/>
        <w:jc w:val="both"/>
        <w:rPr>
          <w:rFonts w:asciiTheme="majorHAnsi" w:eastAsia="Georgia" w:hAnsiTheme="majorHAnsi" w:cstheme="majorHAnsi"/>
          <w:sz w:val="22"/>
          <w:szCs w:val="22"/>
        </w:rPr>
      </w:pPr>
    </w:p>
    <w:p w14:paraId="5F695330" w14:textId="77777777" w:rsidR="002334D7" w:rsidRDefault="002334D7" w:rsidP="002334D7">
      <w:pPr>
        <w:shd w:val="clear" w:color="auto" w:fill="FFFFFF"/>
        <w:spacing w:after="0" w:line="240" w:lineRule="auto"/>
        <w:jc w:val="both"/>
        <w:rPr>
          <w:rFonts w:asciiTheme="majorHAnsi" w:eastAsia="Georgia" w:hAnsiTheme="majorHAnsi" w:cstheme="majorHAnsi"/>
          <w:sz w:val="22"/>
          <w:szCs w:val="22"/>
        </w:rPr>
      </w:pPr>
    </w:p>
    <w:p w14:paraId="4566907B" w14:textId="77777777" w:rsidR="002334D7" w:rsidRDefault="002334D7" w:rsidP="002334D7">
      <w:pPr>
        <w:shd w:val="clear" w:color="auto" w:fill="FFFFFF"/>
        <w:spacing w:after="0" w:line="240" w:lineRule="auto"/>
        <w:jc w:val="both"/>
        <w:rPr>
          <w:rFonts w:asciiTheme="majorHAnsi" w:eastAsia="Georgia" w:hAnsiTheme="majorHAnsi" w:cstheme="majorHAnsi"/>
          <w:sz w:val="22"/>
          <w:szCs w:val="22"/>
        </w:rPr>
      </w:pPr>
    </w:p>
    <w:p w14:paraId="0AC1A38A" w14:textId="77777777" w:rsidR="002334D7" w:rsidRPr="00C92178" w:rsidRDefault="002334D7" w:rsidP="002334D7">
      <w:pPr>
        <w:shd w:val="clear" w:color="auto" w:fill="FFFFFF"/>
        <w:spacing w:after="0" w:line="240" w:lineRule="auto"/>
        <w:jc w:val="both"/>
        <w:rPr>
          <w:rFonts w:asciiTheme="majorHAnsi" w:eastAsia="Georgia" w:hAnsiTheme="majorHAnsi" w:cstheme="majorHAnsi"/>
          <w:sz w:val="22"/>
          <w:szCs w:val="22"/>
        </w:rPr>
      </w:pPr>
    </w:p>
    <w:p w14:paraId="41ABAB57" w14:textId="77777777" w:rsidR="002334D7" w:rsidRPr="00C92178" w:rsidRDefault="002334D7" w:rsidP="002334D7">
      <w:pPr>
        <w:shd w:val="clear" w:color="auto" w:fill="FFFFFF"/>
        <w:spacing w:after="0" w:line="240" w:lineRule="auto"/>
        <w:jc w:val="both"/>
        <w:rPr>
          <w:rFonts w:asciiTheme="majorHAnsi" w:eastAsia="Georgia" w:hAnsiTheme="majorHAnsi" w:cstheme="majorHAnsi"/>
          <w:sz w:val="22"/>
          <w:szCs w:val="22"/>
        </w:rPr>
      </w:pPr>
    </w:p>
    <w:p w14:paraId="71D90A02" w14:textId="77777777" w:rsidR="002334D7" w:rsidRPr="00C92178" w:rsidRDefault="002334D7" w:rsidP="002334D7">
      <w:pPr>
        <w:shd w:val="clear" w:color="auto" w:fill="FFFFFF"/>
        <w:spacing w:after="0" w:line="240" w:lineRule="auto"/>
        <w:jc w:val="both"/>
        <w:rPr>
          <w:rFonts w:asciiTheme="majorHAnsi" w:eastAsia="Georgia" w:hAnsiTheme="majorHAnsi" w:cstheme="majorHAnsi"/>
          <w:sz w:val="22"/>
          <w:szCs w:val="22"/>
        </w:rPr>
      </w:pPr>
    </w:p>
    <w:p w14:paraId="2E61F407" w14:textId="06313192" w:rsidR="002334D7" w:rsidRPr="00C92178" w:rsidRDefault="002334D7" w:rsidP="002334D7">
      <w:pPr>
        <w:tabs>
          <w:tab w:val="left" w:pos="284"/>
          <w:tab w:val="left" w:pos="4820"/>
        </w:tabs>
        <w:spacing w:after="0" w:line="240" w:lineRule="auto"/>
        <w:jc w:val="both"/>
        <w:rPr>
          <w:rFonts w:asciiTheme="majorHAnsi" w:eastAsia="Georgia" w:hAnsiTheme="majorHAnsi" w:cstheme="majorHAnsi"/>
          <w:sz w:val="22"/>
          <w:szCs w:val="22"/>
        </w:rPr>
      </w:pPr>
      <w:r w:rsidRPr="00B060DA">
        <w:rPr>
          <w:rFonts w:asciiTheme="majorHAnsi" w:eastAsia="Georgia" w:hAnsiTheme="majorHAnsi" w:cstheme="majorHAnsi"/>
          <w:sz w:val="22"/>
          <w:szCs w:val="22"/>
        </w:rPr>
        <w:t xml:space="preserve">V Brně dne </w:t>
      </w:r>
      <w:r w:rsidRPr="00B060DA">
        <w:rPr>
          <w:rFonts w:asciiTheme="majorHAnsi" w:eastAsia="Georgia" w:hAnsiTheme="majorHAnsi" w:cstheme="majorHAnsi"/>
          <w:sz w:val="22"/>
          <w:szCs w:val="22"/>
        </w:rPr>
        <w:tab/>
        <w:t>V</w:t>
      </w:r>
      <w:r>
        <w:rPr>
          <w:rFonts w:asciiTheme="majorHAnsi" w:eastAsia="Georgia" w:hAnsiTheme="majorHAnsi" w:cstheme="majorHAnsi"/>
          <w:sz w:val="22"/>
          <w:szCs w:val="22"/>
        </w:rPr>
        <w:t> Rožnově p.</w:t>
      </w:r>
      <w:r w:rsidRPr="00195143">
        <w:rPr>
          <w:rFonts w:asciiTheme="majorHAnsi" w:eastAsia="Georgia" w:hAnsiTheme="majorHAnsi" w:cstheme="majorHAnsi"/>
          <w:sz w:val="8"/>
          <w:szCs w:val="8"/>
        </w:rPr>
        <w:t> </w:t>
      </w:r>
      <w:r>
        <w:rPr>
          <w:rFonts w:asciiTheme="majorHAnsi" w:eastAsia="Georgia" w:hAnsiTheme="majorHAnsi" w:cstheme="majorHAnsi"/>
          <w:sz w:val="22"/>
          <w:szCs w:val="22"/>
        </w:rPr>
        <w:t xml:space="preserve">R. </w:t>
      </w:r>
      <w:r w:rsidRPr="00B060DA">
        <w:rPr>
          <w:rFonts w:asciiTheme="majorHAnsi" w:eastAsia="Georgia" w:hAnsiTheme="majorHAnsi" w:cstheme="majorHAnsi"/>
          <w:sz w:val="22"/>
          <w:szCs w:val="22"/>
        </w:rPr>
        <w:t>dne</w:t>
      </w:r>
      <w:r>
        <w:rPr>
          <w:rFonts w:asciiTheme="majorHAnsi" w:eastAsia="Georgia" w:hAnsiTheme="majorHAnsi" w:cstheme="majorHAnsi"/>
          <w:sz w:val="22"/>
          <w:szCs w:val="22"/>
        </w:rPr>
        <w:t xml:space="preserve"> </w:t>
      </w:r>
      <w:r w:rsidR="007756AE">
        <w:rPr>
          <w:rFonts w:asciiTheme="majorHAnsi" w:eastAsia="Georgia" w:hAnsiTheme="majorHAnsi" w:cstheme="majorHAnsi"/>
          <w:sz w:val="22"/>
          <w:szCs w:val="22"/>
        </w:rPr>
        <w:t>11.11.2022</w:t>
      </w:r>
    </w:p>
    <w:p w14:paraId="7EDB6969" w14:textId="77777777" w:rsidR="002334D7" w:rsidRDefault="002334D7" w:rsidP="002334D7">
      <w:pPr>
        <w:spacing w:after="0" w:line="240" w:lineRule="auto"/>
        <w:jc w:val="both"/>
        <w:rPr>
          <w:rFonts w:asciiTheme="majorHAnsi" w:eastAsia="Georgia" w:hAnsiTheme="majorHAnsi" w:cstheme="majorHAnsi"/>
          <w:sz w:val="22"/>
          <w:szCs w:val="22"/>
        </w:rPr>
      </w:pPr>
    </w:p>
    <w:p w14:paraId="4267DC2D" w14:textId="77777777" w:rsidR="002334D7" w:rsidRDefault="002334D7" w:rsidP="002334D7">
      <w:pPr>
        <w:spacing w:after="0" w:line="240" w:lineRule="auto"/>
        <w:jc w:val="both"/>
        <w:rPr>
          <w:rFonts w:asciiTheme="majorHAnsi" w:eastAsia="Georgia" w:hAnsiTheme="majorHAnsi" w:cstheme="majorHAnsi"/>
          <w:sz w:val="22"/>
          <w:szCs w:val="22"/>
        </w:rPr>
      </w:pPr>
    </w:p>
    <w:p w14:paraId="25768DEE" w14:textId="77777777" w:rsidR="002334D7" w:rsidRPr="00C92178" w:rsidRDefault="002334D7" w:rsidP="002334D7">
      <w:pPr>
        <w:spacing w:after="0" w:line="240" w:lineRule="auto"/>
        <w:jc w:val="both"/>
        <w:rPr>
          <w:rFonts w:asciiTheme="majorHAnsi" w:eastAsia="Georgia" w:hAnsiTheme="majorHAnsi" w:cstheme="majorHAnsi"/>
          <w:sz w:val="22"/>
          <w:szCs w:val="22"/>
        </w:rPr>
      </w:pPr>
    </w:p>
    <w:p w14:paraId="502FA64C" w14:textId="77777777" w:rsidR="002334D7" w:rsidRDefault="002334D7" w:rsidP="002334D7">
      <w:pPr>
        <w:tabs>
          <w:tab w:val="center" w:pos="1985"/>
          <w:tab w:val="center" w:pos="6804"/>
        </w:tabs>
        <w:spacing w:after="0" w:line="240" w:lineRule="auto"/>
        <w:jc w:val="both"/>
        <w:rPr>
          <w:rFonts w:asciiTheme="majorHAnsi" w:eastAsia="Georgia" w:hAnsiTheme="majorHAnsi" w:cstheme="majorHAnsi"/>
          <w:sz w:val="22"/>
          <w:szCs w:val="22"/>
        </w:rPr>
      </w:pPr>
      <w:r>
        <w:rPr>
          <w:rFonts w:asciiTheme="majorHAnsi" w:eastAsia="Georgia" w:hAnsiTheme="majorHAnsi" w:cstheme="majorHAnsi"/>
          <w:sz w:val="22"/>
          <w:szCs w:val="22"/>
        </w:rPr>
        <w:tab/>
        <w:t>………………………………………………………………………</w:t>
      </w:r>
      <w:r>
        <w:rPr>
          <w:rFonts w:asciiTheme="majorHAnsi" w:eastAsia="Georgia" w:hAnsiTheme="majorHAnsi" w:cstheme="majorHAnsi"/>
          <w:sz w:val="22"/>
          <w:szCs w:val="22"/>
        </w:rPr>
        <w:tab/>
        <w:t>………………………………………………………………………</w:t>
      </w:r>
    </w:p>
    <w:p w14:paraId="4F0B8C59" w14:textId="77777777" w:rsidR="002334D7" w:rsidRPr="00195143" w:rsidRDefault="002334D7" w:rsidP="002334D7">
      <w:pPr>
        <w:tabs>
          <w:tab w:val="center" w:pos="2268"/>
          <w:tab w:val="center" w:pos="6804"/>
        </w:tabs>
        <w:spacing w:after="0" w:line="240" w:lineRule="auto"/>
        <w:jc w:val="both"/>
        <w:rPr>
          <w:rFonts w:asciiTheme="majorHAnsi" w:eastAsia="Georgia" w:hAnsiTheme="majorHAnsi" w:cstheme="majorHAnsi"/>
          <w:sz w:val="8"/>
          <w:szCs w:val="8"/>
        </w:rPr>
      </w:pPr>
    </w:p>
    <w:p w14:paraId="09140AE7" w14:textId="77777777" w:rsidR="002334D7" w:rsidRPr="00B060DA" w:rsidRDefault="002334D7" w:rsidP="002334D7">
      <w:pPr>
        <w:tabs>
          <w:tab w:val="center" w:pos="1985"/>
          <w:tab w:val="center" w:pos="6804"/>
        </w:tabs>
        <w:spacing w:after="0" w:line="240" w:lineRule="auto"/>
        <w:jc w:val="both"/>
        <w:rPr>
          <w:rFonts w:asciiTheme="majorHAnsi" w:eastAsia="Georgia" w:hAnsiTheme="majorHAnsi" w:cstheme="majorHAnsi"/>
          <w:sz w:val="22"/>
          <w:szCs w:val="22"/>
        </w:rPr>
      </w:pPr>
      <w:r>
        <w:rPr>
          <w:rFonts w:asciiTheme="majorHAnsi" w:eastAsia="Georgia" w:hAnsiTheme="majorHAnsi" w:cstheme="majorHAnsi"/>
          <w:sz w:val="22"/>
          <w:szCs w:val="22"/>
        </w:rPr>
        <w:tab/>
      </w:r>
      <w:r w:rsidRPr="00C92178">
        <w:rPr>
          <w:rFonts w:asciiTheme="majorHAnsi" w:eastAsia="Georgia" w:hAnsiTheme="majorHAnsi" w:cstheme="majorHAnsi"/>
          <w:sz w:val="22"/>
          <w:szCs w:val="22"/>
        </w:rPr>
        <w:t>Jiří Šilha, člen představenstva</w:t>
      </w:r>
      <w:r w:rsidRPr="00C92178">
        <w:rPr>
          <w:rFonts w:asciiTheme="majorHAnsi" w:eastAsia="Georgia" w:hAnsiTheme="majorHAnsi" w:cstheme="majorHAnsi"/>
          <w:sz w:val="22"/>
          <w:szCs w:val="22"/>
        </w:rPr>
        <w:tab/>
      </w:r>
      <w:r w:rsidRPr="003D3633">
        <w:rPr>
          <w:rFonts w:asciiTheme="majorHAnsi" w:hAnsiTheme="majorHAnsi" w:cstheme="majorHAnsi"/>
          <w:sz w:val="22"/>
          <w:szCs w:val="22"/>
        </w:rPr>
        <w:t>Ing. Jindřich Ondruš, generální</w:t>
      </w:r>
      <w:r>
        <w:rPr>
          <w:rFonts w:asciiTheme="majorHAnsi" w:hAnsiTheme="majorHAnsi" w:cstheme="majorHAnsi"/>
          <w:sz w:val="22"/>
          <w:szCs w:val="22"/>
        </w:rPr>
        <w:t xml:space="preserve"> ředitel</w:t>
      </w:r>
    </w:p>
    <w:p w14:paraId="60F2E7DA" w14:textId="77777777" w:rsidR="002334D7" w:rsidRPr="00C92178" w:rsidRDefault="002334D7" w:rsidP="002334D7">
      <w:pPr>
        <w:pStyle w:val="Bezmezer"/>
        <w:tabs>
          <w:tab w:val="center" w:pos="1985"/>
          <w:tab w:val="center" w:pos="6804"/>
        </w:tabs>
        <w:rPr>
          <w:b/>
          <w:highlight w:val="yellow"/>
        </w:rPr>
      </w:pPr>
      <w:r>
        <w:tab/>
      </w:r>
      <w:r w:rsidRPr="00C92178">
        <w:t>(Zhotovitel)</w:t>
      </w:r>
      <w:r w:rsidRPr="00C92178">
        <w:tab/>
      </w:r>
      <w:r>
        <w:t>(Objednatel)</w:t>
      </w:r>
    </w:p>
    <w:p w14:paraId="61B58F47" w14:textId="77777777" w:rsidR="002334D7" w:rsidRPr="00C92178" w:rsidRDefault="002334D7" w:rsidP="002334D7">
      <w:pPr>
        <w:spacing w:after="0" w:line="240" w:lineRule="auto"/>
        <w:jc w:val="both"/>
        <w:rPr>
          <w:rFonts w:asciiTheme="majorHAnsi" w:eastAsia="Georgia" w:hAnsiTheme="majorHAnsi" w:cstheme="majorHAnsi"/>
          <w:sz w:val="22"/>
          <w:szCs w:val="22"/>
          <w:highlight w:val="yellow"/>
        </w:rPr>
      </w:pPr>
      <w:bookmarkStart w:id="1" w:name="_ecoyp9kn0sx6" w:colFirst="0" w:colLast="0"/>
      <w:bookmarkEnd w:id="1"/>
    </w:p>
    <w:p w14:paraId="0000003D" w14:textId="6F637C16" w:rsidR="00AB5C14" w:rsidRPr="00FA4D05" w:rsidRDefault="00AB5C14" w:rsidP="002334D7">
      <w:pPr>
        <w:spacing w:after="0" w:line="240" w:lineRule="auto"/>
        <w:jc w:val="both"/>
        <w:rPr>
          <w:rFonts w:asciiTheme="majorHAnsi" w:eastAsia="Georgia" w:hAnsiTheme="majorHAnsi" w:cstheme="majorHAnsi"/>
          <w:i/>
          <w:sz w:val="22"/>
          <w:szCs w:val="22"/>
        </w:rPr>
      </w:pPr>
    </w:p>
    <w:sectPr w:rsidR="00AB5C14" w:rsidRPr="00FA4D05" w:rsidSect="00640638">
      <w:headerReference w:type="default" r:id="rId8"/>
      <w:footerReference w:type="default" r:id="rId9"/>
      <w:pgSz w:w="11906" w:h="16838"/>
      <w:pgMar w:top="954" w:right="1418" w:bottom="993" w:left="1418" w:header="426" w:footer="41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4CC7" w14:textId="77777777" w:rsidR="00CD3DE1" w:rsidRDefault="00CD3DE1">
      <w:pPr>
        <w:spacing w:after="0" w:line="240" w:lineRule="auto"/>
      </w:pPr>
      <w:r>
        <w:separator/>
      </w:r>
    </w:p>
  </w:endnote>
  <w:endnote w:type="continuationSeparator" w:id="0">
    <w:p w14:paraId="4B1727CE" w14:textId="77777777" w:rsidR="00CD3DE1" w:rsidRDefault="00CD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35F82136" w:rsidR="00AB5C14" w:rsidRDefault="005E7EFE" w:rsidP="0064063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334D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3ABB2" w14:textId="77777777" w:rsidR="00CD3DE1" w:rsidRDefault="00CD3DE1">
      <w:pPr>
        <w:spacing w:after="0" w:line="240" w:lineRule="auto"/>
      </w:pPr>
      <w:r>
        <w:separator/>
      </w:r>
    </w:p>
  </w:footnote>
  <w:footnote w:type="continuationSeparator" w:id="0">
    <w:p w14:paraId="522DF642" w14:textId="77777777" w:rsidR="00CD3DE1" w:rsidRDefault="00CD3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AB5C14" w:rsidRPr="00FA4D05" w:rsidRDefault="005E7EFE">
    <w:pPr>
      <w:pBdr>
        <w:top w:val="nil"/>
        <w:left w:val="nil"/>
        <w:bottom w:val="nil"/>
        <w:right w:val="nil"/>
        <w:between w:val="nil"/>
      </w:pBdr>
      <w:tabs>
        <w:tab w:val="center" w:pos="4536"/>
        <w:tab w:val="right" w:pos="9072"/>
      </w:tabs>
      <w:spacing w:after="0" w:line="240" w:lineRule="auto"/>
      <w:jc w:val="right"/>
      <w:rPr>
        <w:color w:val="000000"/>
        <w:sz w:val="16"/>
        <w:szCs w:val="16"/>
      </w:rPr>
    </w:pPr>
    <w:r w:rsidRPr="00FA4D05">
      <w:rPr>
        <w:color w:val="000000"/>
        <w:sz w:val="16"/>
        <w:szCs w:val="16"/>
      </w:rPr>
      <w:t xml:space="preserve">SH-S-CZ – Specifikace </w:t>
    </w:r>
    <w:proofErr w:type="spellStart"/>
    <w:r w:rsidRPr="00FA4D05">
      <w:rPr>
        <w:color w:val="000000"/>
        <w:sz w:val="16"/>
        <w:szCs w:val="16"/>
      </w:rPr>
      <w:t>hostingu</w:t>
    </w:r>
    <w:proofErr w:type="spellEnd"/>
    <w:r w:rsidRPr="00FA4D05">
      <w:rPr>
        <w:color w:val="000000"/>
        <w:sz w:val="16"/>
        <w:szCs w:val="16"/>
      </w:rPr>
      <w:t xml:space="preserve"> SW </w:t>
    </w:r>
    <w:proofErr w:type="spellStart"/>
    <w:r w:rsidRPr="00FA4D05">
      <w:rPr>
        <w:color w:val="000000"/>
        <w:sz w:val="16"/>
        <w:szCs w:val="16"/>
      </w:rPr>
      <w:t>Tritius</w:t>
    </w:r>
    <w:proofErr w:type="spellEnd"/>
    <w:r w:rsidRPr="00FA4D05">
      <w:rPr>
        <w:color w:val="000000"/>
        <w:sz w:val="16"/>
        <w:szCs w:val="16"/>
      </w:rPr>
      <w:t xml:space="preserve"> - 2020081</w:t>
    </w:r>
    <w:r w:rsidRPr="00FA4D05">
      <w:rPr>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5A97"/>
    <w:multiLevelType w:val="multilevel"/>
    <w:tmpl w:val="DB46B99C"/>
    <w:lvl w:ilvl="0">
      <w:start w:val="1"/>
      <w:numFmt w:val="decimal"/>
      <w:lvlText w:val="%1."/>
      <w:lvlJc w:val="left"/>
      <w:pPr>
        <w:ind w:left="360" w:hanging="360"/>
      </w:pPr>
      <w:rPr>
        <w:sz w:val="22"/>
        <w:szCs w:val="22"/>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4"/>
    <w:rsid w:val="002334D7"/>
    <w:rsid w:val="002A2D48"/>
    <w:rsid w:val="002A384D"/>
    <w:rsid w:val="00500036"/>
    <w:rsid w:val="00577195"/>
    <w:rsid w:val="005E7EFE"/>
    <w:rsid w:val="00616768"/>
    <w:rsid w:val="00640638"/>
    <w:rsid w:val="006A6A99"/>
    <w:rsid w:val="006B5278"/>
    <w:rsid w:val="006D667B"/>
    <w:rsid w:val="007756AE"/>
    <w:rsid w:val="00827DF2"/>
    <w:rsid w:val="00AB5C14"/>
    <w:rsid w:val="00AF2152"/>
    <w:rsid w:val="00B47648"/>
    <w:rsid w:val="00CD3DE1"/>
    <w:rsid w:val="00D009A9"/>
    <w:rsid w:val="00FA4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DE2F"/>
  <w15:docId w15:val="{0290CCBE-9020-42D4-B711-8C4295A6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nadpis">
    <w:name w:val="Subtitle"/>
    <w:basedOn w:val="Normln"/>
    <w:next w:val="Normln"/>
    <w:pPr>
      <w:jc w:val="center"/>
    </w:pPr>
    <w:rPr>
      <w:color w:val="44546A"/>
      <w:sz w:val="28"/>
      <w:szCs w:val="28"/>
    </w:rPr>
  </w:style>
  <w:style w:type="paragraph" w:styleId="Zhlav">
    <w:name w:val="header"/>
    <w:basedOn w:val="Normln"/>
    <w:link w:val="ZhlavChar"/>
    <w:uiPriority w:val="99"/>
    <w:unhideWhenUsed/>
    <w:rsid w:val="00FA4D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4D05"/>
  </w:style>
  <w:style w:type="paragraph" w:styleId="Zpat">
    <w:name w:val="footer"/>
    <w:basedOn w:val="Normln"/>
    <w:link w:val="ZpatChar"/>
    <w:uiPriority w:val="99"/>
    <w:unhideWhenUsed/>
    <w:rsid w:val="00FA4D05"/>
    <w:pPr>
      <w:tabs>
        <w:tab w:val="center" w:pos="4536"/>
        <w:tab w:val="right" w:pos="9072"/>
      </w:tabs>
      <w:spacing w:after="0" w:line="240" w:lineRule="auto"/>
    </w:pPr>
  </w:style>
  <w:style w:type="character" w:customStyle="1" w:styleId="ZpatChar">
    <w:name w:val="Zápatí Char"/>
    <w:basedOn w:val="Standardnpsmoodstavce"/>
    <w:link w:val="Zpat"/>
    <w:uiPriority w:val="99"/>
    <w:rsid w:val="00FA4D05"/>
  </w:style>
  <w:style w:type="character" w:customStyle="1" w:styleId="contact-name">
    <w:name w:val="contact-name"/>
    <w:basedOn w:val="Standardnpsmoodstavce"/>
    <w:rsid w:val="002334D7"/>
  </w:style>
  <w:style w:type="character" w:customStyle="1" w:styleId="contact-street">
    <w:name w:val="contact-street"/>
    <w:basedOn w:val="Standardnpsmoodstavce"/>
    <w:rsid w:val="002334D7"/>
  </w:style>
  <w:style w:type="character" w:customStyle="1" w:styleId="contact-suburb">
    <w:name w:val="contact-suburb"/>
    <w:basedOn w:val="Standardnpsmoodstavce"/>
    <w:rsid w:val="002334D7"/>
  </w:style>
  <w:style w:type="character" w:customStyle="1" w:styleId="contact-postcode">
    <w:name w:val="contact-postcode"/>
    <w:basedOn w:val="Standardnpsmoodstavce"/>
    <w:rsid w:val="002334D7"/>
  </w:style>
  <w:style w:type="paragraph" w:styleId="Bezmezer">
    <w:name w:val="No Spacing"/>
    <w:uiPriority w:val="1"/>
    <w:qFormat/>
    <w:rsid w:val="00233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151A-2C16-4B33-A673-08EE1F1B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2543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Cejkova</dc:creator>
  <cp:lastModifiedBy>Cejkova</cp:lastModifiedBy>
  <cp:revision>2</cp:revision>
  <dcterms:created xsi:type="dcterms:W3CDTF">2022-11-24T07:43:00Z</dcterms:created>
  <dcterms:modified xsi:type="dcterms:W3CDTF">2022-11-24T07:43:00Z</dcterms:modified>
</cp:coreProperties>
</file>