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5" w:after="0" w:line="223" w:lineRule="exact"/>
        <w:ind w:left="1301" w:right="0" w:firstLine="0"/>
      </w:pPr>
      <w:r>
        <w:drawing>
          <wp:anchor simplePos="0" relativeHeight="251658420" behindDoc="1" locked="0" layoutInCell="1" allowOverlap="1">
            <wp:simplePos x="0" y="0"/>
            <wp:positionH relativeFrom="page">
              <wp:posOffset>1150084</wp:posOffset>
            </wp:positionH>
            <wp:positionV relativeFrom="line">
              <wp:posOffset>167132</wp:posOffset>
            </wp:positionV>
            <wp:extent cx="5254780" cy="14516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54780" cy="145160"/>
                    </a:xfrm>
                    <a:custGeom>
                      <a:rect l="l" t="t" r="r" b="b"/>
                      <a:pathLst>
                        <a:path w="5254780" h="145160">
                          <a:moveTo>
                            <a:pt x="0" y="145160"/>
                          </a:moveTo>
                          <a:lnTo>
                            <a:pt x="5254780" y="145160"/>
                          </a:lnTo>
                          <a:lnTo>
                            <a:pt x="52547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516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6392164</wp:posOffset>
            </wp:positionH>
            <wp:positionV relativeFrom="line">
              <wp:posOffset>287654</wp:posOffset>
            </wp:positionV>
            <wp:extent cx="27432" cy="360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stské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lesy Znojmo,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vková organizace,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707/25,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Znojmo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669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Dodavatel: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242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LESOŠKOLK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 s.r.o.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 máje 104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any nad Lab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pacing w:val="-2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533 13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391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45534888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Z455348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000000"/>
          <w:spacing w:val="-2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8" w:after="0" w:line="220" w:lineRule="exact"/>
        <w:ind w:left="7474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 Zn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dn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Objednávk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a 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sazenice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Objednává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25 00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eni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c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evin: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25 00</w:t>
      </w:r>
      <w:r>
        <w:rPr lang="cs-CZ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ín opadavý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edpokládaná cena j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31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2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562,5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č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bez DPH.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kuji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385623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Ing. Zde</w:t>
      </w:r>
      <w:r>
        <w:rPr lang="cs-CZ" sz="22" baseline="0" dirty="0">
          <w:jc w:val="left"/>
          <w:rFonts w:ascii="Calibri" w:hAnsi="Calibri" w:cs="Calibri"/>
          <w:color w:val="385623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k Troj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269" w:lineRule="exact"/>
        <w:ind w:left="898" w:right="7545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M. +42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77</w:t>
      </w:r>
      <w:r>
        <w:rPr lang="cs-CZ" sz="22" baseline="0" dirty="0">
          <w:jc w:val="left"/>
          <w:rFonts w:ascii="Calibri" w:hAnsi="Calibri" w:cs="Calibri"/>
          <w:color w:val="385623"/>
          <w:spacing w:val="-1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63</w:t>
      </w:r>
      <w:r>
        <w:rPr lang="cs-CZ" sz="22" baseline="0" dirty="0">
          <w:jc w:val="left"/>
          <w:rFonts w:ascii="Calibri" w:hAnsi="Calibri" w:cs="Calibri"/>
          <w:color w:val="385623"/>
          <w:spacing w:val="-5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 701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stské le</w:t>
      </w:r>
      <w:r>
        <w:rPr lang="cs-CZ" sz="22" baseline="0" dirty="0">
          <w:jc w:val="left"/>
          <w:rFonts w:ascii="Calibri" w:hAnsi="Calibri" w:cs="Calibri"/>
          <w:color w:val="385623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y Znojmo, p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. </w:t>
      </w:r>
      <w:hyperlink r:id="rId103" w:history="1">
        <w:r>
          <w:rPr lang="cs-CZ" sz="22" baseline="0" dirty="0">
            <w:jc w:val="left"/>
            <w:rFonts w:ascii="Calibri" w:hAnsi="Calibri" w:cs="Calibri"/>
            <w:color w:val="385623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54" behindDoc="0" locked="0" layoutInCell="1" allowOverlap="1">
            <wp:simplePos x="0" y="0"/>
            <wp:positionH relativeFrom="page">
              <wp:posOffset>900988</wp:posOffset>
            </wp:positionH>
            <wp:positionV relativeFrom="line">
              <wp:posOffset>143256</wp:posOffset>
            </wp:positionV>
            <wp:extent cx="1125042" cy="9143"/>
            <wp:effectExtent l="0" t="0" r="0" b="0"/>
            <wp:wrapNone/>
            <wp:docPr id="104" name="Freeform 104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5042" cy="9143"/>
                    </a:xfrm>
                    <a:custGeom>
                      <a:rect l="l" t="t" r="r" b="b"/>
                      <a:pathLst>
                        <a:path w="1125042" h="9143">
                          <a:moveTo>
                            <a:pt x="0" y="0"/>
                          </a:moveTo>
                          <a:lnTo>
                            <a:pt x="1125042" y="0"/>
                          </a:lnTo>
                          <a:lnTo>
                            <a:pt x="1125042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856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libri" w:hAnsi="Calibri" w:cs="Calibri"/>
            <w:color w:val="385623"/>
            <w:sz w:val="22"/>
            <w:szCs w:val="22"/>
          </w:rPr>
          <w:t>www.lesyz</w:t>
        </w:r>
        <w:r>
          <w:rPr lang="cs-CZ" sz="22" baseline="0" dirty="0">
            <w:jc w:val="left"/>
            <w:rFonts w:ascii="Calibri" w:hAnsi="Calibri" w:cs="Calibri"/>
            <w:color w:val="385623"/>
            <w:spacing w:val="-7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color w:val="385623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vod výb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ru dod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žn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ceny: dle nabíd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 a pr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zkumu na internetu.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1116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Dodavatel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ouhlasí,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souladu se 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zákona o svobodném 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ístupu 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f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ormacím,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možný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zve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celé této smlouvy 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jejím pln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z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ja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ož i všech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a okolno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touto smlouvo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souvisejících, 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kterému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 kdy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oli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budoucnu dojít.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68" w:lineRule="exact"/>
        <w:ind w:left="898" w:right="938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 je povinen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uve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smlouvy/objednávky nad 5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pros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ednictvím reg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stru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1006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stské lesy Znojmo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ísp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vk</w:t>
      </w:r>
      <w:r>
        <w:rPr lang="cs-CZ" sz="16" baseline="0" dirty="0">
          <w:jc w:val="left"/>
          <w:rFonts w:ascii="Arial" w:hAnsi="Arial" w:cs="Arial"/>
          <w:color w:val="538135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vá oraganiz</w:t>
      </w:r>
      <w:r>
        <w:rPr lang="cs-CZ" sz="16" baseline="0" dirty="0">
          <w:jc w:val="left"/>
          <w:rFonts w:ascii="Arial" w:hAnsi="Arial" w:cs="Arial"/>
          <w:color w:val="538135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538135"/>
          <w:spacing w:val="-10"/>
          <w:sz w:val="16"/>
          <w:szCs w:val="16"/>
        </w:rPr>
        <w:t>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Víde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ská t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íd</w:t>
      </w:r>
      <w:r>
        <w:rPr lang="cs-CZ" sz="16" baseline="0" dirty="0">
          <w:jc w:val="left"/>
          <w:rFonts w:ascii="Arial" w:hAnsi="Arial" w:cs="Arial"/>
          <w:color w:val="538135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 707/25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66902   ZNOJMO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3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Tel.:     +4</w:t>
      </w:r>
      <w:r>
        <w:rPr lang="cs-CZ" sz="16" baseline="0" dirty="0">
          <w:jc w:val="left"/>
          <w:rFonts w:ascii="Arial" w:hAnsi="Arial" w:cs="Arial"/>
          <w:color w:val="538135"/>
          <w:spacing w:val="-3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77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4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63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8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702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Web:    </w:t>
      </w:r>
      <w:hyperlink r:id="rId105" w:history="1"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www.lesyznojmo.cz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E-mail: </w:t>
      </w:r>
      <w:hyperlink r:id="rId106" w:history="1"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info</w:t>
        </w:r>
        <w:r>
          <w:rPr lang="cs-CZ" sz="16" baseline="0" dirty="0">
            <w:jc w:val="left"/>
            <w:rFonts w:ascii="Arial" w:hAnsi="Arial" w:cs="Arial"/>
            <w:color w:val="538135"/>
            <w:spacing w:val="-4"/>
            <w:sz w:val="16"/>
            <w:szCs w:val="16"/>
          </w:rPr>
          <w:t>@</w:t>
        </w:r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znojmolesy</w:t>
        </w:r>
        <w:r>
          <w:rPr lang="cs-CZ" sz="16" baseline="0" dirty="0">
            <w:jc w:val="left"/>
            <w:rFonts w:ascii="Arial" w:hAnsi="Arial" w:cs="Arial"/>
            <w:color w:val="538135"/>
            <w:spacing w:val="-3"/>
            <w:sz w:val="16"/>
            <w:szCs w:val="16"/>
          </w:rPr>
          <w:t>.</w:t>
        </w:r>
        <w:r>
          <w:rPr lang="cs-CZ" sz="16" baseline="0" dirty="0">
            <w:jc w:val="left"/>
            <w:rFonts w:ascii="Arial" w:hAnsi="Arial" w:cs="Arial"/>
            <w:color w:val="538135"/>
            <w:spacing w:val="-10"/>
            <w:sz w:val="16"/>
            <w:szCs w:val="16"/>
          </w:rPr>
          <w:t>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2846" w:space="1144"/>
            <w:col w:w="2007" w:space="956"/>
            <w:col w:w="2353" w:space="0"/>
          </w:cols>
          <w:docGrid w:linePitch="360"/>
        </w:sectPr>
        <w:tabs>
          <w:tab w:val="left" w:pos="749"/>
        </w:tabs>
        <w:spacing w:before="0" w:after="0" w:line="18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Banko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ní spoj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ní | KB Zn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5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7"/>
          <w:sz w:val="16"/>
          <w:szCs w:val="16"/>
        </w:rPr>
        <w:t>jmo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. Ú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tu:	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13930741/0100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O:	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00839027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:	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CZ00839027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2" Type="http://schemas.openxmlformats.org/officeDocument/2006/relationships/image" Target="media/image102.png"/><Relationship Id="rId103" Type="http://schemas.openxmlformats.org/officeDocument/2006/relationships/hyperlink" TargetMode="External" Target="http://o.www.lesyznojmo.cz"/><Relationship Id="rId105" Type="http://schemas.openxmlformats.org/officeDocument/2006/relationships/hyperlink" TargetMode="External" Target="http://www.lesyznojmo.cz"/><Relationship Id="rId106" Type="http://schemas.openxmlformats.org/officeDocument/2006/relationships/hyperlink" TargetMode="External" Target="mailto:info@znojmolesy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2022-11-23T07:02:45Z</dcterms:created>
  <dcterms:modified xsi:type="dcterms:W3CDTF">2022-11-23T07:02:45Z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