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205B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205B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205B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205B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205B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205B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21. 11. 2022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205B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STAVEBNÍ SPOLEČNOST H a T, spol. s r. o.</w:t>
            </w:r>
          </w:p>
          <w:p w:rsidR="001F0477" w:rsidRPr="006F0BA2" w:rsidRDefault="000205B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Komenského 373</w:t>
            </w:r>
          </w:p>
          <w:p w:rsidR="001F0477" w:rsidRPr="006F0BA2" w:rsidRDefault="000205B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205BE">
              <w:rPr>
                <w:rFonts w:ascii="Tahoma" w:hAnsi="Tahoma" w:cs="Tahoma"/>
                <w:bCs/>
                <w:noProof/>
                <w:sz w:val="22"/>
                <w:szCs w:val="22"/>
              </w:rPr>
              <w:t>45023522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205BE">
              <w:rPr>
                <w:rFonts w:ascii="Tahoma" w:hAnsi="Tahoma" w:cs="Tahoma"/>
                <w:bCs/>
                <w:noProof/>
                <w:sz w:val="22"/>
                <w:szCs w:val="22"/>
              </w:rPr>
              <w:t>CZ45023522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205BE">
        <w:rPr>
          <w:rFonts w:ascii="Tahoma" w:hAnsi="Tahoma" w:cs="Tahoma"/>
          <w:noProof/>
          <w:sz w:val="28"/>
          <w:szCs w:val="28"/>
        </w:rPr>
        <w:t>242/22/7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205B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1.Hrad Strakonice . stavební  práce</w:t>
            </w:r>
          </w:p>
        </w:tc>
        <w:tc>
          <w:tcPr>
            <w:tcW w:w="1440" w:type="dxa"/>
          </w:tcPr>
          <w:p w:rsidR="001F0477" w:rsidRPr="006F0BA2" w:rsidRDefault="000205B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0205B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0205B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153 592,00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205BE">
        <w:rPr>
          <w:rFonts w:ascii="Tahoma" w:hAnsi="Tahoma" w:cs="Tahoma"/>
          <w:b/>
          <w:bCs/>
          <w:noProof/>
          <w:sz w:val="20"/>
          <w:szCs w:val="20"/>
        </w:rPr>
        <w:t>153 592,00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0205BE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</w:tblGrid>
      <w:tr w:rsidR="000205BE" w:rsidRPr="006F0BA2" w:rsidTr="00EC2CFF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0205BE" w:rsidRPr="006F0BA2" w:rsidRDefault="000205BE" w:rsidP="00EC2CF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1.Hrad Strakonice . stavební  práce</w:t>
            </w: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 , opravy  omítek</w:t>
            </w:r>
            <w:bookmarkStart w:id="0" w:name="_GoBack"/>
            <w:bookmarkEnd w:id="0"/>
          </w:p>
        </w:tc>
      </w:tr>
    </w:tbl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0205B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205B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205BE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5BE" w:rsidRDefault="000205BE">
      <w:r>
        <w:separator/>
      </w:r>
    </w:p>
  </w:endnote>
  <w:endnote w:type="continuationSeparator" w:id="0">
    <w:p w:rsidR="000205BE" w:rsidRDefault="0002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5BE" w:rsidRDefault="000205BE">
      <w:r>
        <w:separator/>
      </w:r>
    </w:p>
  </w:footnote>
  <w:footnote w:type="continuationSeparator" w:id="0">
    <w:p w:rsidR="000205BE" w:rsidRDefault="00020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BE"/>
    <w:rsid w:val="000205BE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67382"/>
  <w15:chartTrackingRefBased/>
  <w15:docId w15:val="{A1A91659-1CF2-4DBA-84E2-1536CE5A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20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830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2022-11-21T09:03:00Z</cp:lastPrinted>
  <dcterms:created xsi:type="dcterms:W3CDTF">2022-11-21T09:02:00Z</dcterms:created>
  <dcterms:modified xsi:type="dcterms:W3CDTF">2022-11-21T09:07:00Z</dcterms:modified>
</cp:coreProperties>
</file>