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2962" w14:textId="614A9E97" w:rsidR="00780343" w:rsidRPr="00F02133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33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A7347A" w:rsidRPr="00F02133">
        <w:rPr>
          <w:rFonts w:ascii="Times New Roman" w:hAnsi="Times New Roman" w:cs="Times New Roman"/>
          <w:b/>
          <w:sz w:val="28"/>
          <w:szCs w:val="28"/>
        </w:rPr>
        <w:t>1</w:t>
      </w:r>
    </w:p>
    <w:p w14:paraId="07E681CA" w14:textId="20A44D25" w:rsidR="00A7347A" w:rsidRPr="00F02133" w:rsidRDefault="00780343" w:rsidP="00A7347A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F02133">
        <w:rPr>
          <w:rFonts w:ascii="Times New Roman" w:hAnsi="Times New Roman" w:cs="Times New Roman"/>
          <w:b/>
        </w:rPr>
        <w:t xml:space="preserve">ke </w:t>
      </w:r>
      <w:r w:rsidR="005839E5" w:rsidRPr="00F02133">
        <w:rPr>
          <w:rFonts w:ascii="Times New Roman" w:hAnsi="Times New Roman" w:cs="Times New Roman"/>
          <w:b/>
        </w:rPr>
        <w:t>s</w:t>
      </w:r>
      <w:r w:rsidR="00B03BDE" w:rsidRPr="00F02133">
        <w:rPr>
          <w:rFonts w:ascii="Times New Roman" w:hAnsi="Times New Roman" w:cs="Times New Roman"/>
          <w:b/>
        </w:rPr>
        <w:t xml:space="preserve">mlouvě </w:t>
      </w:r>
      <w:r w:rsidR="00BE65F0" w:rsidRPr="00F02133">
        <w:rPr>
          <w:rFonts w:ascii="Times New Roman" w:hAnsi="Times New Roman" w:cs="Times New Roman"/>
          <w:b/>
        </w:rPr>
        <w:t xml:space="preserve">č. ZAK </w:t>
      </w:r>
      <w:r w:rsidR="00A7347A" w:rsidRPr="00F02133">
        <w:rPr>
          <w:rFonts w:ascii="Times New Roman" w:hAnsi="Times New Roman" w:cs="Times New Roman"/>
          <w:b/>
        </w:rPr>
        <w:t>22-00</w:t>
      </w:r>
      <w:r w:rsidR="00696790" w:rsidRPr="00F02133">
        <w:rPr>
          <w:rFonts w:ascii="Times New Roman" w:hAnsi="Times New Roman" w:cs="Times New Roman"/>
          <w:b/>
        </w:rPr>
        <w:t>45</w:t>
      </w:r>
      <w:r w:rsidR="00B03BDE" w:rsidRPr="00F02133">
        <w:rPr>
          <w:rFonts w:ascii="Times New Roman" w:hAnsi="Times New Roman" w:cs="Times New Roman"/>
          <w:b/>
        </w:rPr>
        <w:t xml:space="preserve"> ze dne</w:t>
      </w:r>
      <w:r w:rsidRPr="00F02133">
        <w:rPr>
          <w:rFonts w:ascii="Times New Roman" w:hAnsi="Times New Roman" w:cs="Times New Roman"/>
          <w:b/>
        </w:rPr>
        <w:t xml:space="preserve"> </w:t>
      </w:r>
      <w:r w:rsidR="00696790" w:rsidRPr="00F02133">
        <w:rPr>
          <w:rFonts w:ascii="Times New Roman" w:hAnsi="Times New Roman" w:cs="Times New Roman"/>
          <w:b/>
        </w:rPr>
        <w:t>24</w:t>
      </w:r>
      <w:r w:rsidR="00A7347A" w:rsidRPr="00F02133">
        <w:rPr>
          <w:rFonts w:ascii="Times New Roman" w:hAnsi="Times New Roman" w:cs="Times New Roman"/>
          <w:b/>
        </w:rPr>
        <w:t>.3.2022</w:t>
      </w:r>
      <w:r w:rsidR="00BE65F0" w:rsidRPr="00F02133">
        <w:rPr>
          <w:rFonts w:ascii="Times New Roman" w:hAnsi="Times New Roman" w:cs="Times New Roman"/>
          <w:b/>
        </w:rPr>
        <w:br/>
      </w:r>
      <w:r w:rsidR="002077C2" w:rsidRPr="00F02133">
        <w:rPr>
          <w:rFonts w:ascii="Times New Roman" w:hAnsi="Times New Roman" w:cs="Times New Roman"/>
          <w:b/>
        </w:rPr>
        <w:t>„</w:t>
      </w:r>
      <w:r w:rsidR="00696790" w:rsidRPr="00F02133">
        <w:rPr>
          <w:rFonts w:ascii="Times New Roman" w:hAnsi="Times New Roman" w:cs="Times New Roman"/>
          <w:b/>
        </w:rPr>
        <w:t>Krajinářská studie Trojmezí</w:t>
      </w:r>
      <w:r w:rsidR="00A7347A" w:rsidRPr="00F02133">
        <w:rPr>
          <w:rFonts w:ascii="Times New Roman" w:hAnsi="Times New Roman" w:cs="Times New Roman"/>
          <w:b/>
          <w:bCs/>
        </w:rPr>
        <w:t>“</w:t>
      </w:r>
    </w:p>
    <w:p w14:paraId="2BF03212" w14:textId="310DCC58" w:rsidR="006F3997" w:rsidRPr="00F02133" w:rsidRDefault="002077C2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F02133">
        <w:rPr>
          <w:rFonts w:ascii="Times New Roman" w:hAnsi="Times New Roman" w:cs="Times New Roman"/>
          <w:b/>
        </w:rPr>
        <w:t>“</w:t>
      </w:r>
      <w:r w:rsidR="00C2756A" w:rsidRPr="00F02133">
        <w:rPr>
          <w:rFonts w:ascii="Times New Roman" w:hAnsi="Times New Roman" w:cs="Times New Roman"/>
          <w:b/>
        </w:rPr>
        <w:tab/>
      </w:r>
    </w:p>
    <w:p w14:paraId="75D993FE" w14:textId="77777777" w:rsidR="00EA711E" w:rsidRPr="00F02133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F02133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F02133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7E3B6C50" w14:textId="4632BADC" w:rsidR="006255F3" w:rsidRPr="00F02133" w:rsidRDefault="00BE65F0" w:rsidP="006255F3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zastoupený:</w:t>
      </w:r>
      <w:r w:rsidR="00035F94" w:rsidRPr="00F02133">
        <w:rPr>
          <w:rFonts w:ascii="Times New Roman" w:hAnsi="Times New Roman" w:cs="Times New Roman"/>
        </w:rPr>
        <w:t xml:space="preserve"> </w:t>
      </w:r>
      <w:r w:rsidR="00A7347A" w:rsidRPr="00F02133">
        <w:rPr>
          <w:rFonts w:ascii="Times New Roman" w:hAnsi="Times New Roman" w:cs="Times New Roman"/>
          <w:bCs/>
        </w:rPr>
        <w:t>Ing. Markem Zděradičkou, zástupcem ředitele pro odbornou činnost</w:t>
      </w:r>
    </w:p>
    <w:p w14:paraId="1207393D" w14:textId="5600F81E" w:rsidR="00780343" w:rsidRPr="00F02133" w:rsidRDefault="00BE65F0" w:rsidP="006255F3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sídlo</w:t>
      </w:r>
      <w:r w:rsidR="00780343" w:rsidRPr="00F02133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F02133" w:rsidRDefault="00780343" w:rsidP="00780343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zaps</w:t>
      </w:r>
      <w:r w:rsidR="00BE65F0" w:rsidRPr="00F02133">
        <w:rPr>
          <w:rFonts w:ascii="Times New Roman" w:hAnsi="Times New Roman" w:cs="Times New Roman"/>
        </w:rPr>
        <w:t>á</w:t>
      </w:r>
      <w:r w:rsidRPr="00F02133">
        <w:rPr>
          <w:rFonts w:ascii="Times New Roman" w:hAnsi="Times New Roman" w:cs="Times New Roman"/>
        </w:rPr>
        <w:t>n v o</w:t>
      </w:r>
      <w:r w:rsidR="003E2E62" w:rsidRPr="00F02133">
        <w:rPr>
          <w:rFonts w:ascii="Times New Roman" w:hAnsi="Times New Roman" w:cs="Times New Roman"/>
        </w:rPr>
        <w:t>b</w:t>
      </w:r>
      <w:r w:rsidRPr="00F02133">
        <w:rPr>
          <w:rFonts w:ascii="Times New Roman" w:hAnsi="Times New Roman" w:cs="Times New Roman"/>
        </w:rPr>
        <w:t>chodním rejstříku, vedeném Městským soudem v Praze, oddíl Pr, vl. 63</w:t>
      </w:r>
    </w:p>
    <w:p w14:paraId="357CA6D8" w14:textId="77777777" w:rsidR="00F942DD" w:rsidRPr="00F02133" w:rsidRDefault="00780343" w:rsidP="00780343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IČ</w:t>
      </w:r>
      <w:r w:rsidR="0055783B" w:rsidRPr="00F02133">
        <w:rPr>
          <w:rFonts w:ascii="Times New Roman" w:hAnsi="Times New Roman" w:cs="Times New Roman"/>
        </w:rPr>
        <w:t>O</w:t>
      </w:r>
      <w:r w:rsidRPr="00F02133">
        <w:rPr>
          <w:rFonts w:ascii="Times New Roman" w:hAnsi="Times New Roman" w:cs="Times New Roman"/>
        </w:rPr>
        <w:t>: 70883858</w:t>
      </w:r>
    </w:p>
    <w:p w14:paraId="0A196CE9" w14:textId="39821A1A" w:rsidR="00780343" w:rsidRPr="00F02133" w:rsidRDefault="00780343" w:rsidP="00780343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DIČ: CZ70883858</w:t>
      </w:r>
    </w:p>
    <w:p w14:paraId="6CC00370" w14:textId="3CC7E148" w:rsidR="00657581" w:rsidRPr="00F02133" w:rsidRDefault="00657581" w:rsidP="00657581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 xml:space="preserve">bankovní spojení: </w:t>
      </w:r>
      <w:r w:rsidR="0036695A">
        <w:rPr>
          <w:rFonts w:ascii="Times New Roman" w:hAnsi="Times New Roman" w:cs="Times New Roman"/>
        </w:rPr>
        <w:t>xxxxxxxxxx</w:t>
      </w:r>
    </w:p>
    <w:p w14:paraId="1D50C79E" w14:textId="0CC8377B" w:rsidR="00657581" w:rsidRPr="00F02133" w:rsidRDefault="00657581" w:rsidP="00657581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 xml:space="preserve">číslo účtu: </w:t>
      </w:r>
      <w:r w:rsidR="0036695A">
        <w:rPr>
          <w:rFonts w:ascii="Times New Roman" w:hAnsi="Times New Roman" w:cs="Times New Roman"/>
        </w:rPr>
        <w:t>xxxxxxxxxxxxxxxxxxxx</w:t>
      </w:r>
    </w:p>
    <w:p w14:paraId="02A95E69" w14:textId="0D2D5A12" w:rsidR="00780343" w:rsidRPr="00F02133" w:rsidRDefault="00780343" w:rsidP="00780343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 xml:space="preserve">(dále jen </w:t>
      </w:r>
      <w:r w:rsidRPr="00F02133">
        <w:rPr>
          <w:rFonts w:ascii="Times New Roman" w:hAnsi="Times New Roman" w:cs="Times New Roman"/>
          <w:b/>
        </w:rPr>
        <w:t>„objednatel“</w:t>
      </w:r>
      <w:r w:rsidRPr="00F02133">
        <w:rPr>
          <w:rFonts w:ascii="Times New Roman" w:hAnsi="Times New Roman" w:cs="Times New Roman"/>
        </w:rPr>
        <w:t>)</w:t>
      </w:r>
    </w:p>
    <w:p w14:paraId="36978C1B" w14:textId="77777777" w:rsidR="00780343" w:rsidRPr="00F02133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F02133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F02133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F02133" w:rsidRDefault="00780343" w:rsidP="00780343">
      <w:pPr>
        <w:spacing w:after="0"/>
        <w:rPr>
          <w:rFonts w:ascii="Times New Roman" w:hAnsi="Times New Roman" w:cs="Times New Roman"/>
        </w:rPr>
      </w:pPr>
    </w:p>
    <w:p w14:paraId="777FEB7A" w14:textId="77777777" w:rsidR="00696790" w:rsidRPr="00F02133" w:rsidRDefault="00696790" w:rsidP="0069679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02133">
        <w:rPr>
          <w:rFonts w:ascii="Times New Roman" w:hAnsi="Times New Roman" w:cs="Times New Roman"/>
          <w:b/>
          <w:bCs/>
        </w:rPr>
        <w:t>gogolák + grasse s.r.o.</w:t>
      </w:r>
    </w:p>
    <w:p w14:paraId="30E64AFB" w14:textId="77777777" w:rsidR="00696790" w:rsidRPr="00F02133" w:rsidRDefault="00696790" w:rsidP="00696790">
      <w:pPr>
        <w:spacing w:after="0"/>
        <w:rPr>
          <w:rFonts w:ascii="Times New Roman" w:hAnsi="Times New Roman" w:cs="Times New Roman"/>
          <w:bCs/>
        </w:rPr>
      </w:pPr>
      <w:r w:rsidRPr="00F02133">
        <w:rPr>
          <w:rFonts w:ascii="Times New Roman" w:hAnsi="Times New Roman" w:cs="Times New Roman"/>
          <w:bCs/>
        </w:rPr>
        <w:t>zastoupený: Ing. arch. Lukášem Grasse, jednatelem</w:t>
      </w:r>
    </w:p>
    <w:p w14:paraId="0DD7465F" w14:textId="77777777" w:rsidR="00696790" w:rsidRPr="00F02133" w:rsidRDefault="00696790" w:rsidP="00696790">
      <w:pPr>
        <w:spacing w:after="0"/>
        <w:rPr>
          <w:rFonts w:ascii="Times New Roman" w:hAnsi="Times New Roman" w:cs="Times New Roman"/>
          <w:b/>
          <w:bCs/>
        </w:rPr>
      </w:pPr>
      <w:r w:rsidRPr="00F02133">
        <w:rPr>
          <w:rFonts w:ascii="Times New Roman" w:hAnsi="Times New Roman" w:cs="Times New Roman"/>
          <w:bCs/>
        </w:rPr>
        <w:t xml:space="preserve">sídlo: </w:t>
      </w:r>
      <w:r w:rsidRPr="00F02133">
        <w:rPr>
          <w:rFonts w:ascii="Times New Roman" w:hAnsi="Times New Roman" w:cs="Times New Roman"/>
        </w:rPr>
        <w:t>Jaurisova 515/4, Praha 4 -Michle, PSČ: 140 00</w:t>
      </w:r>
    </w:p>
    <w:p w14:paraId="16B3588F" w14:textId="77777777" w:rsidR="00696790" w:rsidRPr="00F02133" w:rsidRDefault="00696790" w:rsidP="00696790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zapsaný: v obchodním rejstříku vedeném Městským soudem v Praze, oddíl C, vložka 305735</w:t>
      </w:r>
    </w:p>
    <w:p w14:paraId="79591DF4" w14:textId="77777777" w:rsidR="00696790" w:rsidRPr="00F02133" w:rsidRDefault="00696790" w:rsidP="00696790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IČO: 07698232</w:t>
      </w:r>
    </w:p>
    <w:p w14:paraId="6ADF2471" w14:textId="77777777" w:rsidR="00696790" w:rsidRPr="00F02133" w:rsidRDefault="00696790" w:rsidP="00696790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DIČ: CZ07698232</w:t>
      </w:r>
    </w:p>
    <w:p w14:paraId="0D8602F5" w14:textId="5ACAACC2" w:rsidR="00696790" w:rsidRPr="00F02133" w:rsidRDefault="00696790" w:rsidP="00696790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 xml:space="preserve">bankovní spojení: </w:t>
      </w:r>
      <w:r w:rsidR="0036695A">
        <w:rPr>
          <w:rFonts w:ascii="Times New Roman" w:hAnsi="Times New Roman" w:cs="Times New Roman"/>
        </w:rPr>
        <w:t>xxxxxxxxxxxxxxxxxxx</w:t>
      </w:r>
    </w:p>
    <w:p w14:paraId="692C26E0" w14:textId="15DCBD2B" w:rsidR="00696790" w:rsidRPr="00F02133" w:rsidRDefault="00696790" w:rsidP="00696790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 xml:space="preserve">číslo účtu: </w:t>
      </w:r>
      <w:r w:rsidR="0036695A">
        <w:rPr>
          <w:rFonts w:ascii="Times New Roman" w:hAnsi="Times New Roman" w:cs="Times New Roman"/>
        </w:rPr>
        <w:t>xxxxxxxxxxxxxxxxxxxxxx</w:t>
      </w:r>
    </w:p>
    <w:p w14:paraId="5DDC5037" w14:textId="77777777" w:rsidR="00696790" w:rsidRPr="00F02133" w:rsidRDefault="00696790" w:rsidP="00696790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 xml:space="preserve">zhotovitel je plátcem DPH </w:t>
      </w:r>
    </w:p>
    <w:p w14:paraId="67FE3CF2" w14:textId="77777777" w:rsidR="00696790" w:rsidRPr="00F02133" w:rsidRDefault="00696790" w:rsidP="00696790">
      <w:pPr>
        <w:pStyle w:val="Zkladntext"/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(dále jen „</w:t>
      </w:r>
      <w:r w:rsidRPr="00F02133">
        <w:rPr>
          <w:rFonts w:ascii="Times New Roman" w:hAnsi="Times New Roman" w:cs="Times New Roman"/>
          <w:b/>
        </w:rPr>
        <w:t>zhotovitel</w:t>
      </w:r>
      <w:r w:rsidRPr="00F02133">
        <w:rPr>
          <w:rFonts w:ascii="Times New Roman" w:hAnsi="Times New Roman" w:cs="Times New Roman"/>
        </w:rPr>
        <w:t xml:space="preserve">“) </w:t>
      </w:r>
    </w:p>
    <w:p w14:paraId="133DA6CE" w14:textId="77777777" w:rsidR="006759AB" w:rsidRPr="00F02133" w:rsidRDefault="006759AB" w:rsidP="00696790">
      <w:pPr>
        <w:spacing w:after="0" w:line="240" w:lineRule="auto"/>
        <w:rPr>
          <w:rFonts w:ascii="Times New Roman" w:hAnsi="Times New Roman" w:cs="Times New Roman"/>
        </w:rPr>
      </w:pPr>
    </w:p>
    <w:p w14:paraId="3F34FA2A" w14:textId="77777777" w:rsidR="00780343" w:rsidRPr="00F02133" w:rsidRDefault="00780343" w:rsidP="00696790">
      <w:pPr>
        <w:spacing w:after="0" w:line="240" w:lineRule="auto"/>
        <w:rPr>
          <w:rFonts w:ascii="Times New Roman" w:hAnsi="Times New Roman" w:cs="Times New Roman"/>
        </w:rPr>
      </w:pPr>
    </w:p>
    <w:p w14:paraId="6E6DE21D" w14:textId="77777777" w:rsidR="00780343" w:rsidRPr="00F02133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F02133">
        <w:rPr>
          <w:rFonts w:ascii="Times New Roman" w:hAnsi="Times New Roman" w:cs="Times New Roman"/>
        </w:rPr>
        <w:t>zhotovitel</w:t>
      </w:r>
      <w:r w:rsidRPr="00F02133">
        <w:rPr>
          <w:rFonts w:ascii="Times New Roman" w:hAnsi="Times New Roman" w:cs="Times New Roman"/>
        </w:rPr>
        <w:t xml:space="preserve">“, společně </w:t>
      </w:r>
      <w:r w:rsidR="007B77BE" w:rsidRPr="00F02133">
        <w:rPr>
          <w:rFonts w:ascii="Times New Roman" w:hAnsi="Times New Roman" w:cs="Times New Roman"/>
        </w:rPr>
        <w:br/>
      </w:r>
      <w:r w:rsidRPr="00F02133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F02133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79B38649" w:rsidR="00780343" w:rsidRPr="00F02133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  <w:b/>
        </w:rPr>
        <w:t xml:space="preserve">Dodatek č. 1 ke </w:t>
      </w:r>
      <w:r w:rsidR="006759AB" w:rsidRPr="00F02133">
        <w:rPr>
          <w:rFonts w:ascii="Times New Roman" w:hAnsi="Times New Roman" w:cs="Times New Roman"/>
          <w:b/>
        </w:rPr>
        <w:t>s</w:t>
      </w:r>
      <w:r w:rsidR="00B03BDE" w:rsidRPr="00F02133">
        <w:rPr>
          <w:rFonts w:ascii="Times New Roman" w:hAnsi="Times New Roman" w:cs="Times New Roman"/>
          <w:b/>
        </w:rPr>
        <w:t xml:space="preserve">mlouvě </w:t>
      </w:r>
      <w:r w:rsidR="00B265B4" w:rsidRPr="00F02133">
        <w:rPr>
          <w:rFonts w:ascii="Times New Roman" w:hAnsi="Times New Roman" w:cs="Times New Roman"/>
          <w:b/>
        </w:rPr>
        <w:t xml:space="preserve">č. ZAK </w:t>
      </w:r>
      <w:r w:rsidR="00A7347A" w:rsidRPr="00F02133">
        <w:rPr>
          <w:rFonts w:ascii="Times New Roman" w:hAnsi="Times New Roman" w:cs="Times New Roman"/>
          <w:b/>
          <w:bCs/>
        </w:rPr>
        <w:t>22-00</w:t>
      </w:r>
      <w:r w:rsidR="00696790" w:rsidRPr="00F02133">
        <w:rPr>
          <w:rFonts w:ascii="Times New Roman" w:hAnsi="Times New Roman" w:cs="Times New Roman"/>
          <w:b/>
          <w:bCs/>
        </w:rPr>
        <w:t>45</w:t>
      </w:r>
      <w:r w:rsidR="00A7347A" w:rsidRPr="00F02133">
        <w:rPr>
          <w:rFonts w:ascii="Times New Roman" w:hAnsi="Times New Roman" w:cs="Times New Roman"/>
        </w:rPr>
        <w:t xml:space="preserve"> </w:t>
      </w:r>
      <w:r w:rsidR="00B265B4" w:rsidRPr="00F02133">
        <w:rPr>
          <w:rFonts w:ascii="Times New Roman" w:hAnsi="Times New Roman" w:cs="Times New Roman"/>
          <w:b/>
        </w:rPr>
        <w:t xml:space="preserve">ze dne </w:t>
      </w:r>
      <w:r w:rsidR="00696790" w:rsidRPr="00F02133">
        <w:rPr>
          <w:rFonts w:ascii="Times New Roman" w:hAnsi="Times New Roman" w:cs="Times New Roman"/>
          <w:b/>
        </w:rPr>
        <w:t>24</w:t>
      </w:r>
      <w:r w:rsidR="00A7347A" w:rsidRPr="00F02133">
        <w:rPr>
          <w:rFonts w:ascii="Times New Roman" w:hAnsi="Times New Roman" w:cs="Times New Roman"/>
          <w:b/>
          <w:bCs/>
        </w:rPr>
        <w:t>.3.2022</w:t>
      </w:r>
      <w:r w:rsidR="009E621E" w:rsidRPr="00F02133">
        <w:rPr>
          <w:rFonts w:ascii="Times New Roman" w:hAnsi="Times New Roman" w:cs="Times New Roman"/>
        </w:rPr>
        <w:t xml:space="preserve"> </w:t>
      </w:r>
      <w:r w:rsidRPr="00F02133">
        <w:rPr>
          <w:rFonts w:ascii="Times New Roman" w:hAnsi="Times New Roman" w:cs="Times New Roman"/>
        </w:rPr>
        <w:t>(dále jen „</w:t>
      </w:r>
      <w:r w:rsidR="006759AB" w:rsidRPr="00F02133">
        <w:rPr>
          <w:rFonts w:ascii="Times New Roman" w:hAnsi="Times New Roman" w:cs="Times New Roman"/>
        </w:rPr>
        <w:t>d</w:t>
      </w:r>
      <w:r w:rsidRPr="00F02133">
        <w:rPr>
          <w:rFonts w:ascii="Times New Roman" w:hAnsi="Times New Roman" w:cs="Times New Roman"/>
        </w:rPr>
        <w:t>odatek“)</w:t>
      </w:r>
    </w:p>
    <w:p w14:paraId="21879E0F" w14:textId="77777777" w:rsidR="001E7B9C" w:rsidRPr="00F02133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54192CCD" w14:textId="77777777" w:rsidR="001B346F" w:rsidRDefault="001B346F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AC75DB8" w14:textId="4575D27F" w:rsidR="001E7B9C" w:rsidRPr="00F02133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F02133">
        <w:rPr>
          <w:rFonts w:ascii="Times New Roman" w:hAnsi="Times New Roman" w:cs="Times New Roman"/>
          <w:b/>
        </w:rPr>
        <w:t>Čl. I</w:t>
      </w:r>
      <w:r w:rsidR="00013D23" w:rsidRPr="00F02133">
        <w:rPr>
          <w:rFonts w:ascii="Times New Roman" w:hAnsi="Times New Roman" w:cs="Times New Roman"/>
          <w:b/>
        </w:rPr>
        <w:t xml:space="preserve"> Úvodní ustanovení</w:t>
      </w:r>
    </w:p>
    <w:p w14:paraId="52C0CE74" w14:textId="08D0A1F4" w:rsidR="006F3997" w:rsidRPr="00F02133" w:rsidRDefault="001E7B9C" w:rsidP="00835B76">
      <w:pPr>
        <w:spacing w:after="120"/>
        <w:jc w:val="both"/>
        <w:rPr>
          <w:rFonts w:ascii="Times New Roman" w:hAnsi="Times New Roman" w:cs="Times New Roman"/>
          <w:bCs/>
        </w:rPr>
      </w:pPr>
      <w:r w:rsidRPr="00F02133">
        <w:rPr>
          <w:rFonts w:ascii="Times New Roman" w:hAnsi="Times New Roman" w:cs="Times New Roman"/>
        </w:rPr>
        <w:t xml:space="preserve">Smluvní strany </w:t>
      </w:r>
      <w:r w:rsidR="00013D23" w:rsidRPr="00F02133">
        <w:rPr>
          <w:rFonts w:ascii="Times New Roman" w:hAnsi="Times New Roman" w:cs="Times New Roman"/>
        </w:rPr>
        <w:t>uzavřely</w:t>
      </w:r>
      <w:r w:rsidRPr="00F02133">
        <w:rPr>
          <w:rFonts w:ascii="Times New Roman" w:hAnsi="Times New Roman" w:cs="Times New Roman"/>
        </w:rPr>
        <w:t xml:space="preserve"> dne </w:t>
      </w:r>
      <w:r w:rsidR="00696790" w:rsidRPr="00F02133">
        <w:rPr>
          <w:rFonts w:ascii="Times New Roman" w:hAnsi="Times New Roman" w:cs="Times New Roman"/>
        </w:rPr>
        <w:t>24</w:t>
      </w:r>
      <w:r w:rsidR="00A7347A" w:rsidRPr="00F02133">
        <w:rPr>
          <w:rFonts w:ascii="Times New Roman" w:hAnsi="Times New Roman" w:cs="Times New Roman"/>
        </w:rPr>
        <w:t xml:space="preserve">.3.2022 </w:t>
      </w:r>
      <w:r w:rsidRPr="00F02133">
        <w:rPr>
          <w:rFonts w:ascii="Times New Roman" w:hAnsi="Times New Roman" w:cs="Times New Roman"/>
        </w:rPr>
        <w:t xml:space="preserve">smlouvu </w:t>
      </w:r>
      <w:r w:rsidR="00013D23" w:rsidRPr="00F02133">
        <w:rPr>
          <w:rFonts w:ascii="Times New Roman" w:hAnsi="Times New Roman" w:cs="Times New Roman"/>
        </w:rPr>
        <w:t xml:space="preserve">o dílo </w:t>
      </w:r>
      <w:r w:rsidRPr="00F02133">
        <w:rPr>
          <w:rFonts w:ascii="Times New Roman" w:hAnsi="Times New Roman" w:cs="Times New Roman"/>
        </w:rPr>
        <w:t xml:space="preserve">ZAK </w:t>
      </w:r>
      <w:r w:rsidR="00A7347A" w:rsidRPr="00F02133">
        <w:rPr>
          <w:rFonts w:ascii="Times New Roman" w:hAnsi="Times New Roman" w:cs="Times New Roman"/>
        </w:rPr>
        <w:t>22-00</w:t>
      </w:r>
      <w:r w:rsidR="00696790" w:rsidRPr="00F02133">
        <w:rPr>
          <w:rFonts w:ascii="Times New Roman" w:hAnsi="Times New Roman" w:cs="Times New Roman"/>
        </w:rPr>
        <w:t>45</w:t>
      </w:r>
      <w:r w:rsidR="00A7347A" w:rsidRPr="00F02133">
        <w:rPr>
          <w:rFonts w:ascii="Times New Roman" w:hAnsi="Times New Roman" w:cs="Times New Roman"/>
        </w:rPr>
        <w:t xml:space="preserve"> s názvem</w:t>
      </w:r>
      <w:r w:rsidRPr="00F02133">
        <w:rPr>
          <w:rFonts w:ascii="Times New Roman" w:hAnsi="Times New Roman" w:cs="Times New Roman"/>
        </w:rPr>
        <w:t xml:space="preserve"> „</w:t>
      </w:r>
      <w:r w:rsidR="00696790" w:rsidRPr="00F02133">
        <w:rPr>
          <w:rFonts w:ascii="Times New Roman" w:hAnsi="Times New Roman" w:cs="Times New Roman"/>
          <w:bCs/>
        </w:rPr>
        <w:t>Krajinářská studie Trojmezí</w:t>
      </w:r>
      <w:r w:rsidRPr="00F02133">
        <w:rPr>
          <w:rFonts w:ascii="Times New Roman" w:hAnsi="Times New Roman" w:cs="Times New Roman"/>
          <w:bCs/>
        </w:rPr>
        <w:t>“ (dále jen „smlouva“).</w:t>
      </w:r>
    </w:p>
    <w:p w14:paraId="619C32F5" w14:textId="77777777" w:rsidR="001B346F" w:rsidRDefault="001B346F" w:rsidP="00696790">
      <w:pPr>
        <w:spacing w:after="120"/>
        <w:jc w:val="center"/>
        <w:rPr>
          <w:rFonts w:ascii="Times New Roman" w:hAnsi="Times New Roman" w:cs="Times New Roman"/>
          <w:b/>
        </w:rPr>
      </w:pPr>
    </w:p>
    <w:p w14:paraId="7F5A90B1" w14:textId="64D88611" w:rsidR="001770A6" w:rsidRPr="00F02133" w:rsidRDefault="00CA0753" w:rsidP="00696790">
      <w:pPr>
        <w:spacing w:after="120"/>
        <w:jc w:val="center"/>
        <w:rPr>
          <w:rFonts w:ascii="Times New Roman" w:hAnsi="Times New Roman" w:cs="Times New Roman"/>
          <w:b/>
        </w:rPr>
      </w:pPr>
      <w:r w:rsidRPr="00F02133">
        <w:rPr>
          <w:rFonts w:ascii="Times New Roman" w:hAnsi="Times New Roman" w:cs="Times New Roman"/>
          <w:b/>
        </w:rPr>
        <w:t>Č</w:t>
      </w:r>
      <w:r w:rsidR="00512AAA" w:rsidRPr="00F02133">
        <w:rPr>
          <w:rFonts w:ascii="Times New Roman" w:hAnsi="Times New Roman" w:cs="Times New Roman"/>
          <w:b/>
        </w:rPr>
        <w:t>l</w:t>
      </w:r>
      <w:r w:rsidRPr="00F02133">
        <w:rPr>
          <w:rFonts w:ascii="Times New Roman" w:hAnsi="Times New Roman" w:cs="Times New Roman"/>
          <w:b/>
        </w:rPr>
        <w:t>. I</w:t>
      </w:r>
      <w:r w:rsidR="001E7B9C" w:rsidRPr="00F02133">
        <w:rPr>
          <w:rFonts w:ascii="Times New Roman" w:hAnsi="Times New Roman" w:cs="Times New Roman"/>
          <w:b/>
        </w:rPr>
        <w:t>I</w:t>
      </w:r>
      <w:r w:rsidR="00013D23" w:rsidRPr="00F02133">
        <w:rPr>
          <w:rFonts w:ascii="Times New Roman" w:hAnsi="Times New Roman" w:cs="Times New Roman"/>
          <w:b/>
        </w:rPr>
        <w:t xml:space="preserve"> Předmět dodatku</w:t>
      </w:r>
    </w:p>
    <w:p w14:paraId="506DDDD8" w14:textId="21871A74" w:rsidR="002642D9" w:rsidRPr="00F02133" w:rsidRDefault="002642D9" w:rsidP="002F6785">
      <w:pPr>
        <w:pStyle w:val="Odstavecseseznamem"/>
        <w:numPr>
          <w:ilvl w:val="0"/>
          <w:numId w:val="9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F02133">
        <w:rPr>
          <w:rFonts w:ascii="Times New Roman" w:eastAsia="Times New Roman" w:hAnsi="Times New Roman" w:cs="Times New Roman"/>
        </w:rPr>
        <w:t xml:space="preserve">Smluvní strany se dohodly, že </w:t>
      </w:r>
      <w:r w:rsidR="00CE4F42" w:rsidRPr="00F02133">
        <w:rPr>
          <w:rFonts w:ascii="Times New Roman" w:eastAsia="Times New Roman" w:hAnsi="Times New Roman" w:cs="Times New Roman"/>
        </w:rPr>
        <w:t>čl. I.</w:t>
      </w:r>
      <w:r w:rsidR="00CE4F42" w:rsidRPr="00F02133">
        <w:rPr>
          <w:rFonts w:ascii="Times New Roman" w:hAnsi="Times New Roman" w:cs="Times New Roman"/>
        </w:rPr>
        <w:t xml:space="preserve"> </w:t>
      </w:r>
      <w:r w:rsidR="00C77ABE" w:rsidRPr="00F02133">
        <w:rPr>
          <w:rFonts w:ascii="Times New Roman" w:hAnsi="Times New Roman" w:cs="Times New Roman"/>
        </w:rPr>
        <w:t xml:space="preserve"> </w:t>
      </w:r>
      <w:r w:rsidR="00CE4F42" w:rsidRPr="00F02133">
        <w:rPr>
          <w:rFonts w:ascii="Times New Roman" w:hAnsi="Times New Roman" w:cs="Times New Roman"/>
        </w:rPr>
        <w:t xml:space="preserve">odst. </w:t>
      </w:r>
      <w:r w:rsidR="003D012F" w:rsidRPr="00F02133">
        <w:rPr>
          <w:rFonts w:ascii="Times New Roman" w:hAnsi="Times New Roman" w:cs="Times New Roman"/>
        </w:rPr>
        <w:t>7</w:t>
      </w:r>
      <w:r w:rsidR="00C77ABE" w:rsidRPr="00F02133">
        <w:rPr>
          <w:rFonts w:ascii="Times New Roman" w:hAnsi="Times New Roman" w:cs="Times New Roman"/>
        </w:rPr>
        <w:t xml:space="preserve"> </w:t>
      </w:r>
      <w:r w:rsidRPr="00F02133">
        <w:rPr>
          <w:rFonts w:ascii="Times New Roman" w:hAnsi="Times New Roman" w:cs="Times New Roman"/>
        </w:rPr>
        <w:t xml:space="preserve">smlouvy </w:t>
      </w:r>
      <w:r w:rsidR="003D012F" w:rsidRPr="00F02133">
        <w:rPr>
          <w:rFonts w:ascii="Times New Roman" w:hAnsi="Times New Roman" w:cs="Times New Roman"/>
        </w:rPr>
        <w:t xml:space="preserve">(Etapa 2) </w:t>
      </w:r>
      <w:r w:rsidRPr="00F02133">
        <w:rPr>
          <w:rFonts w:ascii="Times New Roman" w:hAnsi="Times New Roman" w:cs="Times New Roman"/>
        </w:rPr>
        <w:t>s</w:t>
      </w:r>
      <w:r w:rsidR="003D012F" w:rsidRPr="00F02133">
        <w:rPr>
          <w:rFonts w:ascii="Times New Roman" w:hAnsi="Times New Roman" w:cs="Times New Roman"/>
        </w:rPr>
        <w:t>e s</w:t>
      </w:r>
      <w:r w:rsidRPr="00F02133">
        <w:rPr>
          <w:rFonts w:ascii="Times New Roman" w:hAnsi="Times New Roman" w:cs="Times New Roman"/>
        </w:rPr>
        <w:t xml:space="preserve"> účinností tohoto dodatku </w:t>
      </w:r>
      <w:r w:rsidR="003D012F" w:rsidRPr="00F02133">
        <w:rPr>
          <w:rFonts w:ascii="Times New Roman" w:hAnsi="Times New Roman" w:cs="Times New Roman"/>
        </w:rPr>
        <w:t>nahrazuje</w:t>
      </w:r>
      <w:r w:rsidR="00071C22" w:rsidRPr="00F02133">
        <w:rPr>
          <w:rFonts w:ascii="Times New Roman" w:hAnsi="Times New Roman" w:cs="Times New Roman"/>
        </w:rPr>
        <w:t xml:space="preserve"> </w:t>
      </w:r>
      <w:r w:rsidRPr="00F02133">
        <w:rPr>
          <w:rFonts w:ascii="Times New Roman" w:hAnsi="Times New Roman" w:cs="Times New Roman"/>
        </w:rPr>
        <w:t>následující</w:t>
      </w:r>
      <w:r w:rsidR="00C77ABE" w:rsidRPr="00F02133">
        <w:rPr>
          <w:rFonts w:ascii="Times New Roman" w:hAnsi="Times New Roman" w:cs="Times New Roman"/>
        </w:rPr>
        <w:t>m</w:t>
      </w:r>
      <w:r w:rsidRPr="00F02133">
        <w:rPr>
          <w:rFonts w:ascii="Times New Roman" w:hAnsi="Times New Roman" w:cs="Times New Roman"/>
        </w:rPr>
        <w:t xml:space="preserve"> znění</w:t>
      </w:r>
      <w:r w:rsidR="003D012F" w:rsidRPr="00F02133">
        <w:rPr>
          <w:rFonts w:ascii="Times New Roman" w:hAnsi="Times New Roman" w:cs="Times New Roman"/>
        </w:rPr>
        <w:t>m</w:t>
      </w:r>
      <w:r w:rsidRPr="00F02133">
        <w:rPr>
          <w:rFonts w:ascii="Times New Roman" w:hAnsi="Times New Roman" w:cs="Times New Roman"/>
        </w:rPr>
        <w:t xml:space="preserve">: </w:t>
      </w:r>
    </w:p>
    <w:p w14:paraId="789EB581" w14:textId="77777777" w:rsidR="00623ED7" w:rsidRDefault="003D012F" w:rsidP="003D012F">
      <w:pPr>
        <w:pStyle w:val="Daltext"/>
        <w:tabs>
          <w:tab w:val="clear" w:pos="567"/>
        </w:tabs>
        <w:ind w:left="426" w:firstLine="0"/>
        <w:jc w:val="both"/>
        <w:rPr>
          <w:rFonts w:ascii="Times New Roman" w:hAnsi="Times New Roman" w:cs="Times New Roman"/>
          <w:bCs/>
          <w:sz w:val="22"/>
          <w:lang w:val="cs-CZ"/>
        </w:rPr>
      </w:pPr>
      <w:r w:rsidRPr="00F02133">
        <w:rPr>
          <w:rFonts w:ascii="Times New Roman" w:hAnsi="Times New Roman" w:cs="Times New Roman"/>
          <w:bCs/>
          <w:sz w:val="22"/>
          <w:lang w:val="cs-CZ"/>
        </w:rPr>
        <w:t>„</w:t>
      </w:r>
      <w:r w:rsidR="00623ED7" w:rsidRPr="00623ED7">
        <w:rPr>
          <w:rFonts w:ascii="Times New Roman" w:hAnsi="Times New Roman" w:cs="Times New Roman"/>
          <w:b/>
          <w:sz w:val="22"/>
          <w:lang w:val="cs-CZ"/>
        </w:rPr>
        <w:t>Etapa 2 – Vytvoření čistopisu krajinářské studie</w:t>
      </w:r>
    </w:p>
    <w:p w14:paraId="58EA547C" w14:textId="6CAE5FD1" w:rsidR="003D012F" w:rsidRPr="00F02133" w:rsidRDefault="003D012F" w:rsidP="003D012F">
      <w:pPr>
        <w:pStyle w:val="Daltext"/>
        <w:tabs>
          <w:tab w:val="clear" w:pos="567"/>
        </w:tabs>
        <w:ind w:left="426" w:firstLine="0"/>
        <w:jc w:val="both"/>
        <w:rPr>
          <w:rFonts w:ascii="Times New Roman" w:hAnsi="Times New Roman" w:cs="Times New Roman"/>
          <w:bCs/>
          <w:sz w:val="22"/>
          <w:lang w:val="cs-CZ"/>
        </w:rPr>
      </w:pPr>
      <w:r w:rsidRPr="00F02133">
        <w:rPr>
          <w:rFonts w:ascii="Times New Roman" w:hAnsi="Times New Roman" w:cs="Times New Roman"/>
          <w:bCs/>
          <w:sz w:val="22"/>
          <w:lang w:val="cs-CZ"/>
        </w:rPr>
        <w:lastRenderedPageBreak/>
        <w:t xml:space="preserve">Etapa 2, část 1: Konzultace výsledků (i mezivýsledků) Krajinářské studie se zadavatelem </w:t>
      </w:r>
      <w:r w:rsidR="00F02133">
        <w:rPr>
          <w:rFonts w:ascii="Times New Roman" w:hAnsi="Times New Roman" w:cs="Times New Roman"/>
          <w:bCs/>
          <w:sz w:val="22"/>
          <w:lang w:val="cs-CZ"/>
        </w:rPr>
        <w:br/>
      </w:r>
      <w:r w:rsidRPr="00F02133">
        <w:rPr>
          <w:rFonts w:ascii="Times New Roman" w:hAnsi="Times New Roman" w:cs="Times New Roman"/>
          <w:bCs/>
          <w:sz w:val="22"/>
          <w:lang w:val="cs-CZ"/>
        </w:rPr>
        <w:t xml:space="preserve">a zpracovatelem biologického průzkumu a participačních aktivit.  Spolupráce na projednání </w:t>
      </w:r>
      <w:r w:rsidR="00F02133">
        <w:rPr>
          <w:rFonts w:ascii="Times New Roman" w:hAnsi="Times New Roman" w:cs="Times New Roman"/>
          <w:bCs/>
          <w:sz w:val="22"/>
          <w:lang w:val="cs-CZ"/>
        </w:rPr>
        <w:br/>
      </w:r>
      <w:r w:rsidRPr="00F02133">
        <w:rPr>
          <w:rFonts w:ascii="Times New Roman" w:hAnsi="Times New Roman" w:cs="Times New Roman"/>
          <w:bCs/>
          <w:sz w:val="22"/>
          <w:lang w:val="cs-CZ"/>
        </w:rPr>
        <w:t>a přípravě vyhodnocení připomínek k hrubopisu studie z veřejného projednání a dohodě nad způsobem jejich vypořádání. Případné úpravy řešení krajinářské studie na základě vyhodnocení, které nebudou mít dopad na celkovou koncepci návrhu.</w:t>
      </w:r>
    </w:p>
    <w:p w14:paraId="1C245DAF" w14:textId="48435FAA" w:rsidR="003D012F" w:rsidRPr="00F02133" w:rsidRDefault="003D012F" w:rsidP="003D012F">
      <w:pPr>
        <w:pStyle w:val="Daltext"/>
        <w:tabs>
          <w:tab w:val="clear" w:pos="567"/>
        </w:tabs>
        <w:ind w:left="426" w:firstLine="0"/>
        <w:jc w:val="both"/>
        <w:rPr>
          <w:rFonts w:ascii="Times New Roman" w:hAnsi="Times New Roman" w:cs="Times New Roman"/>
          <w:bCs/>
          <w:sz w:val="22"/>
          <w:lang w:val="cs-CZ"/>
        </w:rPr>
      </w:pPr>
      <w:r w:rsidRPr="00F02133">
        <w:rPr>
          <w:rFonts w:ascii="Times New Roman" w:hAnsi="Times New Roman" w:cs="Times New Roman"/>
          <w:bCs/>
          <w:sz w:val="22"/>
          <w:lang w:val="cs-CZ"/>
        </w:rPr>
        <w:t>Etapa 2, část 2: Finální dokončení krajinářské studie na základě kompletního vyhodnocení veřejného projednání (kompletních podkladů pro úpravu návrhu) a dalších vstupů, zejména participačních vstupů od dotčených městských částí a vlastníků.</w:t>
      </w:r>
      <w:r w:rsidR="00470F8B" w:rsidRPr="00F02133">
        <w:rPr>
          <w:rFonts w:ascii="Times New Roman" w:hAnsi="Times New Roman" w:cs="Times New Roman"/>
          <w:bCs/>
          <w:sz w:val="22"/>
          <w:lang w:val="cs-CZ"/>
        </w:rPr>
        <w:t>“</w:t>
      </w:r>
    </w:p>
    <w:p w14:paraId="3A2AB407" w14:textId="77777777" w:rsidR="003D012F" w:rsidRPr="00F02133" w:rsidRDefault="003D012F" w:rsidP="00470F8B">
      <w:pPr>
        <w:pStyle w:val="Daltext"/>
        <w:ind w:left="720" w:firstLine="0"/>
        <w:jc w:val="both"/>
        <w:rPr>
          <w:rFonts w:ascii="Times New Roman" w:hAnsi="Times New Roman" w:cs="Times New Roman"/>
          <w:sz w:val="22"/>
          <w:lang w:val="cs-CZ"/>
        </w:rPr>
      </w:pPr>
    </w:p>
    <w:p w14:paraId="1DEBFC70" w14:textId="77777777" w:rsidR="002F6785" w:rsidRPr="00F02133" w:rsidRDefault="002F6785" w:rsidP="00C77AB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6BB9DC" w14:textId="05CFD844" w:rsidR="002F6785" w:rsidRPr="00F02133" w:rsidRDefault="00E96528" w:rsidP="002F6785">
      <w:pPr>
        <w:pStyle w:val="Odstavecseseznamem"/>
        <w:numPr>
          <w:ilvl w:val="0"/>
          <w:numId w:val="9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Smluvní strany se dále dohodly, že čl. II odst. 1 (Etapa 2) se s účinností tohoto dodatku nahrazuje následujícím zněním:</w:t>
      </w:r>
    </w:p>
    <w:p w14:paraId="1ADE8CB8" w14:textId="75A9403E" w:rsidR="00E96528" w:rsidRPr="00F02133" w:rsidRDefault="00E96528" w:rsidP="00E96528">
      <w:pPr>
        <w:pStyle w:val="Daltext"/>
        <w:tabs>
          <w:tab w:val="clear" w:pos="567"/>
        </w:tabs>
        <w:ind w:firstLine="426"/>
        <w:rPr>
          <w:rFonts w:ascii="Times New Roman" w:hAnsi="Times New Roman" w:cs="Times New Roman"/>
          <w:sz w:val="22"/>
        </w:rPr>
      </w:pPr>
      <w:r w:rsidRPr="00F02133">
        <w:rPr>
          <w:rFonts w:ascii="Times New Roman" w:hAnsi="Times New Roman" w:cs="Times New Roman"/>
          <w:sz w:val="22"/>
        </w:rPr>
        <w:t>„</w:t>
      </w:r>
      <w:r w:rsidR="00623ED7">
        <w:rPr>
          <w:rFonts w:ascii="Times New Roman" w:hAnsi="Times New Roman" w:cs="Times New Roman"/>
          <w:sz w:val="22"/>
        </w:rPr>
        <w:t>C</w:t>
      </w:r>
      <w:r w:rsidRPr="00F02133">
        <w:rPr>
          <w:rFonts w:ascii="Times New Roman" w:hAnsi="Times New Roman" w:cs="Times New Roman"/>
          <w:sz w:val="22"/>
        </w:rPr>
        <w:t xml:space="preserve">ena za </w:t>
      </w:r>
      <w:r w:rsidR="00623ED7">
        <w:rPr>
          <w:rFonts w:ascii="Times New Roman" w:hAnsi="Times New Roman" w:cs="Times New Roman"/>
          <w:sz w:val="22"/>
        </w:rPr>
        <w:t>e</w:t>
      </w:r>
      <w:r w:rsidRPr="00F02133">
        <w:rPr>
          <w:rFonts w:ascii="Times New Roman" w:hAnsi="Times New Roman" w:cs="Times New Roman"/>
          <w:sz w:val="22"/>
        </w:rPr>
        <w:t>tapu 2 bude rozdělena v následujícím poměru:</w:t>
      </w:r>
    </w:p>
    <w:p w14:paraId="019B9F75" w14:textId="4A40F4F0" w:rsidR="007F0D07" w:rsidRPr="00F02133" w:rsidRDefault="007F0D07" w:rsidP="00E96528">
      <w:pPr>
        <w:pStyle w:val="Daltext"/>
        <w:tabs>
          <w:tab w:val="clear" w:pos="567"/>
        </w:tabs>
        <w:ind w:firstLine="426"/>
        <w:rPr>
          <w:rFonts w:ascii="Times New Roman" w:hAnsi="Times New Roman" w:cs="Times New Roman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81"/>
        <w:gridCol w:w="2266"/>
      </w:tblGrid>
      <w:tr w:rsidR="007F0D07" w:rsidRPr="00F02133" w14:paraId="0CE26553" w14:textId="77777777" w:rsidTr="007F0D07">
        <w:tc>
          <w:tcPr>
            <w:tcW w:w="2830" w:type="dxa"/>
          </w:tcPr>
          <w:p w14:paraId="0032A775" w14:textId="526C1EED" w:rsidR="007F0D07" w:rsidRPr="00F02133" w:rsidRDefault="007F0D07" w:rsidP="007F0D07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324ED812" w14:textId="6180B354" w:rsidR="007F0D07" w:rsidRPr="00F02133" w:rsidRDefault="007F0D07" w:rsidP="007F0D07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02133">
              <w:rPr>
                <w:rFonts w:ascii="Times New Roman" w:hAnsi="Times New Roman" w:cs="Times New Roman"/>
                <w:b/>
                <w:bCs/>
                <w:sz w:val="22"/>
              </w:rPr>
              <w:t>Cena v Kč bez DPH</w:t>
            </w:r>
          </w:p>
        </w:tc>
        <w:tc>
          <w:tcPr>
            <w:tcW w:w="1981" w:type="dxa"/>
          </w:tcPr>
          <w:p w14:paraId="15C3F698" w14:textId="216C8FC9" w:rsidR="007F0D07" w:rsidRPr="00F02133" w:rsidRDefault="007F0D07" w:rsidP="007F0D07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02133">
              <w:rPr>
                <w:rFonts w:ascii="Times New Roman" w:hAnsi="Times New Roman" w:cs="Times New Roman"/>
                <w:b/>
                <w:bCs/>
                <w:sz w:val="22"/>
              </w:rPr>
              <w:t>DPH 21 %</w:t>
            </w:r>
          </w:p>
        </w:tc>
        <w:tc>
          <w:tcPr>
            <w:tcW w:w="2266" w:type="dxa"/>
          </w:tcPr>
          <w:p w14:paraId="19D7F518" w14:textId="5CD4C592" w:rsidR="007F0D07" w:rsidRPr="00F02133" w:rsidRDefault="007F0D07" w:rsidP="007F0D07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02133">
              <w:rPr>
                <w:rFonts w:ascii="Times New Roman" w:hAnsi="Times New Roman" w:cs="Times New Roman"/>
                <w:b/>
                <w:bCs/>
                <w:sz w:val="22"/>
              </w:rPr>
              <w:t>Cena včetně DPH</w:t>
            </w:r>
          </w:p>
        </w:tc>
      </w:tr>
      <w:tr w:rsidR="007F0D07" w:rsidRPr="00F02133" w14:paraId="362A4C2B" w14:textId="77777777" w:rsidTr="007F0D07">
        <w:tc>
          <w:tcPr>
            <w:tcW w:w="2830" w:type="dxa"/>
          </w:tcPr>
          <w:p w14:paraId="23C90C48" w14:textId="77777777" w:rsidR="007F0D07" w:rsidRPr="00F02133" w:rsidRDefault="007F0D07" w:rsidP="00E96528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bCs/>
                <w:sz w:val="22"/>
                <w:lang w:val="cs-CZ"/>
              </w:rPr>
            </w:pPr>
            <w:r w:rsidRPr="00F02133">
              <w:rPr>
                <w:rFonts w:ascii="Times New Roman" w:hAnsi="Times New Roman" w:cs="Times New Roman"/>
                <w:bCs/>
                <w:sz w:val="22"/>
                <w:lang w:val="cs-CZ"/>
              </w:rPr>
              <w:t>Etapa 2, část 1:</w:t>
            </w:r>
          </w:p>
          <w:p w14:paraId="6455DF31" w14:textId="09EE86DB" w:rsidR="007F0D07" w:rsidRPr="00F02133" w:rsidRDefault="007F0D07" w:rsidP="00E96528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F02133">
              <w:rPr>
                <w:rFonts w:ascii="Times New Roman" w:hAnsi="Times New Roman" w:cs="Times New Roman"/>
                <w:bCs/>
                <w:sz w:val="22"/>
                <w:lang w:val="cs-CZ"/>
              </w:rPr>
              <w:t>80 % z celkové ceny etapy 2</w:t>
            </w:r>
          </w:p>
        </w:tc>
        <w:tc>
          <w:tcPr>
            <w:tcW w:w="1985" w:type="dxa"/>
          </w:tcPr>
          <w:p w14:paraId="4D6043ED" w14:textId="116562D0" w:rsidR="007F0D07" w:rsidRPr="00F02133" w:rsidRDefault="007F0D07" w:rsidP="00E96528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sz w:val="22"/>
              </w:rPr>
            </w:pPr>
            <w:r w:rsidRPr="00F02133">
              <w:rPr>
                <w:rFonts w:ascii="Times New Roman" w:hAnsi="Times New Roman" w:cs="Times New Roman"/>
                <w:sz w:val="22"/>
              </w:rPr>
              <w:t>132.000,- Kč bez DPH</w:t>
            </w:r>
          </w:p>
        </w:tc>
        <w:tc>
          <w:tcPr>
            <w:tcW w:w="1981" w:type="dxa"/>
          </w:tcPr>
          <w:p w14:paraId="011AAEDF" w14:textId="05486248" w:rsidR="007F0D07" w:rsidRPr="00F02133" w:rsidRDefault="007F0D07" w:rsidP="00E96528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sz w:val="22"/>
              </w:rPr>
            </w:pPr>
            <w:r w:rsidRPr="00F02133">
              <w:rPr>
                <w:rFonts w:ascii="Times New Roman" w:hAnsi="Times New Roman" w:cs="Times New Roman"/>
                <w:sz w:val="22"/>
              </w:rPr>
              <w:t>27.720,- Kč</w:t>
            </w:r>
          </w:p>
        </w:tc>
        <w:tc>
          <w:tcPr>
            <w:tcW w:w="2266" w:type="dxa"/>
          </w:tcPr>
          <w:p w14:paraId="77B35755" w14:textId="7F7F710D" w:rsidR="007F0D07" w:rsidRPr="00F02133" w:rsidRDefault="007F0D07" w:rsidP="00E96528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sz w:val="22"/>
              </w:rPr>
            </w:pPr>
            <w:r w:rsidRPr="00F02133">
              <w:rPr>
                <w:rFonts w:ascii="Times New Roman" w:hAnsi="Times New Roman" w:cs="Times New Roman"/>
                <w:sz w:val="22"/>
              </w:rPr>
              <w:t>159.720,- Kč vč. DPH</w:t>
            </w:r>
          </w:p>
        </w:tc>
      </w:tr>
      <w:tr w:rsidR="007F0D07" w:rsidRPr="00F02133" w14:paraId="53C2ED25" w14:textId="77777777" w:rsidTr="007F0D07">
        <w:tc>
          <w:tcPr>
            <w:tcW w:w="2830" w:type="dxa"/>
          </w:tcPr>
          <w:p w14:paraId="02A4DE3D" w14:textId="77777777" w:rsidR="007F0D07" w:rsidRPr="00F02133" w:rsidRDefault="007F0D07" w:rsidP="007F0D07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bCs/>
                <w:sz w:val="22"/>
                <w:lang w:val="cs-CZ"/>
              </w:rPr>
            </w:pPr>
            <w:r w:rsidRPr="00F02133">
              <w:rPr>
                <w:rFonts w:ascii="Times New Roman" w:hAnsi="Times New Roman" w:cs="Times New Roman"/>
                <w:bCs/>
                <w:sz w:val="22"/>
                <w:lang w:val="cs-CZ"/>
              </w:rPr>
              <w:t xml:space="preserve">Etapa 2, část 2: </w:t>
            </w:r>
          </w:p>
          <w:p w14:paraId="6FBCF9B9" w14:textId="37443F10" w:rsidR="007F0D07" w:rsidRPr="00F02133" w:rsidRDefault="007F0D07" w:rsidP="007F0D07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bCs/>
                <w:sz w:val="22"/>
                <w:lang w:val="cs-CZ"/>
              </w:rPr>
            </w:pPr>
            <w:r w:rsidRPr="00F02133">
              <w:rPr>
                <w:rFonts w:ascii="Times New Roman" w:hAnsi="Times New Roman" w:cs="Times New Roman"/>
                <w:bCs/>
                <w:sz w:val="22"/>
                <w:lang w:val="cs-CZ"/>
              </w:rPr>
              <w:t>20 % z celkové ceny etapy 2</w:t>
            </w:r>
          </w:p>
          <w:p w14:paraId="0FB8EF68" w14:textId="77777777" w:rsidR="007F0D07" w:rsidRPr="00F02133" w:rsidRDefault="007F0D07" w:rsidP="00E96528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985" w:type="dxa"/>
          </w:tcPr>
          <w:p w14:paraId="44C51DD5" w14:textId="1E9D6C92" w:rsidR="007F0D07" w:rsidRPr="00F02133" w:rsidRDefault="007F0D07" w:rsidP="00E96528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sz w:val="22"/>
              </w:rPr>
            </w:pPr>
            <w:r w:rsidRPr="00F02133">
              <w:rPr>
                <w:rFonts w:ascii="Times New Roman" w:hAnsi="Times New Roman" w:cs="Times New Roman"/>
                <w:sz w:val="22"/>
              </w:rPr>
              <w:t xml:space="preserve">  33.000,- Kč bez DPH</w:t>
            </w:r>
          </w:p>
        </w:tc>
        <w:tc>
          <w:tcPr>
            <w:tcW w:w="1981" w:type="dxa"/>
          </w:tcPr>
          <w:p w14:paraId="59163EEE" w14:textId="3B6948D1" w:rsidR="007F0D07" w:rsidRPr="00F02133" w:rsidRDefault="007F0D07" w:rsidP="00E96528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sz w:val="22"/>
              </w:rPr>
            </w:pPr>
            <w:r w:rsidRPr="00F02133">
              <w:rPr>
                <w:rFonts w:ascii="Times New Roman" w:hAnsi="Times New Roman" w:cs="Times New Roman"/>
                <w:sz w:val="22"/>
              </w:rPr>
              <w:t xml:space="preserve">  6.930,- Kč</w:t>
            </w:r>
          </w:p>
        </w:tc>
        <w:tc>
          <w:tcPr>
            <w:tcW w:w="2266" w:type="dxa"/>
          </w:tcPr>
          <w:p w14:paraId="45792666" w14:textId="4BAD7470" w:rsidR="007F0D07" w:rsidRPr="00F02133" w:rsidRDefault="007F0D07" w:rsidP="00E96528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sz w:val="22"/>
              </w:rPr>
            </w:pPr>
            <w:r w:rsidRPr="00F02133">
              <w:rPr>
                <w:rFonts w:ascii="Times New Roman" w:hAnsi="Times New Roman" w:cs="Times New Roman"/>
                <w:sz w:val="22"/>
              </w:rPr>
              <w:t>39.930,- Kč vč. DPH</w:t>
            </w:r>
          </w:p>
        </w:tc>
      </w:tr>
      <w:tr w:rsidR="007F0D07" w:rsidRPr="00F02133" w14:paraId="08A6CF67" w14:textId="77777777" w:rsidTr="007F0D07">
        <w:tc>
          <w:tcPr>
            <w:tcW w:w="2830" w:type="dxa"/>
          </w:tcPr>
          <w:p w14:paraId="17049AEE" w14:textId="129365A5" w:rsidR="007F0D07" w:rsidRPr="00F02133" w:rsidRDefault="007F0D07" w:rsidP="007F0D07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b/>
                <w:sz w:val="22"/>
                <w:lang w:val="cs-CZ"/>
              </w:rPr>
            </w:pPr>
            <w:r w:rsidRPr="00F02133">
              <w:rPr>
                <w:rFonts w:ascii="Times New Roman" w:hAnsi="Times New Roman" w:cs="Times New Roman"/>
                <w:b/>
                <w:sz w:val="22"/>
                <w:lang w:val="cs-CZ"/>
              </w:rPr>
              <w:t>Cena celkem za Etapu 2</w:t>
            </w:r>
          </w:p>
        </w:tc>
        <w:tc>
          <w:tcPr>
            <w:tcW w:w="1985" w:type="dxa"/>
          </w:tcPr>
          <w:p w14:paraId="26B86332" w14:textId="2FE88F8C" w:rsidR="007F0D07" w:rsidRPr="00F02133" w:rsidRDefault="007F0D07" w:rsidP="00E96528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F02133">
              <w:rPr>
                <w:rFonts w:ascii="Times New Roman" w:hAnsi="Times New Roman" w:cs="Times New Roman"/>
                <w:b/>
                <w:sz w:val="22"/>
              </w:rPr>
              <w:t>165.000,- Kč bez DPH</w:t>
            </w:r>
          </w:p>
        </w:tc>
        <w:tc>
          <w:tcPr>
            <w:tcW w:w="1981" w:type="dxa"/>
          </w:tcPr>
          <w:p w14:paraId="0AC23AA0" w14:textId="6AD8EE3C" w:rsidR="007F0D07" w:rsidRPr="00F02133" w:rsidRDefault="007F0D07" w:rsidP="00E96528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F02133">
              <w:rPr>
                <w:rFonts w:ascii="Times New Roman" w:hAnsi="Times New Roman" w:cs="Times New Roman"/>
                <w:b/>
                <w:sz w:val="22"/>
              </w:rPr>
              <w:t>34.650,- Kč</w:t>
            </w:r>
          </w:p>
        </w:tc>
        <w:tc>
          <w:tcPr>
            <w:tcW w:w="2266" w:type="dxa"/>
          </w:tcPr>
          <w:p w14:paraId="584FCE36" w14:textId="5D00CC70" w:rsidR="007F0D07" w:rsidRPr="00F02133" w:rsidRDefault="007F0D07" w:rsidP="00E96528">
            <w:pPr>
              <w:pStyle w:val="Daltext"/>
              <w:tabs>
                <w:tab w:val="clear" w:pos="567"/>
              </w:tabs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F02133">
              <w:rPr>
                <w:rFonts w:ascii="Times New Roman" w:hAnsi="Times New Roman" w:cs="Times New Roman"/>
                <w:b/>
                <w:sz w:val="22"/>
              </w:rPr>
              <w:t>199.650,- Kč vč. DPH</w:t>
            </w:r>
          </w:p>
        </w:tc>
      </w:tr>
    </w:tbl>
    <w:p w14:paraId="39018630" w14:textId="0A85AD11" w:rsidR="007F0D07" w:rsidRPr="00F02133" w:rsidRDefault="007F0D07" w:rsidP="00E96528">
      <w:pPr>
        <w:pStyle w:val="Daltext"/>
        <w:tabs>
          <w:tab w:val="clear" w:pos="567"/>
        </w:tabs>
        <w:ind w:firstLine="426"/>
        <w:rPr>
          <w:rFonts w:ascii="Times New Roman" w:hAnsi="Times New Roman" w:cs="Times New Roman"/>
          <w:sz w:val="22"/>
        </w:rPr>
      </w:pPr>
    </w:p>
    <w:p w14:paraId="454D1F8C" w14:textId="77777777" w:rsidR="007F0D07" w:rsidRPr="00F02133" w:rsidRDefault="007F0D07" w:rsidP="00E96528">
      <w:pPr>
        <w:pStyle w:val="Daltext"/>
        <w:tabs>
          <w:tab w:val="clear" w:pos="567"/>
        </w:tabs>
        <w:ind w:firstLine="426"/>
        <w:rPr>
          <w:rFonts w:ascii="Times New Roman" w:hAnsi="Times New Roman" w:cs="Times New Roman"/>
          <w:sz w:val="22"/>
        </w:rPr>
      </w:pPr>
    </w:p>
    <w:p w14:paraId="3563AAF4" w14:textId="4CD2EB1C" w:rsidR="00E96528" w:rsidRDefault="00F02133" w:rsidP="00F02133">
      <w:pPr>
        <w:pStyle w:val="Daltext"/>
        <w:tabs>
          <w:tab w:val="clear" w:pos="567"/>
        </w:tabs>
        <w:ind w:firstLine="284"/>
        <w:rPr>
          <w:rFonts w:ascii="Times New Roman" w:hAnsi="Times New Roman" w:cs="Times New Roman"/>
          <w:bCs/>
          <w:sz w:val="22"/>
          <w:lang w:val="cs-CZ"/>
        </w:rPr>
      </w:pPr>
      <w:r w:rsidRPr="00F02133">
        <w:rPr>
          <w:rFonts w:ascii="Times New Roman" w:hAnsi="Times New Roman" w:cs="Times New Roman"/>
          <w:bCs/>
          <w:sz w:val="22"/>
          <w:lang w:val="cs-CZ"/>
        </w:rPr>
        <w:t>a čl. II odst. 1 b) se s účinností tohoto dodatku nahrazuje následujícím zněním:</w:t>
      </w:r>
    </w:p>
    <w:p w14:paraId="5292640B" w14:textId="77777777" w:rsidR="00F02133" w:rsidRDefault="00F02133" w:rsidP="00F02133">
      <w:pPr>
        <w:pStyle w:val="Daltext"/>
        <w:tabs>
          <w:tab w:val="clear" w:pos="567"/>
        </w:tabs>
        <w:ind w:firstLine="284"/>
        <w:rPr>
          <w:rFonts w:ascii="Times New Roman" w:hAnsi="Times New Roman" w:cs="Times New Roman"/>
          <w:bCs/>
          <w:sz w:val="22"/>
          <w:lang w:val="cs-CZ"/>
        </w:rPr>
      </w:pPr>
    </w:p>
    <w:p w14:paraId="47BE1A5D" w14:textId="40319188" w:rsidR="00F02133" w:rsidRPr="00F02133" w:rsidRDefault="00F02133" w:rsidP="00623ED7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  <w:bCs/>
        </w:rPr>
        <w:t>„</w:t>
      </w:r>
      <w:r w:rsidRPr="00F02133">
        <w:rPr>
          <w:rFonts w:ascii="Times New Roman" w:hAnsi="Times New Roman" w:cs="Times New Roman"/>
        </w:rPr>
        <w:t xml:space="preserve">po odevzdání </w:t>
      </w:r>
      <w:r w:rsidRPr="00F02133">
        <w:rPr>
          <w:rFonts w:ascii="Times New Roman" w:hAnsi="Times New Roman" w:cs="Times New Roman"/>
          <w:b/>
        </w:rPr>
        <w:t>etapy</w:t>
      </w:r>
      <w:r>
        <w:rPr>
          <w:rFonts w:ascii="Times New Roman" w:hAnsi="Times New Roman" w:cs="Times New Roman"/>
          <w:b/>
        </w:rPr>
        <w:t xml:space="preserve"> 2, část 1</w:t>
      </w:r>
      <w:r w:rsidRPr="00F02133">
        <w:rPr>
          <w:rFonts w:ascii="Times New Roman" w:hAnsi="Times New Roman" w:cs="Times New Roman"/>
        </w:rPr>
        <w:t xml:space="preserve"> předmětu plnění a po podpisu akceptačního protokolu bude zhotoviteli uhrazena částka </w:t>
      </w:r>
      <w:r>
        <w:rPr>
          <w:rFonts w:ascii="Times New Roman" w:hAnsi="Times New Roman" w:cs="Times New Roman"/>
        </w:rPr>
        <w:t>132.000</w:t>
      </w:r>
      <w:r w:rsidRPr="00F02133">
        <w:rPr>
          <w:rFonts w:ascii="Times New Roman" w:hAnsi="Times New Roman" w:cs="Times New Roman"/>
        </w:rPr>
        <w:t xml:space="preserve">,- Kč (slovy: </w:t>
      </w:r>
      <w:r>
        <w:rPr>
          <w:rFonts w:ascii="Times New Roman" w:hAnsi="Times New Roman" w:cs="Times New Roman"/>
        </w:rPr>
        <w:t>jednostotřicetdvatisíc</w:t>
      </w:r>
      <w:r w:rsidRPr="00F02133">
        <w:rPr>
          <w:rFonts w:ascii="Times New Roman" w:hAnsi="Times New Roman" w:cs="Times New Roman"/>
        </w:rPr>
        <w:t xml:space="preserve"> korun českých) bez DPH, tj. </w:t>
      </w:r>
      <w:r>
        <w:rPr>
          <w:rFonts w:ascii="Times New Roman" w:hAnsi="Times New Roman" w:cs="Times New Roman"/>
        </w:rPr>
        <w:t>159.720</w:t>
      </w:r>
      <w:r w:rsidRPr="00F02133">
        <w:rPr>
          <w:rFonts w:ascii="Times New Roman" w:hAnsi="Times New Roman" w:cs="Times New Roman"/>
        </w:rPr>
        <w:t>,- Kč s</w:t>
      </w:r>
      <w:r>
        <w:rPr>
          <w:rFonts w:ascii="Times New Roman" w:hAnsi="Times New Roman" w:cs="Times New Roman"/>
        </w:rPr>
        <w:t> </w:t>
      </w:r>
      <w:r w:rsidRPr="00F02133">
        <w:rPr>
          <w:rFonts w:ascii="Times New Roman" w:hAnsi="Times New Roman" w:cs="Times New Roman"/>
        </w:rPr>
        <w:t>DPH</w:t>
      </w:r>
      <w:r>
        <w:rPr>
          <w:rFonts w:ascii="Times New Roman" w:hAnsi="Times New Roman" w:cs="Times New Roman"/>
        </w:rPr>
        <w:t xml:space="preserve"> a </w:t>
      </w:r>
      <w:r w:rsidRPr="00F02133">
        <w:rPr>
          <w:rFonts w:ascii="Times New Roman" w:hAnsi="Times New Roman" w:cs="Times New Roman"/>
        </w:rPr>
        <w:t>po odevzdání</w:t>
      </w:r>
      <w:r>
        <w:rPr>
          <w:rFonts w:ascii="Times New Roman" w:hAnsi="Times New Roman" w:cs="Times New Roman"/>
          <w:b/>
        </w:rPr>
        <w:t xml:space="preserve"> </w:t>
      </w:r>
      <w:r w:rsidRPr="00F02133">
        <w:rPr>
          <w:rFonts w:ascii="Times New Roman" w:hAnsi="Times New Roman" w:cs="Times New Roman"/>
          <w:b/>
        </w:rPr>
        <w:t>etapy</w:t>
      </w:r>
      <w:r w:rsidRPr="00F02133">
        <w:rPr>
          <w:rFonts w:ascii="Times New Roman" w:hAnsi="Times New Roman" w:cs="Times New Roman"/>
        </w:rPr>
        <w:t xml:space="preserve"> </w:t>
      </w:r>
      <w:r w:rsidRPr="00F02133">
        <w:rPr>
          <w:rFonts w:ascii="Times New Roman" w:hAnsi="Times New Roman" w:cs="Times New Roman"/>
          <w:b/>
          <w:bCs/>
        </w:rPr>
        <w:t>2, část 2</w:t>
      </w:r>
      <w:r>
        <w:rPr>
          <w:rFonts w:ascii="Times New Roman" w:hAnsi="Times New Roman" w:cs="Times New Roman"/>
        </w:rPr>
        <w:t xml:space="preserve"> </w:t>
      </w:r>
      <w:r w:rsidRPr="00F02133">
        <w:rPr>
          <w:rFonts w:ascii="Times New Roman" w:hAnsi="Times New Roman" w:cs="Times New Roman"/>
        </w:rPr>
        <w:t xml:space="preserve">předmětu plnění a po podpisu akceptačního protokolu bude zhotoviteli uhrazena částka </w:t>
      </w:r>
      <w:r>
        <w:rPr>
          <w:rFonts w:ascii="Times New Roman" w:hAnsi="Times New Roman" w:cs="Times New Roman"/>
        </w:rPr>
        <w:t>33.000</w:t>
      </w:r>
      <w:r w:rsidRPr="00F02133">
        <w:rPr>
          <w:rFonts w:ascii="Times New Roman" w:hAnsi="Times New Roman" w:cs="Times New Roman"/>
        </w:rPr>
        <w:t xml:space="preserve">,- Kč (slovy: </w:t>
      </w:r>
      <w:r>
        <w:rPr>
          <w:rFonts w:ascii="Times New Roman" w:hAnsi="Times New Roman" w:cs="Times New Roman"/>
        </w:rPr>
        <w:t>třicettřitisíc</w:t>
      </w:r>
      <w:r w:rsidRPr="00F02133">
        <w:rPr>
          <w:rFonts w:ascii="Times New Roman" w:hAnsi="Times New Roman" w:cs="Times New Roman"/>
        </w:rPr>
        <w:t xml:space="preserve"> korun českých) bez DPH, tj. </w:t>
      </w:r>
      <w:r>
        <w:rPr>
          <w:rFonts w:ascii="Times New Roman" w:hAnsi="Times New Roman" w:cs="Times New Roman"/>
        </w:rPr>
        <w:t>39.930</w:t>
      </w:r>
      <w:r w:rsidRPr="00F02133">
        <w:rPr>
          <w:rFonts w:ascii="Times New Roman" w:hAnsi="Times New Roman" w:cs="Times New Roman"/>
        </w:rPr>
        <w:t>,- Kč s DPH.</w:t>
      </w:r>
      <w:r>
        <w:rPr>
          <w:rFonts w:ascii="Times New Roman" w:hAnsi="Times New Roman" w:cs="Times New Roman"/>
        </w:rPr>
        <w:t>“</w:t>
      </w:r>
    </w:p>
    <w:p w14:paraId="78DE1FA8" w14:textId="2FEEDA9A" w:rsidR="00F02133" w:rsidRPr="00F02133" w:rsidRDefault="00F02133" w:rsidP="00F02133">
      <w:pPr>
        <w:pStyle w:val="Daltext"/>
        <w:tabs>
          <w:tab w:val="clear" w:pos="567"/>
        </w:tabs>
        <w:ind w:firstLine="0"/>
        <w:rPr>
          <w:rFonts w:ascii="Times New Roman" w:hAnsi="Times New Roman" w:cs="Times New Roman"/>
          <w:bCs/>
          <w:sz w:val="22"/>
          <w:lang w:val="cs-CZ"/>
        </w:rPr>
      </w:pPr>
    </w:p>
    <w:p w14:paraId="5EBBAFD0" w14:textId="77777777" w:rsidR="00E96528" w:rsidRPr="00F02133" w:rsidRDefault="00E96528" w:rsidP="00E96528">
      <w:pPr>
        <w:pStyle w:val="Daltext"/>
        <w:tabs>
          <w:tab w:val="clear" w:pos="567"/>
        </w:tabs>
        <w:ind w:left="786" w:firstLine="0"/>
        <w:rPr>
          <w:rFonts w:ascii="Times New Roman" w:hAnsi="Times New Roman" w:cs="Times New Roman"/>
          <w:b/>
          <w:sz w:val="22"/>
          <w:lang w:val="cs-CZ"/>
        </w:rPr>
      </w:pPr>
    </w:p>
    <w:p w14:paraId="000CF698" w14:textId="5E970371" w:rsidR="00E96528" w:rsidRPr="00F02133" w:rsidRDefault="00E96528" w:rsidP="00E96528">
      <w:pPr>
        <w:pStyle w:val="Odstavecseseznamem"/>
        <w:numPr>
          <w:ilvl w:val="0"/>
          <w:numId w:val="9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Smluvní strany se dále dohodly, že čl. III odst. 2 b) se s účinností tohoto dodatku nahrazuje následujícím zněním:</w:t>
      </w:r>
    </w:p>
    <w:p w14:paraId="6A52B564" w14:textId="7581F17E" w:rsidR="00E96528" w:rsidRPr="00F02133" w:rsidRDefault="00E96528" w:rsidP="00E96528">
      <w:pPr>
        <w:pStyle w:val="Daltext"/>
        <w:tabs>
          <w:tab w:val="clear" w:pos="567"/>
        </w:tabs>
        <w:ind w:firstLine="426"/>
        <w:rPr>
          <w:rFonts w:ascii="Times New Roman" w:hAnsi="Times New Roman" w:cs="Times New Roman"/>
          <w:bCs/>
          <w:sz w:val="22"/>
          <w:lang w:val="cs-CZ"/>
        </w:rPr>
      </w:pPr>
      <w:r w:rsidRPr="00F02133">
        <w:rPr>
          <w:rFonts w:ascii="Times New Roman" w:hAnsi="Times New Roman" w:cs="Times New Roman"/>
          <w:bCs/>
          <w:sz w:val="22"/>
          <w:lang w:val="cs-CZ"/>
        </w:rPr>
        <w:t>„Etapa 2, část 1: nejpozději do 15. 12. 2022,</w:t>
      </w:r>
    </w:p>
    <w:p w14:paraId="0205BBA9" w14:textId="46C869FA" w:rsidR="00E96528" w:rsidRPr="00F02133" w:rsidRDefault="00E96528" w:rsidP="00CE70C0">
      <w:pPr>
        <w:pStyle w:val="Daltext"/>
        <w:tabs>
          <w:tab w:val="clear" w:pos="567"/>
        </w:tabs>
        <w:ind w:firstLine="0"/>
        <w:rPr>
          <w:rFonts w:ascii="Times New Roman" w:hAnsi="Times New Roman" w:cs="Times New Roman"/>
          <w:bCs/>
          <w:sz w:val="22"/>
          <w:lang w:val="cs-CZ"/>
        </w:rPr>
      </w:pPr>
      <w:r w:rsidRPr="00F02133">
        <w:rPr>
          <w:rFonts w:ascii="Times New Roman" w:hAnsi="Times New Roman" w:cs="Times New Roman"/>
          <w:bCs/>
          <w:sz w:val="22"/>
          <w:lang w:val="cs-CZ"/>
        </w:rPr>
        <w:t xml:space="preserve">    </w:t>
      </w:r>
      <w:r w:rsidR="001F676E">
        <w:rPr>
          <w:rFonts w:ascii="Times New Roman" w:hAnsi="Times New Roman" w:cs="Times New Roman"/>
          <w:bCs/>
          <w:sz w:val="22"/>
          <w:lang w:val="cs-CZ"/>
        </w:rPr>
        <w:t xml:space="preserve"> </w:t>
      </w:r>
      <w:r w:rsidRPr="00F02133">
        <w:rPr>
          <w:rFonts w:ascii="Times New Roman" w:hAnsi="Times New Roman" w:cs="Times New Roman"/>
          <w:bCs/>
          <w:sz w:val="22"/>
          <w:lang w:val="cs-CZ"/>
        </w:rPr>
        <w:t xml:space="preserve">     Etapa 2, část 2: nejpozději do 1 měsíce od předání kompletních podkladů pro úpravu návrhu.“</w:t>
      </w:r>
    </w:p>
    <w:p w14:paraId="11A862DA" w14:textId="28437457" w:rsidR="00E96528" w:rsidRPr="001F676E" w:rsidRDefault="00E96528" w:rsidP="001F676E">
      <w:pPr>
        <w:spacing w:after="120"/>
        <w:jc w:val="both"/>
        <w:rPr>
          <w:rFonts w:ascii="Times New Roman" w:hAnsi="Times New Roman" w:cs="Times New Roman"/>
        </w:rPr>
      </w:pPr>
    </w:p>
    <w:p w14:paraId="30CD1761" w14:textId="405BD9B7" w:rsidR="001770A6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1EBC0CDC" w14:textId="2F46236C" w:rsidR="001B346F" w:rsidRDefault="001B346F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30C9B55C" w14:textId="453F5D11" w:rsidR="001B346F" w:rsidRDefault="001B346F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2AE23C6E" w14:textId="77777777" w:rsidR="001B346F" w:rsidRPr="00F02133" w:rsidRDefault="001B346F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F02133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F02133">
        <w:rPr>
          <w:rFonts w:ascii="Times New Roman" w:hAnsi="Times New Roman" w:cs="Times New Roman"/>
          <w:b/>
        </w:rPr>
        <w:t>Čl. III</w:t>
      </w:r>
      <w:r w:rsidR="00013D23" w:rsidRPr="00F02133">
        <w:rPr>
          <w:rFonts w:ascii="Times New Roman" w:hAnsi="Times New Roman" w:cs="Times New Roman"/>
          <w:b/>
        </w:rPr>
        <w:t xml:space="preserve"> Závěrečná ustanovení</w:t>
      </w:r>
    </w:p>
    <w:p w14:paraId="0DBBA0A2" w14:textId="3652F840" w:rsidR="00657581" w:rsidRPr="00F02133" w:rsidRDefault="00657581" w:rsidP="002F6785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Ostatní ujednání smlouvy jsou tímto dodatkem nedotčena.</w:t>
      </w:r>
    </w:p>
    <w:p w14:paraId="610BACB9" w14:textId="77777777" w:rsidR="00013D23" w:rsidRPr="00F02133" w:rsidRDefault="007B6DBB" w:rsidP="002F6785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 xml:space="preserve">Tento dodatek </w:t>
      </w:r>
      <w:r w:rsidR="00A935CF" w:rsidRPr="00F02133">
        <w:rPr>
          <w:rFonts w:ascii="Times New Roman" w:hAnsi="Times New Roman" w:cs="Times New Roman"/>
        </w:rPr>
        <w:t xml:space="preserve">se vyhotovuje ve dvou </w:t>
      </w:r>
      <w:r w:rsidRPr="00F02133">
        <w:rPr>
          <w:rFonts w:ascii="Times New Roman" w:hAnsi="Times New Roman" w:cs="Times New Roman"/>
        </w:rPr>
        <w:t>stejnopisech</w:t>
      </w:r>
      <w:r w:rsidR="00A935CF" w:rsidRPr="00F02133">
        <w:rPr>
          <w:rFonts w:ascii="Times New Roman" w:hAnsi="Times New Roman" w:cs="Times New Roman"/>
        </w:rPr>
        <w:t xml:space="preserve">, z nichž každý má platnost </w:t>
      </w:r>
      <w:r w:rsidR="003133BD" w:rsidRPr="00F02133">
        <w:rPr>
          <w:rFonts w:ascii="Times New Roman" w:hAnsi="Times New Roman" w:cs="Times New Roman"/>
        </w:rPr>
        <w:t>originálu,</w:t>
      </w:r>
      <w:r w:rsidR="00EB2DE9" w:rsidRPr="00F02133">
        <w:rPr>
          <w:rFonts w:ascii="Times New Roman" w:hAnsi="Times New Roman" w:cs="Times New Roman"/>
        </w:rPr>
        <w:t xml:space="preserve"> </w:t>
      </w:r>
      <w:r w:rsidR="00EB2DE9" w:rsidRPr="00F02133">
        <w:rPr>
          <w:rFonts w:ascii="Times New Roman" w:hAnsi="Times New Roman" w:cs="Times New Roman"/>
        </w:rPr>
        <w:br/>
      </w:r>
      <w:r w:rsidR="003133BD" w:rsidRPr="00F02133">
        <w:rPr>
          <w:rFonts w:ascii="Times New Roman" w:hAnsi="Times New Roman" w:cs="Times New Roman"/>
        </w:rPr>
        <w:t xml:space="preserve">přičemž </w:t>
      </w:r>
      <w:r w:rsidR="00A935CF" w:rsidRPr="00F02133">
        <w:rPr>
          <w:rFonts w:ascii="Times New Roman" w:hAnsi="Times New Roman" w:cs="Times New Roman"/>
        </w:rPr>
        <w:t xml:space="preserve">každá ze smluvních stran obdrží </w:t>
      </w:r>
      <w:r w:rsidRPr="00F02133">
        <w:rPr>
          <w:rFonts w:ascii="Times New Roman" w:hAnsi="Times New Roman" w:cs="Times New Roman"/>
        </w:rPr>
        <w:t>po jednom</w:t>
      </w:r>
      <w:r w:rsidR="00A935CF" w:rsidRPr="00F02133">
        <w:rPr>
          <w:rFonts w:ascii="Times New Roman" w:hAnsi="Times New Roman" w:cs="Times New Roman"/>
        </w:rPr>
        <w:t>.</w:t>
      </w:r>
    </w:p>
    <w:p w14:paraId="3C731966" w14:textId="77777777" w:rsidR="00013D23" w:rsidRPr="00F02133" w:rsidRDefault="00A935CF" w:rsidP="002F6785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 xml:space="preserve">Dodatek se řídí právním režimem </w:t>
      </w:r>
      <w:r w:rsidR="006759AB" w:rsidRPr="00F02133">
        <w:rPr>
          <w:rFonts w:ascii="Times New Roman" w:hAnsi="Times New Roman" w:cs="Times New Roman"/>
        </w:rPr>
        <w:t>s</w:t>
      </w:r>
      <w:r w:rsidRPr="00F02133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F02133" w:rsidRDefault="00A935CF" w:rsidP="002F6785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F02133">
        <w:rPr>
          <w:rFonts w:ascii="Times New Roman" w:hAnsi="Times New Roman" w:cs="Times New Roman"/>
        </w:rPr>
        <w:t>d</w:t>
      </w:r>
      <w:r w:rsidRPr="00F02133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F02133" w:rsidRDefault="00A935CF" w:rsidP="002F6785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 xml:space="preserve">Smluvní strany shodně prohlašují, že </w:t>
      </w:r>
      <w:r w:rsidR="00EB2DE9" w:rsidRPr="00F02133">
        <w:rPr>
          <w:rFonts w:ascii="Times New Roman" w:hAnsi="Times New Roman" w:cs="Times New Roman"/>
        </w:rPr>
        <w:t>d</w:t>
      </w:r>
      <w:r w:rsidRPr="00F02133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F02133">
        <w:rPr>
          <w:rFonts w:ascii="Times New Roman" w:hAnsi="Times New Roman" w:cs="Times New Roman"/>
        </w:rPr>
        <w:br/>
      </w:r>
      <w:r w:rsidRPr="00F02133">
        <w:rPr>
          <w:rFonts w:ascii="Times New Roman" w:hAnsi="Times New Roman" w:cs="Times New Roman"/>
        </w:rPr>
        <w:t>a jsou s jeho obsahem seznámeny a srozuměny.</w:t>
      </w:r>
    </w:p>
    <w:p w14:paraId="09220963" w14:textId="0DAD43F2" w:rsidR="00013D23" w:rsidRPr="00F02133" w:rsidRDefault="00CB6839" w:rsidP="002F6785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iCs/>
        </w:rPr>
      </w:pPr>
      <w:r w:rsidRPr="00F02133">
        <w:rPr>
          <w:rFonts w:ascii="Times New Roman" w:hAnsi="Times New Roman" w:cs="Times New Roman"/>
          <w:iCs/>
        </w:rPr>
        <w:t>Smluvní strany výslovně souhlasí s uveřejněním t</w:t>
      </w:r>
      <w:r w:rsidR="00A7347A" w:rsidRPr="00F02133">
        <w:rPr>
          <w:rFonts w:ascii="Times New Roman" w:hAnsi="Times New Roman" w:cs="Times New Roman"/>
          <w:iCs/>
        </w:rPr>
        <w:t>ohoto dodatku</w:t>
      </w:r>
      <w:r w:rsidRPr="00F02133">
        <w:rPr>
          <w:rFonts w:ascii="Times New Roman" w:hAnsi="Times New Roman" w:cs="Times New Roman"/>
          <w:iCs/>
        </w:rPr>
        <w:t xml:space="preserve">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A7347A" w:rsidRPr="00F02133">
        <w:rPr>
          <w:rFonts w:ascii="Times New Roman" w:hAnsi="Times New Roman" w:cs="Times New Roman"/>
          <w:iCs/>
        </w:rPr>
        <w:t>.</w:t>
      </w:r>
    </w:p>
    <w:p w14:paraId="295C86E2" w14:textId="2DCA3DEA" w:rsidR="00013D23" w:rsidRPr="00F02133" w:rsidRDefault="0055783B" w:rsidP="002F6785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iCs/>
        </w:rPr>
      </w:pPr>
      <w:r w:rsidRPr="00F02133">
        <w:rPr>
          <w:rFonts w:ascii="Times New Roman" w:hAnsi="Times New Roman" w:cs="Times New Roman"/>
          <w:iCs/>
        </w:rPr>
        <w:t>Smluvní strany dále prohlašují, že skutečnosti uvedené v</w:t>
      </w:r>
      <w:r w:rsidR="00013D23" w:rsidRPr="00F02133">
        <w:rPr>
          <w:rFonts w:ascii="Times New Roman" w:hAnsi="Times New Roman" w:cs="Times New Roman"/>
          <w:iCs/>
        </w:rPr>
        <w:t> tomto dodatku</w:t>
      </w:r>
      <w:r w:rsidR="007B77BE" w:rsidRPr="00F02133">
        <w:rPr>
          <w:rFonts w:ascii="Times New Roman" w:hAnsi="Times New Roman" w:cs="Times New Roman"/>
          <w:iCs/>
        </w:rPr>
        <w:t xml:space="preserve"> </w:t>
      </w:r>
      <w:r w:rsidRPr="00F02133">
        <w:rPr>
          <w:rFonts w:ascii="Times New Roman" w:hAnsi="Times New Roman" w:cs="Times New Roman"/>
          <w:iCs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5E51928C" w:rsidR="00A935CF" w:rsidRPr="00F02133" w:rsidRDefault="007B6DBB" w:rsidP="002F6785">
      <w:pPr>
        <w:pStyle w:val="Odstavecseseznamem"/>
        <w:numPr>
          <w:ilvl w:val="0"/>
          <w:numId w:val="11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b/>
        </w:rPr>
      </w:pPr>
      <w:r w:rsidRPr="00F02133">
        <w:rPr>
          <w:rFonts w:ascii="Times New Roman" w:hAnsi="Times New Roman" w:cs="Times New Roman"/>
          <w:iCs/>
        </w:rPr>
        <w:t>Dodatek</w:t>
      </w:r>
      <w:r w:rsidR="00C94D31" w:rsidRPr="00F02133">
        <w:rPr>
          <w:rFonts w:ascii="Times New Roman" w:hAnsi="Times New Roman" w:cs="Times New Roman"/>
          <w:iCs/>
        </w:rPr>
        <w:t xml:space="preserve"> nabývá účinnosti dnem jeho zveřejnění v registru smluv.</w:t>
      </w:r>
      <w:r w:rsidR="00EA711E" w:rsidRPr="00F02133">
        <w:rPr>
          <w:rFonts w:ascii="Times New Roman" w:hAnsi="Times New Roman" w:cs="Times New Roman"/>
          <w:i/>
        </w:rPr>
        <w:t xml:space="preserve"> </w:t>
      </w:r>
    </w:p>
    <w:p w14:paraId="2503C22E" w14:textId="77777777" w:rsidR="00A935CF" w:rsidRPr="00F02133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73350B5" w14:textId="77777777" w:rsidR="00C77ABE" w:rsidRPr="00F02133" w:rsidRDefault="00C77ABE" w:rsidP="00CA0753">
      <w:pPr>
        <w:spacing w:after="0"/>
        <w:jc w:val="both"/>
        <w:rPr>
          <w:rFonts w:ascii="Times New Roman" w:hAnsi="Times New Roman" w:cs="Times New Roman"/>
        </w:rPr>
      </w:pPr>
    </w:p>
    <w:p w14:paraId="74FDEF97" w14:textId="77777777" w:rsidR="00C77ABE" w:rsidRPr="00F02133" w:rsidRDefault="00C77ABE" w:rsidP="00CA0753">
      <w:pPr>
        <w:spacing w:after="0"/>
        <w:jc w:val="both"/>
        <w:rPr>
          <w:rFonts w:ascii="Times New Roman" w:hAnsi="Times New Roman" w:cs="Times New Roman"/>
        </w:rPr>
      </w:pPr>
    </w:p>
    <w:p w14:paraId="1C3D2DEA" w14:textId="7E4A8DC2" w:rsidR="00A935CF" w:rsidRPr="00F02133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V </w:t>
      </w:r>
      <w:r w:rsidR="00981192" w:rsidRPr="00F02133">
        <w:rPr>
          <w:rFonts w:ascii="Times New Roman" w:hAnsi="Times New Roman" w:cs="Times New Roman"/>
        </w:rPr>
        <w:t>Praze</w:t>
      </w:r>
      <w:r w:rsidRPr="00F02133">
        <w:rPr>
          <w:rFonts w:ascii="Times New Roman" w:hAnsi="Times New Roman" w:cs="Times New Roman"/>
        </w:rPr>
        <w:t xml:space="preserve"> </w:t>
      </w:r>
      <w:r w:rsidR="001F676E">
        <w:rPr>
          <w:rFonts w:ascii="Times New Roman" w:hAnsi="Times New Roman" w:cs="Times New Roman"/>
        </w:rPr>
        <w:tab/>
      </w:r>
      <w:r w:rsidRPr="00F02133">
        <w:rPr>
          <w:rFonts w:ascii="Times New Roman" w:hAnsi="Times New Roman" w:cs="Times New Roman"/>
        </w:rPr>
        <w:tab/>
      </w:r>
      <w:r w:rsidR="00981192" w:rsidRPr="00F02133">
        <w:rPr>
          <w:rFonts w:ascii="Times New Roman" w:hAnsi="Times New Roman" w:cs="Times New Roman"/>
        </w:rPr>
        <w:tab/>
      </w:r>
      <w:r w:rsidRPr="00F02133">
        <w:rPr>
          <w:rFonts w:ascii="Times New Roman" w:hAnsi="Times New Roman" w:cs="Times New Roman"/>
        </w:rPr>
        <w:tab/>
      </w:r>
      <w:r w:rsidRPr="00F02133">
        <w:rPr>
          <w:rFonts w:ascii="Times New Roman" w:hAnsi="Times New Roman" w:cs="Times New Roman"/>
        </w:rPr>
        <w:tab/>
      </w:r>
      <w:r w:rsidRPr="00F02133">
        <w:rPr>
          <w:rFonts w:ascii="Times New Roman" w:hAnsi="Times New Roman" w:cs="Times New Roman"/>
        </w:rPr>
        <w:tab/>
      </w:r>
      <w:r w:rsidR="001F676E">
        <w:rPr>
          <w:rFonts w:ascii="Times New Roman" w:hAnsi="Times New Roman" w:cs="Times New Roman"/>
        </w:rPr>
        <w:tab/>
      </w:r>
      <w:r w:rsidRPr="00F02133">
        <w:rPr>
          <w:rFonts w:ascii="Times New Roman" w:hAnsi="Times New Roman" w:cs="Times New Roman"/>
        </w:rPr>
        <w:t xml:space="preserve">V Praze </w:t>
      </w:r>
    </w:p>
    <w:p w14:paraId="72171D42" w14:textId="77777777" w:rsidR="00006C69" w:rsidRPr="00F02133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D94ACFC" w:rsidR="00A935CF" w:rsidRPr="00F02133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 xml:space="preserve">za </w:t>
      </w:r>
      <w:r w:rsidR="00940310" w:rsidRPr="00F02133">
        <w:rPr>
          <w:rFonts w:ascii="Times New Roman" w:hAnsi="Times New Roman" w:cs="Times New Roman"/>
        </w:rPr>
        <w:t>objednatele</w:t>
      </w:r>
      <w:r w:rsidRPr="00F02133">
        <w:rPr>
          <w:rFonts w:ascii="Times New Roman" w:hAnsi="Times New Roman" w:cs="Times New Roman"/>
        </w:rPr>
        <w:t>:</w:t>
      </w:r>
      <w:r w:rsidR="009A73B5" w:rsidRPr="00F02133">
        <w:rPr>
          <w:rFonts w:ascii="Times New Roman" w:hAnsi="Times New Roman" w:cs="Times New Roman"/>
        </w:rPr>
        <w:t xml:space="preserve"> </w:t>
      </w:r>
      <w:r w:rsidR="009A73B5" w:rsidRPr="00F02133">
        <w:rPr>
          <w:rFonts w:ascii="Times New Roman" w:hAnsi="Times New Roman" w:cs="Times New Roman"/>
        </w:rPr>
        <w:tab/>
      </w:r>
      <w:r w:rsidR="009A73B5" w:rsidRPr="00F02133">
        <w:rPr>
          <w:rFonts w:ascii="Times New Roman" w:hAnsi="Times New Roman" w:cs="Times New Roman"/>
        </w:rPr>
        <w:tab/>
      </w:r>
      <w:r w:rsidR="009A73B5" w:rsidRPr="00F02133">
        <w:rPr>
          <w:rFonts w:ascii="Times New Roman" w:hAnsi="Times New Roman" w:cs="Times New Roman"/>
        </w:rPr>
        <w:tab/>
      </w:r>
      <w:r w:rsidR="009A73B5" w:rsidRPr="00F02133">
        <w:rPr>
          <w:rFonts w:ascii="Times New Roman" w:hAnsi="Times New Roman" w:cs="Times New Roman"/>
        </w:rPr>
        <w:tab/>
      </w:r>
      <w:r w:rsidR="009A73B5" w:rsidRPr="00F02133">
        <w:rPr>
          <w:rFonts w:ascii="Times New Roman" w:hAnsi="Times New Roman" w:cs="Times New Roman"/>
        </w:rPr>
        <w:tab/>
      </w:r>
      <w:r w:rsidR="009A73B5" w:rsidRPr="00F02133">
        <w:rPr>
          <w:rFonts w:ascii="Times New Roman" w:hAnsi="Times New Roman" w:cs="Times New Roman"/>
        </w:rPr>
        <w:tab/>
      </w:r>
      <w:r w:rsidR="001F676E">
        <w:rPr>
          <w:rFonts w:ascii="Times New Roman" w:hAnsi="Times New Roman" w:cs="Times New Roman"/>
        </w:rPr>
        <w:tab/>
      </w:r>
      <w:r w:rsidR="009A73B5" w:rsidRPr="00F02133">
        <w:rPr>
          <w:rFonts w:ascii="Times New Roman" w:hAnsi="Times New Roman" w:cs="Times New Roman"/>
        </w:rPr>
        <w:t xml:space="preserve">za </w:t>
      </w:r>
      <w:r w:rsidR="001770A6" w:rsidRPr="00F02133">
        <w:rPr>
          <w:rFonts w:ascii="Times New Roman" w:hAnsi="Times New Roman" w:cs="Times New Roman"/>
        </w:rPr>
        <w:t>zhotovitel</w:t>
      </w:r>
      <w:r w:rsidR="009A73B5" w:rsidRPr="00F02133">
        <w:rPr>
          <w:rFonts w:ascii="Times New Roman" w:hAnsi="Times New Roman" w:cs="Times New Roman"/>
        </w:rPr>
        <w:t>e:</w:t>
      </w:r>
    </w:p>
    <w:p w14:paraId="32FB9E5C" w14:textId="77777777" w:rsidR="00A935CF" w:rsidRPr="00F02133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5B083C25" w:rsidR="00EA711E" w:rsidRPr="00F02133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65F833D3" w14:textId="77777777" w:rsidR="00DE66FF" w:rsidRPr="00F02133" w:rsidRDefault="00DE66F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443506FA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1597572" w14:textId="77777777" w:rsidR="001B346F" w:rsidRPr="00F02133" w:rsidRDefault="001B346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557E07AE" w:rsidR="00A935CF" w:rsidRPr="00F02133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.......................................................</w:t>
      </w:r>
      <w:r w:rsidRPr="00F02133">
        <w:rPr>
          <w:rFonts w:ascii="Times New Roman" w:hAnsi="Times New Roman" w:cs="Times New Roman"/>
        </w:rPr>
        <w:tab/>
      </w:r>
      <w:r w:rsidRPr="00F02133">
        <w:rPr>
          <w:rFonts w:ascii="Times New Roman" w:hAnsi="Times New Roman" w:cs="Times New Roman"/>
        </w:rPr>
        <w:tab/>
      </w:r>
      <w:r w:rsidRPr="00F02133">
        <w:rPr>
          <w:rFonts w:ascii="Times New Roman" w:hAnsi="Times New Roman" w:cs="Times New Roman"/>
        </w:rPr>
        <w:tab/>
      </w:r>
      <w:r w:rsidRPr="00F02133">
        <w:rPr>
          <w:rFonts w:ascii="Times New Roman" w:hAnsi="Times New Roman" w:cs="Times New Roman"/>
        </w:rPr>
        <w:tab/>
        <w:t>.......................................................</w:t>
      </w:r>
    </w:p>
    <w:p w14:paraId="72510F5D" w14:textId="08DDE404" w:rsidR="00A7347A" w:rsidRPr="00F02133" w:rsidRDefault="00A7347A" w:rsidP="00C77ABE">
      <w:pPr>
        <w:tabs>
          <w:tab w:val="center" w:pos="1701"/>
        </w:tabs>
        <w:spacing w:after="0"/>
        <w:rPr>
          <w:rFonts w:ascii="Times New Roman" w:hAnsi="Times New Roman" w:cs="Times New Roman"/>
          <w:b/>
        </w:rPr>
      </w:pPr>
      <w:r w:rsidRPr="00F02133">
        <w:rPr>
          <w:rFonts w:ascii="Times New Roman" w:hAnsi="Times New Roman" w:cs="Times New Roman"/>
          <w:b/>
        </w:rPr>
        <w:t>Ing. Marek Zděradička</w:t>
      </w:r>
      <w:r w:rsidRPr="00F02133">
        <w:rPr>
          <w:rFonts w:ascii="Times New Roman" w:hAnsi="Times New Roman" w:cs="Times New Roman"/>
          <w:b/>
        </w:rPr>
        <w:tab/>
      </w:r>
      <w:r w:rsidRPr="00F02133">
        <w:rPr>
          <w:rFonts w:ascii="Times New Roman" w:hAnsi="Times New Roman" w:cs="Times New Roman"/>
          <w:b/>
        </w:rPr>
        <w:tab/>
      </w:r>
      <w:r w:rsidRPr="00F02133">
        <w:rPr>
          <w:rFonts w:ascii="Times New Roman" w:hAnsi="Times New Roman" w:cs="Times New Roman"/>
          <w:b/>
        </w:rPr>
        <w:tab/>
      </w:r>
      <w:r w:rsidRPr="00F02133">
        <w:rPr>
          <w:rFonts w:ascii="Times New Roman" w:hAnsi="Times New Roman" w:cs="Times New Roman"/>
          <w:b/>
        </w:rPr>
        <w:tab/>
      </w:r>
      <w:r w:rsidRPr="00F02133">
        <w:rPr>
          <w:rFonts w:ascii="Times New Roman" w:hAnsi="Times New Roman" w:cs="Times New Roman"/>
          <w:b/>
        </w:rPr>
        <w:tab/>
      </w:r>
      <w:r w:rsidR="001F676E">
        <w:rPr>
          <w:rFonts w:ascii="Times New Roman" w:hAnsi="Times New Roman" w:cs="Times New Roman"/>
          <w:b/>
        </w:rPr>
        <w:t xml:space="preserve">Ing. </w:t>
      </w:r>
      <w:r w:rsidR="001B346F">
        <w:rPr>
          <w:rFonts w:ascii="Times New Roman" w:hAnsi="Times New Roman" w:cs="Times New Roman"/>
          <w:b/>
        </w:rPr>
        <w:t>a</w:t>
      </w:r>
      <w:r w:rsidR="001F676E">
        <w:rPr>
          <w:rFonts w:ascii="Times New Roman" w:hAnsi="Times New Roman" w:cs="Times New Roman"/>
          <w:b/>
        </w:rPr>
        <w:t>rch. Lukáš Grasse</w:t>
      </w:r>
    </w:p>
    <w:p w14:paraId="2AC74FF5" w14:textId="42A29DFB" w:rsidR="00A7347A" w:rsidRPr="00F02133" w:rsidRDefault="00A7347A" w:rsidP="00C77ABE">
      <w:pPr>
        <w:tabs>
          <w:tab w:val="center" w:pos="1701"/>
        </w:tabs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zástupce ředitele pro odbornou činnost</w:t>
      </w:r>
      <w:r w:rsidRPr="00F02133">
        <w:rPr>
          <w:rFonts w:ascii="Times New Roman" w:hAnsi="Times New Roman" w:cs="Times New Roman"/>
        </w:rPr>
        <w:tab/>
      </w:r>
      <w:r w:rsidRPr="00F02133">
        <w:rPr>
          <w:rFonts w:ascii="Times New Roman" w:hAnsi="Times New Roman" w:cs="Times New Roman"/>
        </w:rPr>
        <w:tab/>
      </w:r>
      <w:r w:rsidRPr="00F02133">
        <w:rPr>
          <w:rFonts w:ascii="Times New Roman" w:hAnsi="Times New Roman" w:cs="Times New Roman"/>
        </w:rPr>
        <w:tab/>
      </w:r>
      <w:r w:rsidR="001F676E">
        <w:rPr>
          <w:rFonts w:ascii="Times New Roman" w:hAnsi="Times New Roman" w:cs="Times New Roman"/>
        </w:rPr>
        <w:tab/>
        <w:t>jednatel</w:t>
      </w:r>
    </w:p>
    <w:p w14:paraId="3B533682" w14:textId="3934A9A2" w:rsidR="00A7347A" w:rsidRPr="00F02133" w:rsidRDefault="00A7347A" w:rsidP="00C77ABE">
      <w:pPr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Institut plánování a rozvoje hlavního města Prahy,</w:t>
      </w:r>
      <w:r w:rsidRPr="00F02133">
        <w:rPr>
          <w:rFonts w:ascii="Times New Roman" w:hAnsi="Times New Roman" w:cs="Times New Roman"/>
        </w:rPr>
        <w:tab/>
      </w:r>
      <w:r w:rsidR="00C77ABE" w:rsidRPr="00F02133">
        <w:rPr>
          <w:rFonts w:ascii="Times New Roman" w:hAnsi="Times New Roman" w:cs="Times New Roman"/>
        </w:rPr>
        <w:tab/>
      </w:r>
    </w:p>
    <w:p w14:paraId="025EDE2A" w14:textId="77777777" w:rsidR="00A7347A" w:rsidRPr="00F02133" w:rsidRDefault="00A7347A" w:rsidP="00C77ABE">
      <w:pPr>
        <w:tabs>
          <w:tab w:val="center" w:pos="1701"/>
        </w:tabs>
        <w:spacing w:after="0"/>
        <w:rPr>
          <w:rFonts w:ascii="Times New Roman" w:hAnsi="Times New Roman" w:cs="Times New Roman"/>
        </w:rPr>
      </w:pPr>
      <w:r w:rsidRPr="00F02133">
        <w:rPr>
          <w:rFonts w:ascii="Times New Roman" w:hAnsi="Times New Roman" w:cs="Times New Roman"/>
        </w:rPr>
        <w:t>příspěvková organizace</w:t>
      </w:r>
    </w:p>
    <w:p w14:paraId="1868CB94" w14:textId="4C624DD7" w:rsidR="00A935CF" w:rsidRPr="00F02133" w:rsidRDefault="00A935CF" w:rsidP="00A7347A">
      <w:pPr>
        <w:spacing w:after="0"/>
        <w:jc w:val="both"/>
        <w:rPr>
          <w:rFonts w:ascii="Times New Roman" w:hAnsi="Times New Roman" w:cs="Times New Roman"/>
        </w:rPr>
      </w:pPr>
    </w:p>
    <w:sectPr w:rsidR="00A935CF" w:rsidRPr="00F02133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SlabPro-Light"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8F2" w14:textId="316251AD" w:rsidR="00B971C4" w:rsidRPr="00A7347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A7347A">
      <w:rPr>
        <w:rFonts w:ascii="Times New Roman" w:hAnsi="Times New Roman" w:cs="Times New Roman"/>
        <w:sz w:val="20"/>
      </w:rPr>
      <w:t xml:space="preserve">č. smlouvy objednatele: ZAK </w:t>
    </w:r>
    <w:r w:rsidR="00A7347A">
      <w:rPr>
        <w:rFonts w:ascii="Times New Roman" w:hAnsi="Times New Roman" w:cs="Times New Roman"/>
        <w:sz w:val="20"/>
      </w:rPr>
      <w:t>22-00</w:t>
    </w:r>
    <w:r w:rsidR="00623ED7">
      <w:rPr>
        <w:rFonts w:ascii="Times New Roman" w:hAnsi="Times New Roman" w:cs="Times New Roman"/>
        <w:sz w:val="20"/>
      </w:rPr>
      <w:t>45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A7347A">
      <w:rPr>
        <w:rFonts w:ascii="Times New Roman" w:hAnsi="Times New Roman" w:cs="Times New Roman"/>
        <w:sz w:val="20"/>
      </w:rPr>
      <w:t xml:space="preserve">č. smlouvy </w:t>
    </w:r>
    <w:r w:rsidR="00CE4F42" w:rsidRPr="00A7347A">
      <w:rPr>
        <w:rFonts w:ascii="Times New Roman" w:hAnsi="Times New Roman" w:cs="Times New Roman"/>
        <w:sz w:val="20"/>
      </w:rPr>
      <w:t>zhotovit</w:t>
    </w:r>
    <w:r w:rsidRPr="00A7347A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4B06"/>
    <w:multiLevelType w:val="hybridMultilevel"/>
    <w:tmpl w:val="28E67910"/>
    <w:lvl w:ilvl="0" w:tplc="E5849D82">
      <w:numFmt w:val="bullet"/>
      <w:lvlText w:val="-"/>
      <w:lvlJc w:val="left"/>
      <w:pPr>
        <w:ind w:left="786" w:hanging="360"/>
      </w:pPr>
      <w:rPr>
        <w:rFonts w:ascii="UnitSlabPro-Light" w:eastAsia="MS Mincho" w:hAnsi="UnitSlabPro-Light" w:cs="UnitSlabPro-Light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23792"/>
    <w:rsid w:val="00156451"/>
    <w:rsid w:val="001770A6"/>
    <w:rsid w:val="001A4F97"/>
    <w:rsid w:val="001B198B"/>
    <w:rsid w:val="001B346F"/>
    <w:rsid w:val="001E7B9C"/>
    <w:rsid w:val="001F676E"/>
    <w:rsid w:val="002077C2"/>
    <w:rsid w:val="00231B5B"/>
    <w:rsid w:val="00257065"/>
    <w:rsid w:val="0026139E"/>
    <w:rsid w:val="002642D9"/>
    <w:rsid w:val="00297410"/>
    <w:rsid w:val="002A0BF7"/>
    <w:rsid w:val="002A2CDA"/>
    <w:rsid w:val="002B688F"/>
    <w:rsid w:val="002F6785"/>
    <w:rsid w:val="00312319"/>
    <w:rsid w:val="00312817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6695A"/>
    <w:rsid w:val="003B1E01"/>
    <w:rsid w:val="003B3937"/>
    <w:rsid w:val="003B4631"/>
    <w:rsid w:val="003D012F"/>
    <w:rsid w:val="003D0B0A"/>
    <w:rsid w:val="003E2E62"/>
    <w:rsid w:val="00415E01"/>
    <w:rsid w:val="0042593D"/>
    <w:rsid w:val="00426818"/>
    <w:rsid w:val="00470F8B"/>
    <w:rsid w:val="004910F0"/>
    <w:rsid w:val="004A30FA"/>
    <w:rsid w:val="004B30E0"/>
    <w:rsid w:val="004B58F1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3ED7"/>
    <w:rsid w:val="006255F3"/>
    <w:rsid w:val="00627A32"/>
    <w:rsid w:val="00657581"/>
    <w:rsid w:val="00667961"/>
    <w:rsid w:val="006714D3"/>
    <w:rsid w:val="006759AB"/>
    <w:rsid w:val="00696790"/>
    <w:rsid w:val="006F3997"/>
    <w:rsid w:val="00756299"/>
    <w:rsid w:val="00772464"/>
    <w:rsid w:val="00780343"/>
    <w:rsid w:val="007B6DBB"/>
    <w:rsid w:val="007B77BE"/>
    <w:rsid w:val="007C0676"/>
    <w:rsid w:val="007D30A8"/>
    <w:rsid w:val="007F0D07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7347A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77ABE"/>
    <w:rsid w:val="00C94D31"/>
    <w:rsid w:val="00CA0753"/>
    <w:rsid w:val="00CB6839"/>
    <w:rsid w:val="00CD48DB"/>
    <w:rsid w:val="00CD4E63"/>
    <w:rsid w:val="00CE4F42"/>
    <w:rsid w:val="00CE70C0"/>
    <w:rsid w:val="00CF58CA"/>
    <w:rsid w:val="00D00F18"/>
    <w:rsid w:val="00D15DCF"/>
    <w:rsid w:val="00D31533"/>
    <w:rsid w:val="00D40A95"/>
    <w:rsid w:val="00D804D1"/>
    <w:rsid w:val="00DA7AB6"/>
    <w:rsid w:val="00DE66FF"/>
    <w:rsid w:val="00DF158E"/>
    <w:rsid w:val="00E01AE6"/>
    <w:rsid w:val="00E30876"/>
    <w:rsid w:val="00E54FB6"/>
    <w:rsid w:val="00E772E3"/>
    <w:rsid w:val="00E96528"/>
    <w:rsid w:val="00EA711E"/>
    <w:rsid w:val="00EB2DE9"/>
    <w:rsid w:val="00ED04D1"/>
    <w:rsid w:val="00F02133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Daltext">
    <w:name w:val="Další text"/>
    <w:basedOn w:val="Normln"/>
    <w:link w:val="DaltextChar"/>
    <w:rsid w:val="003D012F"/>
    <w:pPr>
      <w:tabs>
        <w:tab w:val="left" w:pos="567"/>
      </w:tabs>
      <w:spacing w:after="0" w:line="320" w:lineRule="exact"/>
      <w:ind w:firstLine="567"/>
    </w:pPr>
    <w:rPr>
      <w:rFonts w:ascii="UnitSlabPro-Light" w:eastAsia="MS Mincho" w:hAnsi="UnitSlabPro-Light"/>
      <w:sz w:val="19"/>
      <w:lang w:val="en-US" w:eastAsia="en-US"/>
    </w:rPr>
  </w:style>
  <w:style w:type="character" w:customStyle="1" w:styleId="DaltextChar">
    <w:name w:val="Další text Char"/>
    <w:basedOn w:val="Standardnpsmoodstavce"/>
    <w:link w:val="Daltext"/>
    <w:rsid w:val="003D012F"/>
    <w:rPr>
      <w:rFonts w:ascii="UnitSlabPro-Light" w:eastAsia="MS Mincho" w:hAnsi="UnitSlabPro-Light"/>
      <w:sz w:val="19"/>
      <w:lang w:val="en-US" w:eastAsia="en-US"/>
    </w:rPr>
  </w:style>
  <w:style w:type="table" w:styleId="Mkatabulky">
    <w:name w:val="Table Grid"/>
    <w:basedOn w:val="Normlntabulka"/>
    <w:uiPriority w:val="59"/>
    <w:rsid w:val="007F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46A212-AFD3-4C2C-A1A6-2D583256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739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Jana (SPR/VEZ)</cp:lastModifiedBy>
  <cp:revision>9</cp:revision>
  <cp:lastPrinted>2017-10-20T09:10:00Z</cp:lastPrinted>
  <dcterms:created xsi:type="dcterms:W3CDTF">2022-11-10T11:09:00Z</dcterms:created>
  <dcterms:modified xsi:type="dcterms:W3CDTF">2022-11-18T08:58:00Z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